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3A6" w:rsidRPr="00754138" w:rsidRDefault="002E63A6" w:rsidP="002E63A6">
      <w:pPr>
        <w:spacing w:after="240"/>
        <w:jc w:val="center"/>
        <w:rPr>
          <w:b/>
          <w:sz w:val="26"/>
          <w:szCs w:val="26"/>
        </w:rPr>
      </w:pPr>
      <w:r w:rsidRPr="00754138">
        <w:rPr>
          <w:b/>
          <w:sz w:val="26"/>
          <w:szCs w:val="26"/>
        </w:rPr>
        <w:t>ИТОГОВЫЙ ОТЧЕТ</w:t>
      </w:r>
    </w:p>
    <w:p w:rsidR="002E63A6" w:rsidRPr="00754138" w:rsidRDefault="002E63A6" w:rsidP="002E63A6">
      <w:pPr>
        <w:ind w:left="567" w:right="567"/>
        <w:jc w:val="center"/>
        <w:rPr>
          <w:b/>
          <w:sz w:val="28"/>
          <w:szCs w:val="28"/>
        </w:rPr>
      </w:pPr>
      <w:r w:rsidRPr="00754138">
        <w:rPr>
          <w:b/>
          <w:sz w:val="28"/>
          <w:szCs w:val="28"/>
        </w:rPr>
        <w:t>Южного управления министерства образования и науки Самарской области</w:t>
      </w:r>
    </w:p>
    <w:p w:rsidR="002E63A6" w:rsidRPr="00754138" w:rsidRDefault="002E63A6" w:rsidP="002E63A6">
      <w:pPr>
        <w:pBdr>
          <w:top w:val="single" w:sz="4" w:space="1" w:color="auto"/>
        </w:pBdr>
        <w:spacing w:after="240"/>
        <w:ind w:left="567" w:right="567"/>
        <w:jc w:val="center"/>
        <w:rPr>
          <w:b/>
          <w:sz w:val="16"/>
          <w:szCs w:val="16"/>
        </w:rPr>
      </w:pPr>
      <w:r w:rsidRPr="00754138">
        <w:rPr>
          <w:b/>
          <w:sz w:val="16"/>
          <w:szCs w:val="16"/>
        </w:rPr>
        <w:t>наименование органа власти (организации), проводившего(ей) анализ состояния и перспектив развития системы образования</w:t>
      </w:r>
    </w:p>
    <w:p w:rsidR="002E63A6" w:rsidRPr="00754138" w:rsidRDefault="002E63A6" w:rsidP="002E63A6">
      <w:pPr>
        <w:jc w:val="center"/>
        <w:rPr>
          <w:b/>
          <w:sz w:val="28"/>
          <w:szCs w:val="28"/>
        </w:rPr>
      </w:pPr>
      <w:r w:rsidRPr="00754138">
        <w:rPr>
          <w:b/>
          <w:sz w:val="28"/>
          <w:szCs w:val="28"/>
        </w:rPr>
        <w:t xml:space="preserve">о результатах анализа состояния и перспектив развития системы образования муниципального района </w:t>
      </w:r>
      <w:proofErr w:type="spellStart"/>
      <w:r w:rsidRPr="00754138">
        <w:rPr>
          <w:b/>
          <w:sz w:val="28"/>
          <w:szCs w:val="28"/>
        </w:rPr>
        <w:t>Большеглушицкий</w:t>
      </w:r>
      <w:proofErr w:type="spellEnd"/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1134"/>
        <w:gridCol w:w="642"/>
      </w:tblGrid>
      <w:tr w:rsidR="002E63A6" w:rsidRPr="00754138" w:rsidTr="00597BB8">
        <w:trPr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63A6" w:rsidRPr="00754138" w:rsidRDefault="002E63A6" w:rsidP="00597BB8">
            <w:pPr>
              <w:ind w:right="57"/>
              <w:jc w:val="right"/>
              <w:rPr>
                <w:b/>
                <w:sz w:val="26"/>
                <w:szCs w:val="26"/>
              </w:rPr>
            </w:pPr>
            <w:r w:rsidRPr="00754138">
              <w:rPr>
                <w:b/>
                <w:sz w:val="26"/>
                <w:szCs w:val="26"/>
              </w:rPr>
              <w:t>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63A6" w:rsidRPr="007535DC" w:rsidRDefault="002E63A6" w:rsidP="00B468D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>201</w:t>
            </w:r>
            <w:r w:rsidR="00B468DE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63A6" w:rsidRPr="00754138" w:rsidRDefault="002E63A6" w:rsidP="00597BB8">
            <w:pPr>
              <w:ind w:left="57"/>
              <w:rPr>
                <w:b/>
                <w:sz w:val="26"/>
                <w:szCs w:val="26"/>
              </w:rPr>
            </w:pPr>
            <w:r w:rsidRPr="00754138">
              <w:rPr>
                <w:b/>
                <w:sz w:val="26"/>
                <w:szCs w:val="26"/>
              </w:rPr>
              <w:t>год</w:t>
            </w:r>
          </w:p>
        </w:tc>
      </w:tr>
    </w:tbl>
    <w:p w:rsidR="002E63A6" w:rsidRPr="001A72B0" w:rsidRDefault="002E63A6" w:rsidP="002E63A6">
      <w:pPr>
        <w:spacing w:before="240" w:after="240"/>
        <w:rPr>
          <w:b/>
          <w:sz w:val="28"/>
          <w:szCs w:val="28"/>
        </w:rPr>
      </w:pPr>
      <w:smartTag w:uri="urn:schemas-microsoft-com:office:smarttags" w:element="place">
        <w:r w:rsidRPr="001A72B0">
          <w:rPr>
            <w:b/>
            <w:sz w:val="28"/>
            <w:szCs w:val="28"/>
            <w:lang w:val="en-US"/>
          </w:rPr>
          <w:t>I</w:t>
        </w:r>
        <w:r w:rsidRPr="001A72B0">
          <w:rPr>
            <w:b/>
            <w:sz w:val="28"/>
            <w:szCs w:val="28"/>
          </w:rPr>
          <w:t>.</w:t>
        </w:r>
      </w:smartTag>
      <w:r w:rsidRPr="001A72B0">
        <w:rPr>
          <w:b/>
          <w:sz w:val="28"/>
          <w:szCs w:val="28"/>
        </w:rPr>
        <w:t xml:space="preserve"> Анализ состояния и перспектив развития системы образования</w:t>
      </w:r>
    </w:p>
    <w:p w:rsidR="002E63A6" w:rsidRPr="001A72B0" w:rsidRDefault="002E63A6" w:rsidP="002E63A6">
      <w:pPr>
        <w:spacing w:line="360" w:lineRule="auto"/>
        <w:rPr>
          <w:b/>
          <w:sz w:val="28"/>
          <w:szCs w:val="28"/>
        </w:rPr>
      </w:pPr>
      <w:r w:rsidRPr="001A72B0">
        <w:rPr>
          <w:b/>
          <w:sz w:val="28"/>
          <w:szCs w:val="28"/>
        </w:rPr>
        <w:t>1. Вводная часть.</w:t>
      </w:r>
    </w:p>
    <w:p w:rsidR="002E63A6" w:rsidRDefault="002E63A6" w:rsidP="002E63A6">
      <w:pPr>
        <w:spacing w:line="360" w:lineRule="auto"/>
        <w:jc w:val="both"/>
        <w:rPr>
          <w:sz w:val="28"/>
          <w:szCs w:val="28"/>
        </w:rPr>
      </w:pPr>
      <w:r w:rsidRPr="00240088">
        <w:rPr>
          <w:color w:val="000000"/>
          <w:sz w:val="28"/>
          <w:szCs w:val="28"/>
        </w:rPr>
        <w:t xml:space="preserve">Муниципальный район </w:t>
      </w:r>
      <w:proofErr w:type="spellStart"/>
      <w:r w:rsidRPr="00240088">
        <w:rPr>
          <w:color w:val="000000"/>
          <w:sz w:val="28"/>
          <w:szCs w:val="28"/>
        </w:rPr>
        <w:t>Большеглушицкий</w:t>
      </w:r>
      <w:proofErr w:type="spellEnd"/>
      <w:r w:rsidRPr="00240088">
        <w:rPr>
          <w:color w:val="000000"/>
          <w:sz w:val="28"/>
          <w:szCs w:val="28"/>
        </w:rPr>
        <w:t xml:space="preserve"> расположен в </w:t>
      </w:r>
      <w:r w:rsidRPr="00240088">
        <w:rPr>
          <w:sz w:val="28"/>
          <w:szCs w:val="28"/>
        </w:rPr>
        <w:t xml:space="preserve">центре южной </w:t>
      </w:r>
      <w:r>
        <w:rPr>
          <w:sz w:val="28"/>
          <w:szCs w:val="28"/>
        </w:rPr>
        <w:t>сельскохозяйственной</w:t>
      </w:r>
      <w:r w:rsidRPr="00240088">
        <w:rPr>
          <w:sz w:val="28"/>
          <w:szCs w:val="28"/>
        </w:rPr>
        <w:t xml:space="preserve"> зоны Самарской области, между областным центром Самарой (</w:t>
      </w:r>
      <w:smartTag w:uri="urn:schemas-microsoft-com:office:smarttags" w:element="metricconverter">
        <w:smartTagPr>
          <w:attr w:name="ProductID" w:val="96 км"/>
        </w:smartTagPr>
        <w:r w:rsidRPr="00240088">
          <w:rPr>
            <w:sz w:val="28"/>
            <w:szCs w:val="28"/>
          </w:rPr>
          <w:t>96 км</w:t>
        </w:r>
      </w:smartTag>
      <w:r w:rsidRPr="00240088">
        <w:rPr>
          <w:sz w:val="28"/>
          <w:szCs w:val="28"/>
        </w:rPr>
        <w:t>) и госграницей с Казахстаном (</w:t>
      </w:r>
      <w:smartTag w:uri="urn:schemas-microsoft-com:office:smarttags" w:element="metricconverter">
        <w:smartTagPr>
          <w:attr w:name="ProductID" w:val="50 км"/>
        </w:smartTagPr>
        <w:r w:rsidRPr="00240088">
          <w:rPr>
            <w:sz w:val="28"/>
            <w:szCs w:val="28"/>
          </w:rPr>
          <w:t>50 км</w:t>
        </w:r>
      </w:smartTag>
      <w:r w:rsidRPr="00240088">
        <w:rPr>
          <w:sz w:val="28"/>
          <w:szCs w:val="28"/>
        </w:rPr>
        <w:t>). По территории района проходит федеральная трасса Самара-Уральск-Чимкент. Отраслевая специализация района – сельское хозяйство, пищевая, добывающая - стратегические отрасли экономики РФ.</w:t>
      </w:r>
    </w:p>
    <w:p w:rsidR="002E63A6" w:rsidRPr="00763331" w:rsidRDefault="002E63A6" w:rsidP="002E63A6">
      <w:pPr>
        <w:pStyle w:val="a5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763331">
        <w:rPr>
          <w:rFonts w:eastAsia="Calibri"/>
          <w:sz w:val="28"/>
          <w:szCs w:val="28"/>
        </w:rPr>
        <w:t>Ра</w:t>
      </w:r>
      <w:r>
        <w:rPr>
          <w:rFonts w:eastAsia="Calibri"/>
          <w:sz w:val="28"/>
          <w:szCs w:val="28"/>
        </w:rPr>
        <w:t>йон образован в июле 1928 года, г</w:t>
      </w:r>
      <w:r w:rsidRPr="00763331">
        <w:rPr>
          <w:rFonts w:eastAsia="Calibri"/>
          <w:sz w:val="28"/>
          <w:szCs w:val="28"/>
        </w:rPr>
        <w:t xml:space="preserve">раничит с муниципальными районами Алексеевский,  </w:t>
      </w:r>
      <w:proofErr w:type="spellStart"/>
      <w:r w:rsidRPr="00763331">
        <w:rPr>
          <w:rFonts w:eastAsia="Calibri"/>
          <w:sz w:val="28"/>
          <w:szCs w:val="28"/>
        </w:rPr>
        <w:t>Нефтегорский</w:t>
      </w:r>
      <w:proofErr w:type="spellEnd"/>
      <w:r w:rsidRPr="00763331">
        <w:rPr>
          <w:rFonts w:eastAsia="Calibri"/>
          <w:sz w:val="28"/>
          <w:szCs w:val="28"/>
        </w:rPr>
        <w:t xml:space="preserve">, Волжский, Красноармейский, </w:t>
      </w:r>
      <w:proofErr w:type="spellStart"/>
      <w:r w:rsidRPr="00763331">
        <w:rPr>
          <w:rFonts w:eastAsia="Calibri"/>
          <w:sz w:val="28"/>
          <w:szCs w:val="28"/>
        </w:rPr>
        <w:t>Пестравский</w:t>
      </w:r>
      <w:proofErr w:type="spellEnd"/>
      <w:r w:rsidRPr="00763331">
        <w:rPr>
          <w:rFonts w:eastAsia="Calibri"/>
          <w:sz w:val="28"/>
          <w:szCs w:val="28"/>
        </w:rPr>
        <w:t xml:space="preserve">, </w:t>
      </w:r>
      <w:proofErr w:type="spellStart"/>
      <w:r w:rsidRPr="00763331">
        <w:rPr>
          <w:rFonts w:eastAsia="Calibri"/>
          <w:sz w:val="28"/>
          <w:szCs w:val="28"/>
        </w:rPr>
        <w:t>Большечерниговский</w:t>
      </w:r>
      <w:proofErr w:type="spellEnd"/>
      <w:r w:rsidRPr="00763331">
        <w:rPr>
          <w:rFonts w:eastAsia="Calibri"/>
          <w:sz w:val="28"/>
          <w:szCs w:val="28"/>
        </w:rPr>
        <w:t xml:space="preserve">, а также с Оренбургской областью. Территория района составляет 2534 </w:t>
      </w:r>
      <w:proofErr w:type="spellStart"/>
      <w:r w:rsidRPr="00763331">
        <w:rPr>
          <w:rFonts w:eastAsia="Calibri"/>
          <w:sz w:val="28"/>
          <w:szCs w:val="28"/>
        </w:rPr>
        <w:t>кв.км</w:t>
      </w:r>
      <w:proofErr w:type="spellEnd"/>
      <w:r w:rsidRPr="00763331">
        <w:rPr>
          <w:rFonts w:eastAsia="Calibri"/>
          <w:sz w:val="28"/>
          <w:szCs w:val="28"/>
        </w:rPr>
        <w:t>., с расположенными здесь 33 населенными пунктами</w:t>
      </w:r>
      <w:r>
        <w:rPr>
          <w:rFonts w:eastAsia="Calibri"/>
          <w:sz w:val="28"/>
          <w:szCs w:val="28"/>
        </w:rPr>
        <w:t xml:space="preserve"> и 8 поселеньями</w:t>
      </w:r>
      <w:r w:rsidRPr="00763331">
        <w:rPr>
          <w:rFonts w:eastAsia="Calibri"/>
          <w:sz w:val="28"/>
          <w:szCs w:val="28"/>
        </w:rPr>
        <w:t>. 190 тысяч га занимает пахотная земля.</w:t>
      </w:r>
    </w:p>
    <w:p w:rsidR="00895A89" w:rsidRDefault="002E63A6" w:rsidP="00895A89">
      <w:pPr>
        <w:pStyle w:val="a5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763331">
        <w:rPr>
          <w:rFonts w:eastAsia="Calibri"/>
          <w:sz w:val="28"/>
          <w:szCs w:val="28"/>
        </w:rPr>
        <w:t xml:space="preserve">Основные места сосредоточения сел, поселков и деревень - вдоль реки Большой Иргиз, которая имеет  притоки: </w:t>
      </w:r>
      <w:proofErr w:type="spellStart"/>
      <w:r w:rsidRPr="00763331">
        <w:rPr>
          <w:rFonts w:eastAsia="Calibri"/>
          <w:sz w:val="28"/>
          <w:szCs w:val="28"/>
        </w:rPr>
        <w:t>Каралык</w:t>
      </w:r>
      <w:proofErr w:type="spellEnd"/>
      <w:r w:rsidRPr="00763331">
        <w:rPr>
          <w:rFonts w:eastAsia="Calibri"/>
          <w:sz w:val="28"/>
          <w:szCs w:val="28"/>
        </w:rPr>
        <w:t xml:space="preserve">, </w:t>
      </w:r>
      <w:proofErr w:type="spellStart"/>
      <w:r w:rsidRPr="00763331">
        <w:rPr>
          <w:rFonts w:eastAsia="Calibri"/>
          <w:sz w:val="28"/>
          <w:szCs w:val="28"/>
        </w:rPr>
        <w:t>Глушичка</w:t>
      </w:r>
      <w:proofErr w:type="spellEnd"/>
      <w:r w:rsidRPr="00763331">
        <w:rPr>
          <w:rFonts w:eastAsia="Calibri"/>
          <w:sz w:val="28"/>
          <w:szCs w:val="28"/>
        </w:rPr>
        <w:t xml:space="preserve">, Журавлиха, Таловка. Общая протяжённость реки составляет </w:t>
      </w:r>
      <w:smartTag w:uri="urn:schemas-microsoft-com:office:smarttags" w:element="metricconverter">
        <w:smartTagPr>
          <w:attr w:name="ProductID" w:val="675 километров"/>
        </w:smartTagPr>
        <w:r w:rsidRPr="00763331">
          <w:rPr>
            <w:rFonts w:eastAsia="Calibri"/>
            <w:sz w:val="28"/>
            <w:szCs w:val="28"/>
          </w:rPr>
          <w:t>675 километров</w:t>
        </w:r>
      </w:smartTag>
      <w:r w:rsidRPr="00763331">
        <w:rPr>
          <w:rFonts w:eastAsia="Calibri"/>
          <w:sz w:val="28"/>
          <w:szCs w:val="28"/>
        </w:rPr>
        <w:t xml:space="preserve">, площадь бассейна - </w:t>
      </w:r>
      <w:smartTag w:uri="urn:schemas-microsoft-com:office:smarttags" w:element="metricconverter">
        <w:smartTagPr>
          <w:attr w:name="ProductID" w:val="24 000 километров"/>
        </w:smartTagPr>
        <w:r w:rsidRPr="00763331">
          <w:rPr>
            <w:rFonts w:eastAsia="Calibri"/>
            <w:sz w:val="28"/>
            <w:szCs w:val="28"/>
          </w:rPr>
          <w:t>24 000 километров</w:t>
        </w:r>
      </w:smartTag>
      <w:r w:rsidRPr="00763331">
        <w:rPr>
          <w:rFonts w:eastAsia="Calibri"/>
          <w:sz w:val="28"/>
          <w:szCs w:val="28"/>
        </w:rPr>
        <w:t>. Истоки её в отрогах общего сырта, река сильно извилистая в степи, наполняется за счет таяния выпавшего за зиму снега. Впадает в Волгоградское водохранилище. </w:t>
      </w:r>
    </w:p>
    <w:p w:rsidR="00895A89" w:rsidRDefault="002E63A6" w:rsidP="00895A89">
      <w:pPr>
        <w:pStyle w:val="a5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F13C89">
        <w:rPr>
          <w:sz w:val="28"/>
          <w:szCs w:val="28"/>
        </w:rPr>
        <w:t xml:space="preserve">В </w:t>
      </w:r>
      <w:r>
        <w:rPr>
          <w:sz w:val="28"/>
          <w:szCs w:val="28"/>
        </w:rPr>
        <w:t>201</w:t>
      </w:r>
      <w:r w:rsidR="007346D6">
        <w:rPr>
          <w:sz w:val="28"/>
          <w:szCs w:val="28"/>
        </w:rPr>
        <w:t>9</w:t>
      </w:r>
      <w:r>
        <w:rPr>
          <w:sz w:val="28"/>
          <w:szCs w:val="28"/>
        </w:rPr>
        <w:t xml:space="preserve"> году</w:t>
      </w:r>
      <w:r w:rsidRPr="00F13C89">
        <w:rPr>
          <w:sz w:val="28"/>
          <w:szCs w:val="28"/>
        </w:rPr>
        <w:t xml:space="preserve"> в районе </w:t>
      </w:r>
      <w:r>
        <w:rPr>
          <w:sz w:val="28"/>
          <w:szCs w:val="28"/>
        </w:rPr>
        <w:t>ч</w:t>
      </w:r>
      <w:r w:rsidRPr="00475B39">
        <w:rPr>
          <w:sz w:val="28"/>
          <w:szCs w:val="28"/>
        </w:rPr>
        <w:t>исленность постоянного населения района составля</w:t>
      </w:r>
      <w:r>
        <w:rPr>
          <w:sz w:val="28"/>
          <w:szCs w:val="28"/>
        </w:rPr>
        <w:t>ла</w:t>
      </w:r>
      <w:r w:rsidR="000B380E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18</w:t>
      </w:r>
      <w:r w:rsidR="007346D6">
        <w:rPr>
          <w:b/>
          <w:sz w:val="28"/>
          <w:szCs w:val="28"/>
        </w:rPr>
        <w:t>081</w:t>
      </w:r>
      <w:r w:rsidR="000B380E">
        <w:rPr>
          <w:b/>
          <w:sz w:val="28"/>
          <w:szCs w:val="28"/>
        </w:rPr>
        <w:t xml:space="preserve"> </w:t>
      </w:r>
      <w:r w:rsidRPr="00475B39">
        <w:rPr>
          <w:sz w:val="28"/>
          <w:szCs w:val="28"/>
        </w:rPr>
        <w:t xml:space="preserve"> человек</w:t>
      </w:r>
      <w:r w:rsidR="00650EE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95A89" w:rsidRPr="00895A89">
        <w:rPr>
          <w:rFonts w:eastAsia="Calibri"/>
          <w:sz w:val="28"/>
          <w:szCs w:val="28"/>
        </w:rPr>
        <w:t xml:space="preserve">Тенденция по снижению рождаемости наблюдается как в целом по стране, так и в Самарской области. В </w:t>
      </w:r>
      <w:proofErr w:type="spellStart"/>
      <w:r w:rsidR="00895A89" w:rsidRPr="00895A89">
        <w:rPr>
          <w:rFonts w:eastAsia="Calibri"/>
          <w:sz w:val="28"/>
          <w:szCs w:val="28"/>
        </w:rPr>
        <w:t>Большеглушицком</w:t>
      </w:r>
      <w:proofErr w:type="spellEnd"/>
      <w:r w:rsidR="00895A89" w:rsidRPr="00895A89">
        <w:rPr>
          <w:rFonts w:eastAsia="Calibri"/>
          <w:sz w:val="28"/>
          <w:szCs w:val="28"/>
        </w:rPr>
        <w:t xml:space="preserve"> районе в текущем году, по сравнению с прошлым годом, рождаемость снизилась на 6%. Смертность снизилась на 15% (в целом по Самарской области наблюдается снижение числа </w:t>
      </w:r>
      <w:proofErr w:type="gramStart"/>
      <w:r w:rsidR="00895A89" w:rsidRPr="00895A89">
        <w:rPr>
          <w:rFonts w:eastAsia="Calibri"/>
          <w:sz w:val="28"/>
          <w:szCs w:val="28"/>
        </w:rPr>
        <w:t>умерших</w:t>
      </w:r>
      <w:proofErr w:type="gramEnd"/>
      <w:r w:rsidR="00895A89" w:rsidRPr="00895A89">
        <w:rPr>
          <w:rFonts w:eastAsia="Calibri"/>
          <w:sz w:val="28"/>
          <w:szCs w:val="28"/>
        </w:rPr>
        <w:t>).</w:t>
      </w:r>
    </w:p>
    <w:p w:rsidR="00895A89" w:rsidRDefault="00895A89" w:rsidP="00895A89">
      <w:pPr>
        <w:pStyle w:val="a5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895A89">
        <w:rPr>
          <w:rFonts w:eastAsia="Calibri"/>
          <w:sz w:val="28"/>
          <w:szCs w:val="28"/>
        </w:rPr>
        <w:lastRenderedPageBreak/>
        <w:t>Значительно снизилась миграционная убыль (в целом по Самарской области наблюдается миграционный прирост).  </w:t>
      </w:r>
      <w:r>
        <w:rPr>
          <w:sz w:val="28"/>
          <w:szCs w:val="28"/>
        </w:rPr>
        <w:t>В</w:t>
      </w:r>
      <w:r w:rsidRPr="00895A89">
        <w:rPr>
          <w:rFonts w:eastAsia="Calibri"/>
          <w:sz w:val="28"/>
          <w:szCs w:val="28"/>
        </w:rPr>
        <w:t xml:space="preserve"> районе уровень смертности превышает рождаемость.</w:t>
      </w:r>
      <w:r>
        <w:rPr>
          <w:rFonts w:eastAsia="Calibri"/>
          <w:sz w:val="28"/>
          <w:szCs w:val="28"/>
        </w:rPr>
        <w:t xml:space="preserve"> </w:t>
      </w:r>
      <w:r w:rsidRPr="00895A89">
        <w:rPr>
          <w:rFonts w:eastAsia="Calibri"/>
          <w:sz w:val="28"/>
          <w:szCs w:val="28"/>
        </w:rPr>
        <w:t>Это обусловлено, прежде всего, оттоком молодежи в город, снижением численности женщин репродуктивного возраста за счет малочисленности поколения, рожденного в 90-е годы.</w:t>
      </w:r>
    </w:p>
    <w:p w:rsidR="00895A89" w:rsidRDefault="00895A89" w:rsidP="00895A89">
      <w:pPr>
        <w:pStyle w:val="a5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895A89">
        <w:rPr>
          <w:rFonts w:eastAsia="Calibri"/>
          <w:sz w:val="28"/>
          <w:szCs w:val="28"/>
        </w:rPr>
        <w:t>С целью социальной поддержки многодетных семей в рамках реализации муниципальной программы “Формирование земельных участков для предоставления гражданам, имеющим трех и более детей”, администрацией района за счет бюджетных средств в 2019 году было сформировано 10 земельных участков для предоставления в собственность многодетным семьям.</w:t>
      </w:r>
    </w:p>
    <w:p w:rsidR="00895A89" w:rsidRDefault="00895A89" w:rsidP="00895A89">
      <w:pPr>
        <w:pStyle w:val="a5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2368B4">
        <w:rPr>
          <w:rFonts w:asciiTheme="majorHAnsi" w:hAnsiTheme="majorHAnsi"/>
        </w:rPr>
        <w:t> </w:t>
      </w:r>
      <w:r w:rsidRPr="00895A89">
        <w:rPr>
          <w:rFonts w:eastAsia="Calibri"/>
          <w:sz w:val="28"/>
          <w:szCs w:val="28"/>
        </w:rPr>
        <w:t>Всего за весь период действия программы сформировано 148 земельных участков, предоставлено в собственность граждан 135 участков.</w:t>
      </w:r>
      <w:r>
        <w:rPr>
          <w:rFonts w:eastAsia="Calibri"/>
          <w:sz w:val="28"/>
          <w:szCs w:val="28"/>
        </w:rPr>
        <w:t xml:space="preserve"> </w:t>
      </w:r>
      <w:r w:rsidRPr="00895A89">
        <w:rPr>
          <w:rFonts w:eastAsia="Calibri"/>
          <w:sz w:val="28"/>
          <w:szCs w:val="28"/>
        </w:rPr>
        <w:t>Мы продолжаем реализацию мероприятий по улучшению жилищных условий различных категорий граждан.</w:t>
      </w:r>
    </w:p>
    <w:p w:rsidR="00895A89" w:rsidRDefault="00895A89" w:rsidP="00895A89">
      <w:pPr>
        <w:pStyle w:val="a5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895A89">
        <w:rPr>
          <w:rFonts w:eastAsia="Calibri"/>
          <w:sz w:val="28"/>
          <w:szCs w:val="28"/>
        </w:rPr>
        <w:t>В течение года 32 семьи улучшили свои жилищные условия. На данные мероприятия направлено более 23 млн. рублей, в том числе более 2 млн. рублей из районного бюджета.</w:t>
      </w:r>
    </w:p>
    <w:p w:rsidR="00895A89" w:rsidRDefault="00895A89" w:rsidP="00895A89">
      <w:pPr>
        <w:pStyle w:val="a5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З</w:t>
      </w:r>
      <w:r w:rsidRPr="00895A89">
        <w:rPr>
          <w:rFonts w:eastAsia="Calibri"/>
          <w:sz w:val="28"/>
          <w:szCs w:val="28"/>
        </w:rPr>
        <w:t xml:space="preserve">а период с 2011 года 359 семей смогли улучшить жилищные условия за счет различных правовых механизмов. Это преимущественно следующие категории: 268 молодых семей, 47 детей-сирот, 39 участников, инвалидов и ветеранов войны. Всего на жилищные программы было направлено более 255 млн. рублей, из них более 20 </w:t>
      </w:r>
      <w:proofErr w:type="spellStart"/>
      <w:r w:rsidRPr="00895A89">
        <w:rPr>
          <w:rFonts w:eastAsia="Calibri"/>
          <w:sz w:val="28"/>
          <w:szCs w:val="28"/>
        </w:rPr>
        <w:t>млн</w:t>
      </w:r>
      <w:proofErr w:type="gramStart"/>
      <w:r w:rsidRPr="00895A89">
        <w:rPr>
          <w:rFonts w:eastAsia="Calibri"/>
          <w:sz w:val="28"/>
          <w:szCs w:val="28"/>
        </w:rPr>
        <w:t>.р</w:t>
      </w:r>
      <w:proofErr w:type="gramEnd"/>
      <w:r w:rsidRPr="00895A89">
        <w:rPr>
          <w:rFonts w:eastAsia="Calibri"/>
          <w:sz w:val="28"/>
          <w:szCs w:val="28"/>
        </w:rPr>
        <w:t>ублей</w:t>
      </w:r>
      <w:proofErr w:type="spellEnd"/>
      <w:r w:rsidRPr="00895A89">
        <w:rPr>
          <w:rFonts w:eastAsia="Calibri"/>
          <w:sz w:val="28"/>
          <w:szCs w:val="28"/>
        </w:rPr>
        <w:t xml:space="preserve"> – средства районного бюджета.</w:t>
      </w:r>
    </w:p>
    <w:p w:rsidR="00895A89" w:rsidRDefault="00895A89" w:rsidP="00895A89">
      <w:pPr>
        <w:pStyle w:val="a5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895A89">
        <w:rPr>
          <w:rFonts w:eastAsia="Calibri"/>
          <w:sz w:val="28"/>
          <w:szCs w:val="28"/>
        </w:rPr>
        <w:t>Ряд дополнительных мер социальной поддержки граждан района предусмотрено действующими муниципальными программами. В 2019 году на их реализацию направлено около 187 тысяч рублей, а за период с 2014 года – около 2,5 млн. рублей.</w:t>
      </w:r>
    </w:p>
    <w:p w:rsidR="00895A89" w:rsidRDefault="00895A89" w:rsidP="00895A89">
      <w:pPr>
        <w:pStyle w:val="a5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895A89">
        <w:rPr>
          <w:rFonts w:eastAsia="Calibri"/>
          <w:sz w:val="28"/>
          <w:szCs w:val="28"/>
        </w:rPr>
        <w:lastRenderedPageBreak/>
        <w:t>Ежегодно, в июне</w:t>
      </w:r>
      <w:r>
        <w:rPr>
          <w:rFonts w:eastAsia="Calibri"/>
          <w:sz w:val="28"/>
          <w:szCs w:val="28"/>
        </w:rPr>
        <w:t xml:space="preserve">, </w:t>
      </w:r>
      <w:r w:rsidRPr="00895A89">
        <w:rPr>
          <w:rFonts w:eastAsia="Calibri"/>
          <w:sz w:val="28"/>
          <w:szCs w:val="28"/>
        </w:rPr>
        <w:t xml:space="preserve"> организуется вручение районной премии одаренным детям и подросткам. Фотографии 11 детей, получивших эту заслуженную награду, размещены на одном из стендов Аллеи Трудовой Славы.</w:t>
      </w:r>
    </w:p>
    <w:p w:rsidR="00895A89" w:rsidRDefault="00895A89" w:rsidP="00895A89">
      <w:pPr>
        <w:pStyle w:val="a5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895A89">
        <w:rPr>
          <w:rFonts w:eastAsia="Calibri"/>
          <w:sz w:val="28"/>
          <w:szCs w:val="28"/>
        </w:rPr>
        <w:t>В период летней оздоровительной кампании 300 учащихся, находящихся в трудной жизненной ситуации, получили возможность отдохнуть в лагерях дневного пребывания при образовательных организациях района, в детские оздоровительные учреждения области были направлены 53 ребенка. 65 подростков трудоустроены в период каникул и свободное от учебы время.</w:t>
      </w:r>
    </w:p>
    <w:p w:rsidR="00277DE3" w:rsidRDefault="00895A89" w:rsidP="00277DE3">
      <w:pPr>
        <w:pStyle w:val="a5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895A89">
        <w:rPr>
          <w:rFonts w:eastAsia="Calibri"/>
          <w:sz w:val="28"/>
          <w:szCs w:val="28"/>
        </w:rPr>
        <w:t>На реализацию мероприятий молодежной политики направлено более 2 млн. рублей.</w:t>
      </w:r>
      <w:r>
        <w:rPr>
          <w:rFonts w:eastAsia="Calibri"/>
          <w:sz w:val="28"/>
          <w:szCs w:val="28"/>
        </w:rPr>
        <w:t xml:space="preserve"> </w:t>
      </w:r>
      <w:r w:rsidRPr="00895A89">
        <w:rPr>
          <w:rFonts w:eastAsia="Calibri"/>
          <w:sz w:val="28"/>
          <w:szCs w:val="28"/>
        </w:rPr>
        <w:t xml:space="preserve">Впервые к 240-летию села Большая Глушица был проведен молодежный </w:t>
      </w:r>
      <w:proofErr w:type="spellStart"/>
      <w:r w:rsidRPr="00895A89">
        <w:rPr>
          <w:rFonts w:eastAsia="Calibri"/>
          <w:sz w:val="28"/>
          <w:szCs w:val="28"/>
        </w:rPr>
        <w:t>квест</w:t>
      </w:r>
      <w:proofErr w:type="spellEnd"/>
      <w:r w:rsidRPr="00895A89">
        <w:rPr>
          <w:rFonts w:eastAsia="Calibri"/>
          <w:sz w:val="28"/>
          <w:szCs w:val="28"/>
        </w:rPr>
        <w:t xml:space="preserve"> “Тайны села у реки”. Отрадно, что молодые семейные пары, принявшие участие в мероприятии, показали свои знания об истории родного села.</w:t>
      </w:r>
    </w:p>
    <w:p w:rsidR="00277DE3" w:rsidRDefault="00277DE3" w:rsidP="00277DE3">
      <w:pPr>
        <w:pStyle w:val="a5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277DE3">
        <w:rPr>
          <w:rFonts w:eastAsia="Calibri"/>
          <w:sz w:val="28"/>
          <w:szCs w:val="28"/>
        </w:rPr>
        <w:t xml:space="preserve">В 2019 году в рамках национального проекта “Образование” на базе школы </w:t>
      </w:r>
      <w:proofErr w:type="spellStart"/>
      <w:r w:rsidRPr="00277DE3">
        <w:rPr>
          <w:rFonts w:eastAsia="Calibri"/>
          <w:sz w:val="28"/>
          <w:szCs w:val="28"/>
        </w:rPr>
        <w:t>п</w:t>
      </w:r>
      <w:proofErr w:type="gramStart"/>
      <w:r w:rsidRPr="00277DE3">
        <w:rPr>
          <w:rFonts w:eastAsia="Calibri"/>
          <w:sz w:val="28"/>
          <w:szCs w:val="28"/>
        </w:rPr>
        <w:t>.Ф</w:t>
      </w:r>
      <w:proofErr w:type="gramEnd"/>
      <w:r w:rsidRPr="00277DE3">
        <w:rPr>
          <w:rFonts w:eastAsia="Calibri"/>
          <w:sz w:val="28"/>
          <w:szCs w:val="28"/>
        </w:rPr>
        <w:t>рунзенский</w:t>
      </w:r>
      <w:proofErr w:type="spellEnd"/>
      <w:r w:rsidRPr="00277DE3">
        <w:rPr>
          <w:rFonts w:eastAsia="Calibri"/>
          <w:sz w:val="28"/>
          <w:szCs w:val="28"/>
        </w:rPr>
        <w:t xml:space="preserve"> создан центр цифровых и гуманитарных компетенций “Точка роста”.</w:t>
      </w:r>
      <w:r>
        <w:rPr>
          <w:rFonts w:eastAsia="Calibri"/>
          <w:sz w:val="28"/>
          <w:szCs w:val="28"/>
        </w:rPr>
        <w:t xml:space="preserve"> </w:t>
      </w:r>
      <w:r w:rsidRPr="00277DE3">
        <w:rPr>
          <w:rFonts w:eastAsia="Calibri"/>
          <w:sz w:val="28"/>
          <w:szCs w:val="28"/>
        </w:rPr>
        <w:t>За счет средств местного бюджета проведен косметический ремонт 2-х кабинетов. Оснащение оборудованием проведено министерством образования и науки Самарской области.</w:t>
      </w:r>
    </w:p>
    <w:p w:rsidR="00277DE3" w:rsidRDefault="00277DE3" w:rsidP="00277DE3">
      <w:pPr>
        <w:pStyle w:val="a5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277DE3">
        <w:rPr>
          <w:rFonts w:eastAsia="Calibri"/>
          <w:sz w:val="28"/>
          <w:szCs w:val="28"/>
        </w:rPr>
        <w:t xml:space="preserve">В рамках федерального проекта “Успех каждого ребёнка” в начале учебного 2019 года на базе школы № 1 </w:t>
      </w:r>
      <w:proofErr w:type="spellStart"/>
      <w:r w:rsidRPr="00277DE3">
        <w:rPr>
          <w:rFonts w:eastAsia="Calibri"/>
          <w:sz w:val="28"/>
          <w:szCs w:val="28"/>
        </w:rPr>
        <w:t>с</w:t>
      </w:r>
      <w:proofErr w:type="gramStart"/>
      <w:r w:rsidRPr="00277DE3">
        <w:rPr>
          <w:rFonts w:eastAsia="Calibri"/>
          <w:sz w:val="28"/>
          <w:szCs w:val="28"/>
        </w:rPr>
        <w:t>.Б</w:t>
      </w:r>
      <w:proofErr w:type="gramEnd"/>
      <w:r w:rsidRPr="00277DE3">
        <w:rPr>
          <w:rFonts w:eastAsia="Calibri"/>
          <w:sz w:val="28"/>
          <w:szCs w:val="28"/>
        </w:rPr>
        <w:t>ольшая</w:t>
      </w:r>
      <w:proofErr w:type="spellEnd"/>
      <w:r w:rsidRPr="00277DE3">
        <w:rPr>
          <w:rFonts w:eastAsia="Calibri"/>
          <w:sz w:val="28"/>
          <w:szCs w:val="28"/>
        </w:rPr>
        <w:t xml:space="preserve"> Глушица открылся детский мини-технопарк по направлениям: ‘IT-</w:t>
      </w:r>
      <w:proofErr w:type="spellStart"/>
      <w:r w:rsidRPr="00277DE3">
        <w:rPr>
          <w:rFonts w:eastAsia="Calibri"/>
          <w:sz w:val="28"/>
          <w:szCs w:val="28"/>
        </w:rPr>
        <w:t>квантум</w:t>
      </w:r>
      <w:proofErr w:type="spellEnd"/>
      <w:r w:rsidRPr="00277DE3">
        <w:rPr>
          <w:rFonts w:eastAsia="Calibri"/>
          <w:sz w:val="28"/>
          <w:szCs w:val="28"/>
        </w:rPr>
        <w:t>”, “</w:t>
      </w:r>
      <w:proofErr w:type="spellStart"/>
      <w:r w:rsidRPr="00277DE3">
        <w:rPr>
          <w:rFonts w:eastAsia="Calibri"/>
          <w:sz w:val="28"/>
          <w:szCs w:val="28"/>
        </w:rPr>
        <w:t>Робоквантум</w:t>
      </w:r>
      <w:proofErr w:type="spellEnd"/>
      <w:r w:rsidRPr="00277DE3">
        <w:rPr>
          <w:rFonts w:eastAsia="Calibri"/>
          <w:sz w:val="28"/>
          <w:szCs w:val="28"/>
        </w:rPr>
        <w:t>”, “Квант виртуальной реальности”. У ребят появилась возможность работать с графическим планшетом, очками виртуальной реальности, 3^ принтером, создавать различные модели роботов. Занятиями в мини-технопарке охвачено 120 детей.</w:t>
      </w:r>
    </w:p>
    <w:p w:rsidR="00277DE3" w:rsidRDefault="00277DE3" w:rsidP="00277DE3">
      <w:pPr>
        <w:pStyle w:val="a5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277DE3">
        <w:rPr>
          <w:rFonts w:eastAsia="Calibri"/>
          <w:sz w:val="28"/>
          <w:szCs w:val="28"/>
        </w:rPr>
        <w:t xml:space="preserve"> Выполнен первый этап работ по капитальному ремонту здания школы </w:t>
      </w:r>
      <w:proofErr w:type="spellStart"/>
      <w:r w:rsidRPr="00277DE3">
        <w:rPr>
          <w:rFonts w:eastAsia="Calibri"/>
          <w:sz w:val="28"/>
          <w:szCs w:val="28"/>
        </w:rPr>
        <w:t>с</w:t>
      </w:r>
      <w:proofErr w:type="gramStart"/>
      <w:r w:rsidRPr="00277DE3">
        <w:rPr>
          <w:rFonts w:eastAsia="Calibri"/>
          <w:sz w:val="28"/>
          <w:szCs w:val="28"/>
        </w:rPr>
        <w:t>.М</w:t>
      </w:r>
      <w:proofErr w:type="gramEnd"/>
      <w:r w:rsidRPr="00277DE3">
        <w:rPr>
          <w:rFonts w:eastAsia="Calibri"/>
          <w:sz w:val="28"/>
          <w:szCs w:val="28"/>
        </w:rPr>
        <w:t>алая</w:t>
      </w:r>
      <w:proofErr w:type="spellEnd"/>
      <w:r w:rsidRPr="00277DE3">
        <w:rPr>
          <w:rFonts w:eastAsia="Calibri"/>
          <w:sz w:val="28"/>
          <w:szCs w:val="28"/>
        </w:rPr>
        <w:t xml:space="preserve"> Глушица на общую сумму более 10 млн. рублей и ремонт спортивного зала и крыши здания школы </w:t>
      </w:r>
      <w:proofErr w:type="spellStart"/>
      <w:r w:rsidRPr="00277DE3">
        <w:rPr>
          <w:rFonts w:eastAsia="Calibri"/>
          <w:sz w:val="28"/>
          <w:szCs w:val="28"/>
        </w:rPr>
        <w:t>с.Тамбовка</w:t>
      </w:r>
      <w:proofErr w:type="spellEnd"/>
      <w:r w:rsidRPr="00277DE3">
        <w:rPr>
          <w:rFonts w:eastAsia="Calibri"/>
          <w:sz w:val="28"/>
          <w:szCs w:val="28"/>
        </w:rPr>
        <w:t xml:space="preserve"> стоимостью около 9 млн. рублей.</w:t>
      </w:r>
    </w:p>
    <w:p w:rsidR="00452792" w:rsidRDefault="00277DE3" w:rsidP="00452792">
      <w:pPr>
        <w:pStyle w:val="a5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277DE3">
        <w:rPr>
          <w:rFonts w:eastAsia="Calibri"/>
          <w:sz w:val="28"/>
          <w:szCs w:val="28"/>
        </w:rPr>
        <w:lastRenderedPageBreak/>
        <w:t xml:space="preserve"> Всего за 2011-2019 годы капитально отремонтировано 6 школ, 4 спортивных зала, 9 детских садов, построен новый ясли-сад на 90 мест в </w:t>
      </w:r>
      <w:proofErr w:type="spellStart"/>
      <w:r w:rsidRPr="00277DE3">
        <w:rPr>
          <w:rFonts w:eastAsia="Calibri"/>
          <w:sz w:val="28"/>
          <w:szCs w:val="28"/>
        </w:rPr>
        <w:t>с</w:t>
      </w:r>
      <w:proofErr w:type="gramStart"/>
      <w:r w:rsidRPr="00277DE3">
        <w:rPr>
          <w:rFonts w:eastAsia="Calibri"/>
          <w:sz w:val="28"/>
          <w:szCs w:val="28"/>
        </w:rPr>
        <w:t>.Б</w:t>
      </w:r>
      <w:proofErr w:type="gramEnd"/>
      <w:r w:rsidRPr="00277DE3">
        <w:rPr>
          <w:rFonts w:eastAsia="Calibri"/>
          <w:sz w:val="28"/>
          <w:szCs w:val="28"/>
        </w:rPr>
        <w:t>ольшая</w:t>
      </w:r>
      <w:proofErr w:type="spellEnd"/>
      <w:r w:rsidRPr="00277DE3">
        <w:rPr>
          <w:rFonts w:eastAsia="Calibri"/>
          <w:sz w:val="28"/>
          <w:szCs w:val="28"/>
        </w:rPr>
        <w:t xml:space="preserve"> Глушица.</w:t>
      </w:r>
      <w:r>
        <w:rPr>
          <w:rFonts w:eastAsia="Calibri"/>
          <w:sz w:val="28"/>
          <w:szCs w:val="28"/>
        </w:rPr>
        <w:t xml:space="preserve"> </w:t>
      </w:r>
      <w:r w:rsidRPr="00277DE3">
        <w:rPr>
          <w:rFonts w:eastAsia="Calibri"/>
          <w:sz w:val="28"/>
          <w:szCs w:val="28"/>
        </w:rPr>
        <w:t>Администрацией района в текущем году поданы заявки на капитальный ремонт зданий школ сел Новопавловка, Тамбовка и Малая Глушица.</w:t>
      </w:r>
    </w:p>
    <w:p w:rsidR="00452792" w:rsidRDefault="00452792" w:rsidP="00452792">
      <w:pPr>
        <w:pStyle w:val="a5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2368B4">
        <w:rPr>
          <w:rFonts w:asciiTheme="majorHAnsi" w:hAnsiTheme="majorHAnsi"/>
        </w:rPr>
        <w:t> </w:t>
      </w:r>
      <w:r w:rsidRPr="00452792">
        <w:rPr>
          <w:rFonts w:eastAsia="Calibri"/>
          <w:sz w:val="28"/>
          <w:szCs w:val="28"/>
        </w:rPr>
        <w:t>По итогам 2019 года валовое производство сельхозпродукции составит 3,7 млрд. рублей, что выше уровня прошлого года на 9%.Все сельхозпредприятия района завершают 2019 год с прибылью. Ожидаемая прибыль по сельскохозяйственным предприятиям составит около 380 млн. рублей при уровне рентабельности более 20%.</w:t>
      </w:r>
    </w:p>
    <w:p w:rsidR="00452792" w:rsidRDefault="00452792" w:rsidP="00452792">
      <w:pPr>
        <w:pStyle w:val="a5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452792">
        <w:rPr>
          <w:rFonts w:eastAsia="Calibri"/>
          <w:sz w:val="28"/>
          <w:szCs w:val="28"/>
        </w:rPr>
        <w:t> В сельскохозяйственном производстве работают около полутора тысяч человек. Среднемесячная заработная плата на одного работника в предприятиях района выросла на 2 % и составила 23 217 рублей.</w:t>
      </w:r>
      <w:r>
        <w:rPr>
          <w:rFonts w:eastAsia="Calibri"/>
          <w:sz w:val="28"/>
          <w:szCs w:val="28"/>
        </w:rPr>
        <w:t xml:space="preserve"> </w:t>
      </w:r>
      <w:r w:rsidRPr="00452792">
        <w:rPr>
          <w:rFonts w:eastAsia="Calibri"/>
          <w:sz w:val="28"/>
          <w:szCs w:val="28"/>
        </w:rPr>
        <w:t>Важным фактором, стимулирующим развитие аграрного сектора экономики, является государственная поддержка в форме субсидий из бюджетов всех уровней, общая сумма которых в 2019 году составила 120 млн. рублей.</w:t>
      </w:r>
    </w:p>
    <w:p w:rsidR="00452792" w:rsidRPr="00452792" w:rsidRDefault="00452792" w:rsidP="00452792">
      <w:pPr>
        <w:pStyle w:val="a5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2019</w:t>
      </w:r>
      <w:r w:rsidRPr="00452792">
        <w:rPr>
          <w:rFonts w:eastAsia="Calibri"/>
          <w:sz w:val="28"/>
          <w:szCs w:val="28"/>
        </w:rPr>
        <w:t xml:space="preserve"> год был очень жесткий по погодным условиям и не позволил получить высокого урожая зерновых культур. Но даже в таких условиях слаженная работа аграриев, грамотный подход к работе с землей и применение передовых технологий позволили получить неплохие результаты. Так, валовой сбор зерновых и зернобобовых культур составил более 82 тыс. тонн со средней урожайностью 12,4 ц/ га. А по подсолнечнику получен рекордный валовой сбор и составил 104 тыс. тонн.</w:t>
      </w:r>
      <w:r>
        <w:rPr>
          <w:rFonts w:eastAsia="Calibri"/>
          <w:sz w:val="28"/>
          <w:szCs w:val="28"/>
        </w:rPr>
        <w:t xml:space="preserve"> </w:t>
      </w:r>
      <w:r w:rsidRPr="00452792">
        <w:rPr>
          <w:rFonts w:eastAsia="Calibri"/>
          <w:sz w:val="28"/>
          <w:szCs w:val="28"/>
        </w:rPr>
        <w:t>Впервые за несколько десятков лет были проведены работы по восстановлению мелиоративных систем. Так, ООО “КХ Волгарь” запустил дождевальную машину на площади 100 га. В следующем году планируется удвоение площади орошаемых земель района.</w:t>
      </w:r>
      <w:r>
        <w:rPr>
          <w:rFonts w:eastAsia="Calibri"/>
          <w:sz w:val="28"/>
          <w:szCs w:val="28"/>
        </w:rPr>
        <w:t xml:space="preserve"> </w:t>
      </w:r>
      <w:r w:rsidRPr="00452792">
        <w:rPr>
          <w:rFonts w:eastAsia="Calibri"/>
          <w:sz w:val="28"/>
          <w:szCs w:val="28"/>
        </w:rPr>
        <w:t>Продолжает развиваться отрасль животноводства. Поголовье КРС в хозяйствах района составляет 12000 голов, что на 200 голов выше уровня прошлого года. Маточное поголовье коров достигло 5130 голов. И как следствие, годовой объем производства молока составил более 17 тыс. тонн. Произведено на убой 4023 тонны скота, что на 42 тонны больше уровня прошлого года.</w:t>
      </w:r>
      <w:r>
        <w:rPr>
          <w:rFonts w:eastAsia="Calibri"/>
          <w:sz w:val="28"/>
          <w:szCs w:val="28"/>
        </w:rPr>
        <w:t xml:space="preserve"> </w:t>
      </w:r>
      <w:r w:rsidRPr="00452792">
        <w:rPr>
          <w:rFonts w:eastAsia="Calibri"/>
          <w:sz w:val="28"/>
          <w:szCs w:val="28"/>
        </w:rPr>
        <w:t xml:space="preserve"> Животноводческими предприятиями района в 2019 году была построена база для содержания овец, </w:t>
      </w:r>
      <w:r w:rsidRPr="00452792">
        <w:rPr>
          <w:rFonts w:eastAsia="Calibri"/>
          <w:sz w:val="28"/>
          <w:szCs w:val="28"/>
        </w:rPr>
        <w:lastRenderedPageBreak/>
        <w:t>реконструированы животноводческие базы для содержания КРС, построены 2 откормочные площадки для мясного скота. Общая сумма инвестиционных затрат на эти цели составила более 20 млн. рублей.</w:t>
      </w:r>
      <w:r>
        <w:rPr>
          <w:rFonts w:eastAsia="Calibri"/>
          <w:sz w:val="28"/>
          <w:szCs w:val="28"/>
        </w:rPr>
        <w:t xml:space="preserve"> </w:t>
      </w:r>
      <w:r w:rsidRPr="00452792">
        <w:rPr>
          <w:rFonts w:eastAsia="Calibri"/>
          <w:sz w:val="28"/>
          <w:szCs w:val="28"/>
        </w:rPr>
        <w:t xml:space="preserve">В текущем году был создан и зарегистрирован сельскохозяйственный потребительский перерабатывающий снабженческо-сбытовой кооператив “ЕЛИСЕЙ”. В соответствии с бизнес-планом в следующем году планируется приобретение комплекса оборудования для переработки молока и производства молочных </w:t>
      </w:r>
      <w:proofErr w:type="spellStart"/>
      <w:r w:rsidRPr="00452792">
        <w:rPr>
          <w:rFonts w:eastAsia="Calibri"/>
          <w:sz w:val="28"/>
          <w:szCs w:val="28"/>
        </w:rPr>
        <w:t>продуктов</w:t>
      </w:r>
      <w:proofErr w:type="gramStart"/>
      <w:r w:rsidRPr="00452792">
        <w:rPr>
          <w:rFonts w:eastAsia="Calibri"/>
          <w:sz w:val="28"/>
          <w:szCs w:val="28"/>
        </w:rPr>
        <w:t>.В</w:t>
      </w:r>
      <w:proofErr w:type="gramEnd"/>
      <w:r w:rsidRPr="00452792">
        <w:rPr>
          <w:rFonts w:eastAsia="Calibri"/>
          <w:sz w:val="28"/>
          <w:szCs w:val="28"/>
        </w:rPr>
        <w:t>сего</w:t>
      </w:r>
      <w:proofErr w:type="spellEnd"/>
      <w:r w:rsidRPr="00452792">
        <w:rPr>
          <w:rFonts w:eastAsia="Calibri"/>
          <w:sz w:val="28"/>
          <w:szCs w:val="28"/>
        </w:rPr>
        <w:t xml:space="preserve"> за период с 2013 по 2019 год 16 фермерских хозяйств получили гранты по направлениям “Начинающий фермер” и “Развитие семейных животноводческих ферм” в общей сумме 33 млн. рублей.</w:t>
      </w:r>
      <w:r>
        <w:rPr>
          <w:rFonts w:eastAsia="Calibri"/>
          <w:sz w:val="28"/>
          <w:szCs w:val="28"/>
        </w:rPr>
        <w:t xml:space="preserve"> </w:t>
      </w:r>
      <w:r w:rsidRPr="00452792">
        <w:rPr>
          <w:rFonts w:eastAsia="Calibri"/>
          <w:sz w:val="28"/>
          <w:szCs w:val="28"/>
        </w:rPr>
        <w:t>В текущем году хозяйствами района приобретено 32 трактора различного тягового класса, 13 зерноуборочных и кормоуборочных комбайнов на общую сумму 220 млн. рублей. В целом за период с 2011 по 2019 год на приобретение техники сельхозпредприятиями района было направлено более 2,5 млрд. рублей.</w:t>
      </w:r>
    </w:p>
    <w:p w:rsidR="00895A89" w:rsidRDefault="002E63A6" w:rsidP="00895A89">
      <w:pPr>
        <w:pStyle w:val="a5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763331">
        <w:rPr>
          <w:rFonts w:eastAsia="Calibri"/>
          <w:sz w:val="28"/>
          <w:szCs w:val="28"/>
        </w:rPr>
        <w:t>Большая часть национального состава, проживающего на территории района: русские, далее идут по численности казахи, башкиры, чуваши,</w:t>
      </w:r>
      <w:r w:rsidR="00895A89">
        <w:rPr>
          <w:rFonts w:eastAsia="Calibri"/>
          <w:sz w:val="28"/>
          <w:szCs w:val="28"/>
        </w:rPr>
        <w:t xml:space="preserve"> </w:t>
      </w:r>
      <w:r w:rsidRPr="00763331">
        <w:rPr>
          <w:rFonts w:eastAsia="Calibri"/>
          <w:sz w:val="28"/>
          <w:szCs w:val="28"/>
        </w:rPr>
        <w:t>татары</w:t>
      </w:r>
      <w:r>
        <w:rPr>
          <w:rFonts w:eastAsia="Calibri"/>
          <w:sz w:val="28"/>
          <w:szCs w:val="28"/>
        </w:rPr>
        <w:t>,</w:t>
      </w:r>
      <w:r w:rsidR="00895A89">
        <w:rPr>
          <w:rFonts w:eastAsia="Calibri"/>
          <w:sz w:val="28"/>
          <w:szCs w:val="28"/>
        </w:rPr>
        <w:t xml:space="preserve"> </w:t>
      </w:r>
      <w:r w:rsidRPr="00763331">
        <w:rPr>
          <w:rFonts w:eastAsia="Calibri"/>
          <w:sz w:val="28"/>
          <w:szCs w:val="28"/>
        </w:rPr>
        <w:t xml:space="preserve">мордва, </w:t>
      </w:r>
      <w:r>
        <w:rPr>
          <w:rFonts w:eastAsia="Calibri"/>
          <w:sz w:val="28"/>
          <w:szCs w:val="28"/>
        </w:rPr>
        <w:t>армяне,</w:t>
      </w:r>
      <w:r w:rsidRPr="00763331">
        <w:rPr>
          <w:rFonts w:eastAsia="Calibri"/>
          <w:sz w:val="28"/>
          <w:szCs w:val="28"/>
        </w:rPr>
        <w:t xml:space="preserve">  украинцы</w:t>
      </w:r>
      <w:r w:rsidR="00650EEB">
        <w:rPr>
          <w:rFonts w:eastAsia="Calibri"/>
          <w:sz w:val="28"/>
          <w:szCs w:val="28"/>
        </w:rPr>
        <w:t xml:space="preserve"> </w:t>
      </w:r>
      <w:r w:rsidRPr="00763331">
        <w:rPr>
          <w:rFonts w:eastAsia="Calibri"/>
          <w:sz w:val="28"/>
          <w:szCs w:val="28"/>
        </w:rPr>
        <w:t>и другие народности.</w:t>
      </w:r>
      <w:proofErr w:type="gramEnd"/>
    </w:p>
    <w:p w:rsidR="00895A89" w:rsidRPr="00895A89" w:rsidRDefault="00895A89" w:rsidP="00895A89">
      <w:pPr>
        <w:pStyle w:val="a5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895A89">
        <w:rPr>
          <w:rFonts w:eastAsia="Calibri"/>
          <w:sz w:val="28"/>
          <w:szCs w:val="28"/>
        </w:rPr>
        <w:t xml:space="preserve">Социально-экономическое развитие </w:t>
      </w:r>
      <w:proofErr w:type="spellStart"/>
      <w:r w:rsidRPr="00895A89">
        <w:rPr>
          <w:rFonts w:eastAsia="Calibri"/>
          <w:sz w:val="28"/>
          <w:szCs w:val="28"/>
        </w:rPr>
        <w:t>Большеглушицкого</w:t>
      </w:r>
      <w:proofErr w:type="spellEnd"/>
      <w:r w:rsidRPr="00895A89">
        <w:rPr>
          <w:rFonts w:eastAsia="Calibri"/>
          <w:sz w:val="28"/>
          <w:szCs w:val="28"/>
        </w:rPr>
        <w:t xml:space="preserve"> района, как и в целом Самарской области, в 2019 году свидетельствует преимущественно о позитивных изменениях в экономике. Возобновилась положительная динамика реальных доходов населения. Так, среднемесячная начисленная заработная плата работников организаций </w:t>
      </w:r>
      <w:proofErr w:type="spellStart"/>
      <w:r w:rsidRPr="00895A89">
        <w:rPr>
          <w:rFonts w:eastAsia="Calibri"/>
          <w:sz w:val="28"/>
          <w:szCs w:val="28"/>
        </w:rPr>
        <w:t>Большеглушицкого</w:t>
      </w:r>
      <w:proofErr w:type="spellEnd"/>
      <w:r w:rsidRPr="00895A89">
        <w:rPr>
          <w:rFonts w:eastAsia="Calibri"/>
          <w:sz w:val="28"/>
          <w:szCs w:val="28"/>
        </w:rPr>
        <w:t xml:space="preserve"> района, не относящихся к субъектам малого предпринимательства, превысила уровень прошлого года на 6,3%.</w:t>
      </w:r>
    </w:p>
    <w:p w:rsidR="00895A89" w:rsidRPr="00895A89" w:rsidRDefault="00895A89" w:rsidP="00895A89">
      <w:pPr>
        <w:spacing w:line="360" w:lineRule="auto"/>
        <w:jc w:val="both"/>
        <w:rPr>
          <w:sz w:val="28"/>
          <w:szCs w:val="28"/>
        </w:rPr>
      </w:pPr>
      <w:r w:rsidRPr="00895A89">
        <w:rPr>
          <w:sz w:val="28"/>
          <w:szCs w:val="28"/>
        </w:rPr>
        <w:t>   Рост показателей уровня жизни позитивно повлиял на развитие потребительского сегмента экономики.</w:t>
      </w:r>
    </w:p>
    <w:p w:rsidR="00895A89" w:rsidRPr="00895A89" w:rsidRDefault="00895A89" w:rsidP="00895A89">
      <w:pPr>
        <w:spacing w:line="360" w:lineRule="auto"/>
        <w:jc w:val="both"/>
        <w:rPr>
          <w:sz w:val="28"/>
          <w:szCs w:val="28"/>
        </w:rPr>
      </w:pPr>
      <w:r w:rsidRPr="00895A89">
        <w:rPr>
          <w:sz w:val="28"/>
          <w:szCs w:val="28"/>
        </w:rPr>
        <w:t>   Оборот розничной торговли составил более одного миллиарда рублей, что на 5% выше уровня прошлого года.</w:t>
      </w:r>
    </w:p>
    <w:p w:rsidR="00895A89" w:rsidRPr="00895A89" w:rsidRDefault="00895A89" w:rsidP="00895A89">
      <w:pPr>
        <w:spacing w:line="360" w:lineRule="auto"/>
        <w:jc w:val="both"/>
        <w:rPr>
          <w:sz w:val="28"/>
          <w:szCs w:val="28"/>
        </w:rPr>
      </w:pPr>
      <w:r w:rsidRPr="00895A89">
        <w:rPr>
          <w:sz w:val="28"/>
          <w:szCs w:val="28"/>
        </w:rPr>
        <w:t xml:space="preserve">   Численность зарегистрированных безработных </w:t>
      </w:r>
      <w:proofErr w:type="gramStart"/>
      <w:r w:rsidRPr="00895A89">
        <w:rPr>
          <w:sz w:val="28"/>
          <w:szCs w:val="28"/>
        </w:rPr>
        <w:t>на конец</w:t>
      </w:r>
      <w:proofErr w:type="gramEnd"/>
      <w:r w:rsidRPr="00895A89">
        <w:rPr>
          <w:sz w:val="28"/>
          <w:szCs w:val="28"/>
        </w:rPr>
        <w:t xml:space="preserve"> 2019 года составила 310 человек (100% к 2018 году), трудоустроено 336 безработных граждан (53% от числа </w:t>
      </w:r>
      <w:r w:rsidRPr="00895A89">
        <w:rPr>
          <w:sz w:val="28"/>
          <w:szCs w:val="28"/>
        </w:rPr>
        <w:lastRenderedPageBreak/>
        <w:t xml:space="preserve">незанятых граждан, обратившихся за содействием в поиске подходящей работы в 2019 году). Уровень безработицы </w:t>
      </w:r>
      <w:proofErr w:type="gramStart"/>
      <w:r w:rsidRPr="00895A89">
        <w:rPr>
          <w:sz w:val="28"/>
          <w:szCs w:val="28"/>
        </w:rPr>
        <w:t>на конец</w:t>
      </w:r>
      <w:proofErr w:type="gramEnd"/>
      <w:r w:rsidRPr="00895A89">
        <w:rPr>
          <w:sz w:val="28"/>
          <w:szCs w:val="28"/>
        </w:rPr>
        <w:t xml:space="preserve"> 2019 года составляет 3%.</w:t>
      </w:r>
    </w:p>
    <w:p w:rsidR="00895A89" w:rsidRPr="00895A89" w:rsidRDefault="00895A89" w:rsidP="00895A89">
      <w:pPr>
        <w:spacing w:line="360" w:lineRule="auto"/>
        <w:jc w:val="both"/>
        <w:rPr>
          <w:sz w:val="28"/>
          <w:szCs w:val="28"/>
        </w:rPr>
      </w:pPr>
      <w:r w:rsidRPr="00895A89">
        <w:rPr>
          <w:sz w:val="28"/>
          <w:szCs w:val="28"/>
        </w:rPr>
        <w:t>   В 2019 году ожидаемая сумма доходов консолидированного бюджета составляет 478 млн. рублей, что на 14% выше предыдущего года.</w:t>
      </w:r>
    </w:p>
    <w:p w:rsidR="00895A89" w:rsidRPr="00895A89" w:rsidRDefault="00895A89" w:rsidP="00895A89">
      <w:pPr>
        <w:spacing w:line="360" w:lineRule="auto"/>
        <w:jc w:val="both"/>
        <w:rPr>
          <w:sz w:val="28"/>
          <w:szCs w:val="28"/>
        </w:rPr>
      </w:pPr>
      <w:r w:rsidRPr="00895A89">
        <w:rPr>
          <w:sz w:val="28"/>
          <w:szCs w:val="28"/>
        </w:rPr>
        <w:t>   Бюджетная обеспеченность на душу населения за счет налоговых и неналоговых доходов выросла на 12% и составила 9,9 тыс. рублей, а с учетом безвозмездных поступлений – 26 тысяч рублей, что на 16% выше уровня прошлого года.</w:t>
      </w:r>
    </w:p>
    <w:p w:rsidR="00895A89" w:rsidRPr="00895A89" w:rsidRDefault="00895A89" w:rsidP="00895A89">
      <w:pPr>
        <w:spacing w:line="360" w:lineRule="auto"/>
        <w:jc w:val="both"/>
        <w:rPr>
          <w:sz w:val="28"/>
          <w:szCs w:val="28"/>
        </w:rPr>
      </w:pPr>
      <w:r w:rsidRPr="00895A89">
        <w:rPr>
          <w:sz w:val="28"/>
          <w:szCs w:val="28"/>
        </w:rPr>
        <w:t>   По собственным доходным источникам консолидированного бюджета ожидаются поступления в сумме 180 млн. рублей, на 10% выше уровня прошлого года.</w:t>
      </w:r>
    </w:p>
    <w:p w:rsidR="00895A89" w:rsidRPr="00895A89" w:rsidRDefault="00895A89" w:rsidP="00895A89">
      <w:pPr>
        <w:spacing w:line="360" w:lineRule="auto"/>
        <w:jc w:val="both"/>
        <w:rPr>
          <w:sz w:val="28"/>
          <w:szCs w:val="28"/>
        </w:rPr>
      </w:pPr>
      <w:r w:rsidRPr="00895A89">
        <w:rPr>
          <w:sz w:val="28"/>
          <w:szCs w:val="28"/>
        </w:rPr>
        <w:t>   Одной из составляющих доходной части бюджета района являются доходы от использования муниципального имущества и земельных участков.</w:t>
      </w:r>
    </w:p>
    <w:p w:rsidR="00895A89" w:rsidRPr="00895A89" w:rsidRDefault="00895A89" w:rsidP="00895A89">
      <w:pPr>
        <w:spacing w:line="360" w:lineRule="auto"/>
        <w:jc w:val="both"/>
        <w:rPr>
          <w:sz w:val="28"/>
          <w:szCs w:val="28"/>
        </w:rPr>
      </w:pPr>
      <w:r w:rsidRPr="00895A89">
        <w:rPr>
          <w:sz w:val="28"/>
          <w:szCs w:val="28"/>
        </w:rPr>
        <w:t>   По данному направлению в бюджет поступило около 27 млн. рублей.</w:t>
      </w:r>
    </w:p>
    <w:p w:rsidR="00895A89" w:rsidRPr="00895A89" w:rsidRDefault="00895A89" w:rsidP="00895A89">
      <w:pPr>
        <w:spacing w:line="360" w:lineRule="auto"/>
        <w:jc w:val="both"/>
        <w:rPr>
          <w:sz w:val="28"/>
          <w:szCs w:val="28"/>
        </w:rPr>
      </w:pPr>
      <w:r w:rsidRPr="00895A89">
        <w:rPr>
          <w:sz w:val="28"/>
          <w:szCs w:val="28"/>
        </w:rPr>
        <w:t>   Напомню, что в 2013-2014 годах произошло резкое снижение поступлений от арендной платы за земельные участки (с 31 млн. рублей до 11 млн. рублей в год) в связи с изменением на федеральном уровне Порядка определения размера арендной платы за использование земельных участков, предоставляемых для строительства и эксплуатации объектов нефтедобычи.</w:t>
      </w:r>
    </w:p>
    <w:p w:rsidR="00895A89" w:rsidRPr="00895A89" w:rsidRDefault="00895A89" w:rsidP="00895A89">
      <w:pPr>
        <w:spacing w:line="360" w:lineRule="auto"/>
        <w:jc w:val="both"/>
        <w:rPr>
          <w:sz w:val="28"/>
          <w:szCs w:val="28"/>
        </w:rPr>
      </w:pPr>
      <w:r w:rsidRPr="00895A89">
        <w:rPr>
          <w:sz w:val="28"/>
          <w:szCs w:val="28"/>
        </w:rPr>
        <w:t>   В 2020 году прогнозируется снижение доходов от арендной платы на 3 млн. рублей в связи с пересмотром кадастровой стоимости земельных участков сельскохозяйственного назначения.</w:t>
      </w:r>
    </w:p>
    <w:p w:rsidR="00895A89" w:rsidRPr="00895A89" w:rsidRDefault="00895A89" w:rsidP="00895A89">
      <w:pPr>
        <w:spacing w:line="360" w:lineRule="auto"/>
        <w:jc w:val="both"/>
        <w:rPr>
          <w:sz w:val="28"/>
          <w:szCs w:val="28"/>
        </w:rPr>
      </w:pPr>
      <w:r w:rsidRPr="00895A89">
        <w:rPr>
          <w:sz w:val="28"/>
          <w:szCs w:val="28"/>
        </w:rPr>
        <w:t>   Поступления средств из вышестоящих бюджетов продолжают сокращаться, поэтому продолжается “борьба” муниципалитетов за получение ресурсов. И здесь нами проведена конструктивная работа:</w:t>
      </w:r>
    </w:p>
    <w:p w:rsidR="00895A89" w:rsidRPr="00895A89" w:rsidRDefault="00895A89" w:rsidP="00895A89">
      <w:pPr>
        <w:spacing w:line="360" w:lineRule="auto"/>
        <w:jc w:val="both"/>
        <w:rPr>
          <w:sz w:val="28"/>
          <w:szCs w:val="28"/>
        </w:rPr>
      </w:pPr>
      <w:r w:rsidRPr="00895A89">
        <w:rPr>
          <w:sz w:val="28"/>
          <w:szCs w:val="28"/>
        </w:rPr>
        <w:t>благодаря участию в государственных программах в бюджет привлечено около 215 млн. рублей;</w:t>
      </w:r>
    </w:p>
    <w:p w:rsidR="00895A89" w:rsidRPr="00895A89" w:rsidRDefault="00895A89" w:rsidP="00895A89">
      <w:pPr>
        <w:spacing w:line="360" w:lineRule="auto"/>
        <w:jc w:val="both"/>
        <w:rPr>
          <w:sz w:val="28"/>
          <w:szCs w:val="28"/>
        </w:rPr>
      </w:pPr>
      <w:r w:rsidRPr="00895A89">
        <w:rPr>
          <w:sz w:val="28"/>
          <w:szCs w:val="28"/>
        </w:rPr>
        <w:t>по результатам выполнения показателей социально-экономического развития за 11 месяцев в бюджет поступило 37 млн. рублей;</w:t>
      </w:r>
    </w:p>
    <w:p w:rsidR="00895A89" w:rsidRPr="00895A89" w:rsidRDefault="00895A89" w:rsidP="00895A89">
      <w:pPr>
        <w:spacing w:line="360" w:lineRule="auto"/>
        <w:jc w:val="both"/>
        <w:rPr>
          <w:sz w:val="28"/>
          <w:szCs w:val="28"/>
        </w:rPr>
      </w:pPr>
      <w:r w:rsidRPr="00895A89">
        <w:rPr>
          <w:sz w:val="28"/>
          <w:szCs w:val="28"/>
        </w:rPr>
        <w:t>на стимулирование роста налогового потенциала получено 11 млн. рублей;</w:t>
      </w:r>
    </w:p>
    <w:p w:rsidR="00895A89" w:rsidRPr="00895A89" w:rsidRDefault="00895A89" w:rsidP="00895A89">
      <w:pPr>
        <w:spacing w:line="360" w:lineRule="auto"/>
        <w:jc w:val="both"/>
        <w:rPr>
          <w:sz w:val="28"/>
          <w:szCs w:val="28"/>
        </w:rPr>
      </w:pPr>
      <w:r w:rsidRPr="00895A89">
        <w:rPr>
          <w:sz w:val="28"/>
          <w:szCs w:val="28"/>
        </w:rPr>
        <w:t>на стимулирование организации лучшей практики управления муниципальными финансами поступило 6 млн. рублей.</w:t>
      </w:r>
    </w:p>
    <w:p w:rsidR="00895A89" w:rsidRPr="00895A89" w:rsidRDefault="00895A89" w:rsidP="00895A89">
      <w:pPr>
        <w:spacing w:line="360" w:lineRule="auto"/>
        <w:jc w:val="both"/>
        <w:rPr>
          <w:sz w:val="28"/>
          <w:szCs w:val="28"/>
        </w:rPr>
      </w:pPr>
      <w:r w:rsidRPr="00895A89">
        <w:rPr>
          <w:sz w:val="28"/>
          <w:szCs w:val="28"/>
        </w:rPr>
        <w:lastRenderedPageBreak/>
        <w:t>   Подчеркну, наш район в течение девятилетнего периода тринадцать раз занимал призовые места.</w:t>
      </w:r>
    </w:p>
    <w:p w:rsidR="00895A89" w:rsidRPr="00895A89" w:rsidRDefault="00895A89" w:rsidP="00895A89">
      <w:pPr>
        <w:spacing w:line="360" w:lineRule="auto"/>
        <w:jc w:val="both"/>
        <w:rPr>
          <w:sz w:val="28"/>
          <w:szCs w:val="28"/>
        </w:rPr>
      </w:pPr>
      <w:r w:rsidRPr="00895A89">
        <w:rPr>
          <w:sz w:val="28"/>
          <w:szCs w:val="28"/>
        </w:rPr>
        <w:t>   Несмотря на ограниченные возможности местного бюджета по мобилизации собственных ресурсов, в 2020 году будет продолжена реализация комплексных мер по увеличению доходов, так как дополнительно поступающие средства позволят направлять бюджетные ассигнования на цели развития. Реализация намеченных планов, о которых я скажу ниже, потребует взаимодействия всех заинтересованных в развитии района сторон: населения, бизнеса, органов местного самоуправления и органов исполнительной власти Самарской области.</w:t>
      </w:r>
    </w:p>
    <w:p w:rsidR="002E63A6" w:rsidRPr="00895A89" w:rsidRDefault="002E63A6" w:rsidP="002E63A6">
      <w:pPr>
        <w:spacing w:line="360" w:lineRule="auto"/>
        <w:jc w:val="both"/>
        <w:rPr>
          <w:sz w:val="28"/>
          <w:szCs w:val="28"/>
        </w:rPr>
      </w:pPr>
      <w:r w:rsidRPr="00895A89">
        <w:rPr>
          <w:sz w:val="28"/>
          <w:szCs w:val="28"/>
        </w:rPr>
        <w:t xml:space="preserve">            Полномочия и ответственность в системе образования муниципального района </w:t>
      </w:r>
      <w:proofErr w:type="spellStart"/>
      <w:r w:rsidRPr="00895A89">
        <w:rPr>
          <w:sz w:val="28"/>
          <w:szCs w:val="28"/>
        </w:rPr>
        <w:t>Большеглушицкий</w:t>
      </w:r>
      <w:proofErr w:type="spellEnd"/>
      <w:r w:rsidRPr="00895A89">
        <w:rPr>
          <w:sz w:val="28"/>
          <w:szCs w:val="28"/>
        </w:rPr>
        <w:t xml:space="preserve">  разделены между субъектом Федерации, в лице министерства образования и науки Самарской области, и муниципалитетом.</w:t>
      </w:r>
      <w:r w:rsidR="006A4F76" w:rsidRPr="00895A89">
        <w:rPr>
          <w:sz w:val="28"/>
          <w:szCs w:val="28"/>
        </w:rPr>
        <w:t xml:space="preserve"> </w:t>
      </w:r>
      <w:r w:rsidRPr="00895A89">
        <w:rPr>
          <w:sz w:val="28"/>
          <w:szCs w:val="28"/>
        </w:rPr>
        <w:t xml:space="preserve">Полномочия министерства образования и науки Самарской области в отношении образовательных организаций на территории муниципального района </w:t>
      </w:r>
      <w:proofErr w:type="spellStart"/>
      <w:r w:rsidRPr="00895A89">
        <w:rPr>
          <w:sz w:val="28"/>
          <w:szCs w:val="28"/>
        </w:rPr>
        <w:t>Большеглушицкий</w:t>
      </w:r>
      <w:proofErr w:type="spellEnd"/>
      <w:r w:rsidRPr="00895A89">
        <w:rPr>
          <w:sz w:val="28"/>
          <w:szCs w:val="28"/>
        </w:rPr>
        <w:t xml:space="preserve"> реализует Южное управление министерства образования и науки Самарской области, расположенное по адресу: 446180, Россия, Самарская область, </w:t>
      </w:r>
      <w:proofErr w:type="spellStart"/>
      <w:r w:rsidRPr="00895A89">
        <w:rPr>
          <w:sz w:val="28"/>
          <w:szCs w:val="28"/>
        </w:rPr>
        <w:t>Большеглушицкий</w:t>
      </w:r>
      <w:proofErr w:type="spellEnd"/>
      <w:r w:rsidRPr="00895A89">
        <w:rPr>
          <w:sz w:val="28"/>
          <w:szCs w:val="28"/>
        </w:rPr>
        <w:t xml:space="preserve"> район, с. Большая Глушица, ул. Зеленая, д.9  (т.8(84673)2-13-09, 2-28-99).</w:t>
      </w:r>
    </w:p>
    <w:p w:rsidR="002E63A6" w:rsidRPr="00895A89" w:rsidRDefault="002E63A6" w:rsidP="00895A89">
      <w:pPr>
        <w:spacing w:line="360" w:lineRule="auto"/>
        <w:jc w:val="both"/>
        <w:rPr>
          <w:sz w:val="28"/>
          <w:szCs w:val="28"/>
        </w:rPr>
      </w:pPr>
      <w:r w:rsidRPr="00895A89">
        <w:rPr>
          <w:sz w:val="28"/>
          <w:szCs w:val="28"/>
        </w:rPr>
        <w:t xml:space="preserve">В целях создания надлежащих условий для инновационного развития системы образования </w:t>
      </w:r>
      <w:proofErr w:type="spellStart"/>
      <w:r w:rsidRPr="00895A89">
        <w:rPr>
          <w:sz w:val="28"/>
          <w:szCs w:val="28"/>
        </w:rPr>
        <w:t>Большеглушицкого</w:t>
      </w:r>
      <w:proofErr w:type="spellEnd"/>
      <w:r w:rsidRPr="00895A89">
        <w:rPr>
          <w:sz w:val="28"/>
          <w:szCs w:val="28"/>
        </w:rPr>
        <w:t xml:space="preserve"> района  и реализации приоритетных направлений в сфере образования  в 201</w:t>
      </w:r>
      <w:r w:rsidR="00650EEB" w:rsidRPr="00895A89">
        <w:rPr>
          <w:sz w:val="28"/>
          <w:szCs w:val="28"/>
        </w:rPr>
        <w:t>8</w:t>
      </w:r>
      <w:r w:rsidRPr="00895A89">
        <w:rPr>
          <w:sz w:val="28"/>
          <w:szCs w:val="28"/>
        </w:rPr>
        <w:t xml:space="preserve"> году образовательные организации принимали участие в реализации следующих целевых программ, действующих на территории муниципального района:</w:t>
      </w:r>
    </w:p>
    <w:p w:rsidR="0032032B" w:rsidRDefault="0032032B" w:rsidP="00895A89">
      <w:pPr>
        <w:spacing w:line="360" w:lineRule="auto"/>
        <w:jc w:val="both"/>
        <w:rPr>
          <w:bCs/>
          <w:spacing w:val="-1"/>
          <w:sz w:val="28"/>
          <w:szCs w:val="28"/>
        </w:rPr>
      </w:pPr>
      <w:r w:rsidRPr="00895A89">
        <w:rPr>
          <w:sz w:val="28"/>
          <w:szCs w:val="28"/>
        </w:rPr>
        <w:t>Муниципальная программа муниципального района</w:t>
      </w:r>
      <w:r w:rsidRPr="0032032B">
        <w:rPr>
          <w:bCs/>
          <w:spacing w:val="-1"/>
          <w:sz w:val="28"/>
          <w:szCs w:val="28"/>
        </w:rPr>
        <w:t xml:space="preserve"> </w:t>
      </w:r>
      <w:proofErr w:type="spellStart"/>
      <w:r w:rsidRPr="0032032B">
        <w:rPr>
          <w:bCs/>
          <w:spacing w:val="-1"/>
          <w:sz w:val="28"/>
          <w:szCs w:val="28"/>
        </w:rPr>
        <w:t>Большеглушицкий</w:t>
      </w:r>
      <w:proofErr w:type="spellEnd"/>
      <w:r w:rsidRPr="0032032B">
        <w:rPr>
          <w:bCs/>
          <w:spacing w:val="-1"/>
          <w:sz w:val="28"/>
          <w:szCs w:val="28"/>
        </w:rPr>
        <w:t xml:space="preserve"> Самарской области “Молодое поколение </w:t>
      </w:r>
      <w:proofErr w:type="spellStart"/>
      <w:r w:rsidRPr="0032032B">
        <w:rPr>
          <w:bCs/>
          <w:spacing w:val="-1"/>
          <w:sz w:val="28"/>
          <w:szCs w:val="28"/>
        </w:rPr>
        <w:t>Большеглушицкого</w:t>
      </w:r>
      <w:proofErr w:type="spellEnd"/>
      <w:r w:rsidRPr="0032032B">
        <w:rPr>
          <w:bCs/>
          <w:spacing w:val="-1"/>
          <w:sz w:val="28"/>
          <w:szCs w:val="28"/>
        </w:rPr>
        <w:t xml:space="preserve"> района» на 2018-2020 годы”</w:t>
      </w:r>
      <w:r>
        <w:rPr>
          <w:bCs/>
          <w:spacing w:val="-1"/>
          <w:sz w:val="28"/>
          <w:szCs w:val="28"/>
        </w:rPr>
        <w:t>.</w:t>
      </w:r>
    </w:p>
    <w:p w:rsidR="0032032B" w:rsidRDefault="0032032B" w:rsidP="002E63A6">
      <w:pPr>
        <w:numPr>
          <w:ilvl w:val="0"/>
          <w:numId w:val="3"/>
        </w:numPr>
        <w:spacing w:line="360" w:lineRule="auto"/>
        <w:jc w:val="both"/>
        <w:rPr>
          <w:bCs/>
          <w:spacing w:val="-1"/>
          <w:sz w:val="28"/>
          <w:szCs w:val="28"/>
        </w:rPr>
      </w:pPr>
      <w:r w:rsidRPr="0032032B">
        <w:rPr>
          <w:bCs/>
          <w:spacing w:val="-1"/>
          <w:sz w:val="28"/>
          <w:szCs w:val="28"/>
        </w:rPr>
        <w:t xml:space="preserve">Профилактика терроризма и экстремизма на территории муниципального района </w:t>
      </w:r>
      <w:proofErr w:type="spellStart"/>
      <w:r w:rsidRPr="0032032B">
        <w:rPr>
          <w:bCs/>
          <w:spacing w:val="-1"/>
          <w:sz w:val="28"/>
          <w:szCs w:val="28"/>
        </w:rPr>
        <w:t>Большеглушицкий</w:t>
      </w:r>
      <w:proofErr w:type="spellEnd"/>
      <w:r w:rsidRPr="0032032B">
        <w:rPr>
          <w:bCs/>
          <w:spacing w:val="-1"/>
          <w:sz w:val="28"/>
          <w:szCs w:val="28"/>
        </w:rPr>
        <w:t xml:space="preserve"> Самарской области на 2012-2020 годы</w:t>
      </w:r>
      <w:r>
        <w:rPr>
          <w:bCs/>
          <w:spacing w:val="-1"/>
          <w:sz w:val="28"/>
          <w:szCs w:val="28"/>
        </w:rPr>
        <w:t>.</w:t>
      </w:r>
    </w:p>
    <w:p w:rsidR="0032032B" w:rsidRPr="0032032B" w:rsidRDefault="0032032B" w:rsidP="002E63A6">
      <w:pPr>
        <w:numPr>
          <w:ilvl w:val="0"/>
          <w:numId w:val="3"/>
        </w:numPr>
        <w:spacing w:line="360" w:lineRule="auto"/>
        <w:jc w:val="both"/>
        <w:rPr>
          <w:bCs/>
          <w:spacing w:val="-1"/>
          <w:sz w:val="28"/>
          <w:szCs w:val="28"/>
        </w:rPr>
      </w:pPr>
      <w:r w:rsidRPr="0032032B">
        <w:rPr>
          <w:bCs/>
          <w:spacing w:val="-1"/>
          <w:sz w:val="28"/>
          <w:szCs w:val="28"/>
        </w:rPr>
        <w:t xml:space="preserve">Муниципальная программа муниципального района </w:t>
      </w:r>
      <w:proofErr w:type="spellStart"/>
      <w:r w:rsidRPr="0032032B">
        <w:rPr>
          <w:bCs/>
          <w:spacing w:val="-1"/>
          <w:sz w:val="28"/>
          <w:szCs w:val="28"/>
        </w:rPr>
        <w:t>Большеглушицкий</w:t>
      </w:r>
      <w:proofErr w:type="spellEnd"/>
      <w:r w:rsidRPr="0032032B">
        <w:rPr>
          <w:bCs/>
          <w:spacing w:val="-1"/>
          <w:sz w:val="28"/>
          <w:szCs w:val="28"/>
        </w:rPr>
        <w:t xml:space="preserve"> Самарской области «Повышение  безопасности дорожного движения на территории муниципального района </w:t>
      </w:r>
      <w:proofErr w:type="spellStart"/>
      <w:r w:rsidRPr="0032032B">
        <w:rPr>
          <w:bCs/>
          <w:spacing w:val="-1"/>
          <w:sz w:val="28"/>
          <w:szCs w:val="28"/>
        </w:rPr>
        <w:t>Большеглушицкий</w:t>
      </w:r>
      <w:proofErr w:type="spellEnd"/>
      <w:r w:rsidRPr="0032032B">
        <w:rPr>
          <w:bCs/>
          <w:spacing w:val="-1"/>
          <w:sz w:val="28"/>
          <w:szCs w:val="28"/>
        </w:rPr>
        <w:t xml:space="preserve"> Самарской области на 2016-2020 годы»</w:t>
      </w:r>
    </w:p>
    <w:p w:rsidR="0032032B" w:rsidRPr="0032032B" w:rsidRDefault="00107A0B" w:rsidP="002E63A6">
      <w:pPr>
        <w:numPr>
          <w:ilvl w:val="0"/>
          <w:numId w:val="3"/>
        </w:numPr>
        <w:spacing w:line="360" w:lineRule="auto"/>
        <w:jc w:val="both"/>
        <w:rPr>
          <w:bCs/>
          <w:spacing w:val="-1"/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>М</w:t>
      </w:r>
      <w:r w:rsidR="0032032B">
        <w:rPr>
          <w:spacing w:val="-1"/>
          <w:sz w:val="28"/>
          <w:szCs w:val="28"/>
        </w:rPr>
        <w:t>униципальная программа «</w:t>
      </w:r>
      <w:r w:rsidR="0032032B" w:rsidRPr="0032032B">
        <w:rPr>
          <w:spacing w:val="-1"/>
          <w:sz w:val="28"/>
          <w:szCs w:val="28"/>
        </w:rPr>
        <w:t>Создание условий для обеспечения  дополнительного музыкального образования детей в муниципальном  районе  </w:t>
      </w:r>
      <w:proofErr w:type="spellStart"/>
      <w:r w:rsidR="0032032B" w:rsidRPr="0032032B">
        <w:rPr>
          <w:spacing w:val="-1"/>
          <w:sz w:val="28"/>
          <w:szCs w:val="28"/>
        </w:rPr>
        <w:t>Большеглушицкий</w:t>
      </w:r>
      <w:proofErr w:type="spellEnd"/>
      <w:r w:rsidR="0032032B" w:rsidRPr="0032032B">
        <w:rPr>
          <w:spacing w:val="-1"/>
          <w:sz w:val="28"/>
          <w:szCs w:val="28"/>
        </w:rPr>
        <w:t xml:space="preserve"> Самарской области» на 2015 – 2020 годы</w:t>
      </w:r>
      <w:r w:rsidR="0032032B">
        <w:rPr>
          <w:spacing w:val="-1"/>
          <w:sz w:val="28"/>
          <w:szCs w:val="28"/>
        </w:rPr>
        <w:t>».</w:t>
      </w:r>
    </w:p>
    <w:p w:rsidR="002E63A6" w:rsidRDefault="00207CCF" w:rsidP="002E63A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="002E63A6">
        <w:rPr>
          <w:spacing w:val="-1"/>
          <w:sz w:val="28"/>
          <w:szCs w:val="28"/>
        </w:rPr>
        <w:t xml:space="preserve">Анализ состояния и перспектив развития системы образования </w:t>
      </w:r>
      <w:proofErr w:type="spellStart"/>
      <w:r w:rsidR="002E63A6">
        <w:rPr>
          <w:spacing w:val="-1"/>
          <w:sz w:val="28"/>
          <w:szCs w:val="28"/>
        </w:rPr>
        <w:t>Большеглушицкого</w:t>
      </w:r>
      <w:proofErr w:type="spellEnd"/>
      <w:r w:rsidR="002E63A6">
        <w:rPr>
          <w:spacing w:val="-1"/>
          <w:sz w:val="28"/>
          <w:szCs w:val="28"/>
        </w:rPr>
        <w:t xml:space="preserve"> района проводился на основании </w:t>
      </w:r>
      <w:r w:rsidR="002E63A6">
        <w:rPr>
          <w:sz w:val="28"/>
          <w:szCs w:val="28"/>
        </w:rPr>
        <w:t xml:space="preserve">данных </w:t>
      </w:r>
      <w:r w:rsidR="002E63A6" w:rsidRPr="00617B56">
        <w:rPr>
          <w:sz w:val="28"/>
          <w:szCs w:val="28"/>
        </w:rPr>
        <w:t xml:space="preserve">форм федерального статистического </w:t>
      </w:r>
      <w:r w:rsidR="002E63A6" w:rsidRPr="0006478F">
        <w:rPr>
          <w:sz w:val="28"/>
          <w:szCs w:val="28"/>
        </w:rPr>
        <w:t>наблюдения, а также аналитических материалов Южного управления министерства образования и науки Самарской области.</w:t>
      </w:r>
    </w:p>
    <w:p w:rsidR="00AB5168" w:rsidRDefault="00AB5168" w:rsidP="002E63A6">
      <w:pPr>
        <w:spacing w:line="360" w:lineRule="auto"/>
        <w:ind w:firstLine="709"/>
        <w:jc w:val="both"/>
        <w:rPr>
          <w:sz w:val="28"/>
          <w:szCs w:val="28"/>
        </w:rPr>
      </w:pPr>
    </w:p>
    <w:p w:rsidR="002E63A6" w:rsidRDefault="002E63A6" w:rsidP="002E63A6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1A72B0">
        <w:rPr>
          <w:b/>
          <w:sz w:val="28"/>
          <w:szCs w:val="28"/>
        </w:rPr>
        <w:t>. Анализ состояния и перспектив развития системы образования</w:t>
      </w:r>
    </w:p>
    <w:p w:rsidR="002E63A6" w:rsidRPr="002C1117" w:rsidRDefault="002E63A6" w:rsidP="002E63A6">
      <w:pPr>
        <w:spacing w:line="360" w:lineRule="auto"/>
        <w:ind w:firstLine="709"/>
        <w:jc w:val="both"/>
      </w:pPr>
      <w:r w:rsidRPr="00E5559B">
        <w:rPr>
          <w:sz w:val="28"/>
          <w:szCs w:val="28"/>
        </w:rPr>
        <w:t>Доступность образования на территории района обеспечивается многообразием программ дошкольного и общего образования, вариативностью возможностей дополнительного образования, сложившейся системой профильного обучения, наличием программ средней профессиональной подготовки.</w:t>
      </w:r>
    </w:p>
    <w:p w:rsidR="002E63A6" w:rsidRDefault="002E63A6" w:rsidP="002E63A6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56E">
        <w:rPr>
          <w:rFonts w:ascii="Times New Roman" w:hAnsi="Times New Roman" w:cs="Times New Roman"/>
          <w:sz w:val="28"/>
          <w:szCs w:val="28"/>
        </w:rPr>
        <w:t xml:space="preserve">Основой развития системы образования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07456E">
        <w:rPr>
          <w:rFonts w:ascii="Times New Roman" w:hAnsi="Times New Roman" w:cs="Times New Roman"/>
          <w:sz w:val="28"/>
          <w:szCs w:val="28"/>
        </w:rPr>
        <w:t xml:space="preserve"> являются общеобразовательные учреждения, структурные подразделения  дошкольного и дополнительного образования, </w:t>
      </w:r>
      <w:r>
        <w:rPr>
          <w:rFonts w:ascii="Times New Roman" w:hAnsi="Times New Roman" w:cs="Times New Roman"/>
          <w:sz w:val="28"/>
          <w:szCs w:val="28"/>
        </w:rPr>
        <w:t xml:space="preserve">учреждение профессионального образования, </w:t>
      </w:r>
      <w:r w:rsidRPr="0007456E">
        <w:rPr>
          <w:rFonts w:ascii="Times New Roman" w:hAnsi="Times New Roman" w:cs="Times New Roman"/>
          <w:sz w:val="28"/>
          <w:szCs w:val="28"/>
        </w:rPr>
        <w:t>процесс их дальнейшего качественного развития. Создание условий для стабильного развития образования призвано стать эффективным фактором достижения конструктивных и технологических возможностей единого образовательного пространства, максимального использования преимуществ процессов модернизации.</w:t>
      </w:r>
    </w:p>
    <w:p w:rsidR="002E63A6" w:rsidRPr="009E6966" w:rsidRDefault="002E63A6" w:rsidP="002E63A6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2.1. </w:t>
      </w:r>
      <w:r w:rsidRPr="009E6966">
        <w:rPr>
          <w:b/>
          <w:sz w:val="28"/>
          <w:szCs w:val="28"/>
        </w:rPr>
        <w:t>Сведения о развитии дошкольного образования.</w:t>
      </w:r>
    </w:p>
    <w:p w:rsidR="002E63A6" w:rsidRDefault="002E63A6" w:rsidP="002E63A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Дошкольное образование стало самостоятельным уровнем общего образования. Принят Федеральный государственный образовательный стандарт дошкольного образования, который внес серьезные перемены – это включение дошкольного образования в один из уровней бесплатного общего образования, а также определение </w:t>
      </w:r>
      <w:proofErr w:type="spellStart"/>
      <w:r>
        <w:rPr>
          <w:sz w:val="28"/>
          <w:szCs w:val="28"/>
        </w:rPr>
        <w:t>самоценности</w:t>
      </w:r>
      <w:proofErr w:type="spellEnd"/>
      <w:r>
        <w:rPr>
          <w:sz w:val="28"/>
          <w:szCs w:val="28"/>
        </w:rPr>
        <w:t xml:space="preserve"> дошкольного периода в развитии маленького человека.</w:t>
      </w:r>
    </w:p>
    <w:p w:rsidR="00117DBF" w:rsidRPr="00F20E18" w:rsidRDefault="00117DBF" w:rsidP="00117DB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2019 году  в  </w:t>
      </w:r>
      <w:proofErr w:type="gramStart"/>
      <w:r>
        <w:rPr>
          <w:sz w:val="28"/>
          <w:szCs w:val="28"/>
        </w:rPr>
        <w:t xml:space="preserve">структурных  подразделениях, реализующих   основные  общеобразовательные  программы  дошкольного  образования на территории муниципального  района   </w:t>
      </w:r>
      <w:proofErr w:type="spellStart"/>
      <w:r>
        <w:rPr>
          <w:sz w:val="28"/>
          <w:szCs w:val="28"/>
        </w:rPr>
        <w:t>Большеглушицкий</w:t>
      </w:r>
      <w:proofErr w:type="spellEnd"/>
      <w:r>
        <w:rPr>
          <w:sz w:val="28"/>
          <w:szCs w:val="28"/>
        </w:rPr>
        <w:t xml:space="preserve">  продолжалась</w:t>
      </w:r>
      <w:proofErr w:type="gramEnd"/>
      <w:r>
        <w:rPr>
          <w:sz w:val="28"/>
          <w:szCs w:val="28"/>
        </w:rPr>
        <w:t xml:space="preserve"> работа по созданию и  </w:t>
      </w:r>
      <w:r>
        <w:rPr>
          <w:sz w:val="28"/>
          <w:szCs w:val="28"/>
        </w:rPr>
        <w:lastRenderedPageBreak/>
        <w:t xml:space="preserve">функционированию  системы организационно-управленческого и методического обеспечения  реализации  федеральных  государственных  стандартов  дошкольного  образования.  </w:t>
      </w:r>
      <w:r w:rsidRPr="00F20E18">
        <w:rPr>
          <w:sz w:val="28"/>
          <w:szCs w:val="28"/>
        </w:rPr>
        <w:t xml:space="preserve">Предоставляя   присмотр  и  уход,  структурные подразделения дошкольного  образования  постоянно  работают  над  обновлением образовательных программ, включая  в  практику  работы  современные  технологии организации  деятельности  дошкольников, направленные, в  первую  очередь,   на  их  социализацию  в  обществе.  </w:t>
      </w:r>
      <w:r>
        <w:rPr>
          <w:sz w:val="28"/>
          <w:szCs w:val="28"/>
        </w:rPr>
        <w:t xml:space="preserve">По  адаптированным  программам  в   детских  садах  обучалось 59  детей, 11  из которых   - в  группах  комбинированной  направленности. </w:t>
      </w:r>
    </w:p>
    <w:p w:rsidR="00117DBF" w:rsidRDefault="00117DBF" w:rsidP="00117DB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 2019  году   на  территории   муниципального района </w:t>
      </w:r>
      <w:proofErr w:type="spellStart"/>
      <w:r>
        <w:rPr>
          <w:sz w:val="28"/>
          <w:szCs w:val="28"/>
        </w:rPr>
        <w:t>Большеглушицкий</w:t>
      </w:r>
      <w:proofErr w:type="spellEnd"/>
      <w:r>
        <w:rPr>
          <w:sz w:val="28"/>
          <w:szCs w:val="28"/>
        </w:rPr>
        <w:t xml:space="preserve">  функционировали   12   структурных  подразделений, реализующих  программы  дошкольного образования, которые посещали 816 воспитанника,  что  составляло  63 %  от общего количества  детей  в  возрасте  от 1 года до 7 лет  в  территории. </w:t>
      </w:r>
    </w:p>
    <w:p w:rsidR="00117DBF" w:rsidRDefault="00117DBF" w:rsidP="00117DBF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>
        <w:rPr>
          <w:color w:val="000000"/>
          <w:sz w:val="28"/>
          <w:szCs w:val="28"/>
        </w:rPr>
        <w:t xml:space="preserve">В  соответствии   со  статьёй  63 Закона  РФ «Об  образовании  в  Российской Федерации» министерством  образования  и науки  Самарской  области     установлена    родительская  плата  за  присмотр    и  уход   за  детьми, осваивающими   образовательные  программы  дошкольного  образования. </w:t>
      </w:r>
      <w:r w:rsidRPr="005353A4">
        <w:rPr>
          <w:sz w:val="28"/>
          <w:szCs w:val="28"/>
        </w:rPr>
        <w:t xml:space="preserve">В  соответствии с   приказом  министерства  образования  и науки  Самарской  области  № 459-од от 28.12.2017 г.  с 1 января    2018 года    родительская  плата  в  структурных  подразделениях  дошкольного  образования  </w:t>
      </w:r>
      <w:proofErr w:type="spellStart"/>
      <w:r w:rsidRPr="005353A4">
        <w:rPr>
          <w:sz w:val="28"/>
          <w:szCs w:val="28"/>
        </w:rPr>
        <w:t>м.р</w:t>
      </w:r>
      <w:proofErr w:type="spellEnd"/>
      <w:r w:rsidRPr="005353A4"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Большеглушицкий</w:t>
      </w:r>
      <w:proofErr w:type="spellEnd"/>
      <w:r>
        <w:rPr>
          <w:color w:val="000000"/>
          <w:sz w:val="28"/>
          <w:szCs w:val="28"/>
        </w:rPr>
        <w:t xml:space="preserve">  составила   65  рублей  в  день. Родительская  плата   является  единой   по  всем    детским  садам   и  при   расчётном  количестве   дней  работы  учреждения  21  день  в  месяц     составляет   порядка  1365  рублей    в  месяц. На  основании  вышеуказанного  приказа   родительская  плата    с  родителей (законных  представителей)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имеющих   трёх  и  более  несовершеннолетних  детей,  за  присмотр  и  уход  за  детьми,  осваивающими  образовательные  программы    дошкольного  образования  в  государственных   образовательных  организациях,  находящихся  на  территории   Самарской  области, взимается в  50 % - м размере   от  установленной  и  составляет 32,5  руб. в  день.  С  родителей (законных представителей)  детей - инвалидов, детей с  ограниченными возможностями  здоровья, детей, находящихся  под  опекой, родительская  плата  не  взимается. </w:t>
      </w:r>
    </w:p>
    <w:p w:rsidR="00117DBF" w:rsidRDefault="00117DBF" w:rsidP="00117DB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За последние три года прослеживается стабильное  количество детей,  охваченных дошкольным образованием на территории </w:t>
      </w:r>
      <w:proofErr w:type="spellStart"/>
      <w:r>
        <w:rPr>
          <w:sz w:val="28"/>
          <w:szCs w:val="28"/>
        </w:rPr>
        <w:t>м.р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Большеглушицкий</w:t>
      </w:r>
      <w:proofErr w:type="spellEnd"/>
      <w:r>
        <w:rPr>
          <w:sz w:val="28"/>
          <w:szCs w:val="28"/>
        </w:rPr>
        <w:t xml:space="preserve">. </w:t>
      </w:r>
    </w:p>
    <w:p w:rsidR="00117DBF" w:rsidRDefault="00117DBF" w:rsidP="00117DB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Качественное  дошкольное образование  невозможно без солидного  багажа профессионального опыта педагогов, используемых ими  образовательных  технологий, готовности  к  решению  инновационных  задач, ориентированных на достижение новых образовательных  результатов. </w:t>
      </w:r>
    </w:p>
    <w:p w:rsidR="00117DBF" w:rsidRDefault="00117DBF" w:rsidP="00117DB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2019  году система дошкольного  образования </w:t>
      </w:r>
      <w:proofErr w:type="spellStart"/>
      <w:r>
        <w:rPr>
          <w:sz w:val="28"/>
          <w:szCs w:val="28"/>
        </w:rPr>
        <w:t>Большеглушицкого</w:t>
      </w:r>
      <w:proofErr w:type="spellEnd"/>
      <w:r>
        <w:rPr>
          <w:sz w:val="28"/>
          <w:szCs w:val="28"/>
        </w:rPr>
        <w:t xml:space="preserve"> района   насчитывала: 80  педагогов, в числе которых 57 воспитателей, 4 старших воспитателя,2  музыкальных работников, 5 инструкторов  по физической  культуре,  5  логопедов, 4 педагога - психолога. Высшее профессиональное  образование имеют 40 работников, 36 из них - педагогическое, среднее  профессиональное  образование – 40  работников, 34  из  них  -  педагогическое. Из 8 заведующих  структурными  подразделениями  дошкольного  образования  6 имеют высшее профессиональное, 2 - среднее профессиональное   образование.</w:t>
      </w:r>
    </w:p>
    <w:p w:rsidR="00117DBF" w:rsidRDefault="00117DBF" w:rsidP="00117DB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Количество  молодых специалистов в системе дошкольного образования  в  2019  году  составляет 18   человек  (22,5  %), педагогов пенсионного возраста - 6  человек, что составляет 17,5  % от общего  количества работников.  Основную массу педагогов дошкольного образования  составляют  работники  в  возрасте от  30  до  54 лет - 56  человек  (70 %).</w:t>
      </w:r>
    </w:p>
    <w:p w:rsidR="00117DBF" w:rsidRDefault="00117DBF" w:rsidP="00117DBF">
      <w:pPr>
        <w:overflowPunct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Численность воспитанников детских садов в расчете на 1 педагогического работника составляет по муниципальному району </w:t>
      </w:r>
      <w:proofErr w:type="spellStart"/>
      <w:r>
        <w:rPr>
          <w:sz w:val="28"/>
          <w:szCs w:val="28"/>
        </w:rPr>
        <w:t>Большеглушицкий</w:t>
      </w:r>
      <w:proofErr w:type="spellEnd"/>
      <w:r>
        <w:rPr>
          <w:sz w:val="28"/>
          <w:szCs w:val="28"/>
        </w:rPr>
        <w:t xml:space="preserve"> – 10,2   человек. </w:t>
      </w:r>
    </w:p>
    <w:p w:rsidR="00117DBF" w:rsidRDefault="00117DBF" w:rsidP="00117DBF">
      <w:pPr>
        <w:overflowPunct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Одной из актуальных проблем в сфере дошкольного образования </w:t>
      </w:r>
      <w:proofErr w:type="spellStart"/>
      <w:r>
        <w:rPr>
          <w:sz w:val="28"/>
          <w:szCs w:val="28"/>
        </w:rPr>
        <w:t>м.р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Большеглушицкий</w:t>
      </w:r>
      <w:proofErr w:type="spellEnd"/>
      <w:r>
        <w:rPr>
          <w:sz w:val="28"/>
          <w:szCs w:val="28"/>
        </w:rPr>
        <w:t xml:space="preserve">  остается проблема оснащения предметно-развивающей среды детского сада, и здесь на первый план выходит использование новейших информационных технологий. Такие технологии играют  важную роль в развитии не только интеллектуальных, но и художественно-творческих способностей. Современные компьютерные технологии позволяют ребенку выразить себя шире, раскрыть свои возможности в рамках образовательных программ</w:t>
      </w:r>
    </w:p>
    <w:p w:rsidR="00117DBF" w:rsidRPr="0029077C" w:rsidRDefault="00117DBF" w:rsidP="00117DBF">
      <w:pPr>
        <w:pStyle w:val="2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077C">
        <w:rPr>
          <w:rFonts w:ascii="Times New Roman" w:hAnsi="Times New Roman"/>
          <w:sz w:val="28"/>
          <w:szCs w:val="28"/>
          <w:lang w:eastAsia="ru-RU"/>
        </w:rPr>
        <w:t xml:space="preserve">Предметно-пространственная среда соответствует принципам </w:t>
      </w:r>
      <w:proofErr w:type="spellStart"/>
      <w:r w:rsidRPr="0029077C">
        <w:rPr>
          <w:rFonts w:ascii="Times New Roman" w:hAnsi="Times New Roman"/>
          <w:sz w:val="28"/>
          <w:szCs w:val="28"/>
          <w:lang w:eastAsia="ru-RU"/>
        </w:rPr>
        <w:t>трансформируемости</w:t>
      </w:r>
      <w:proofErr w:type="spellEnd"/>
      <w:r w:rsidRPr="0029077C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9077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9077C">
        <w:rPr>
          <w:rFonts w:ascii="Times New Roman" w:hAnsi="Times New Roman"/>
          <w:sz w:val="28"/>
          <w:szCs w:val="28"/>
          <w:lang w:eastAsia="ru-RU"/>
        </w:rPr>
        <w:t>полифункциональности</w:t>
      </w:r>
      <w:proofErr w:type="spellEnd"/>
      <w:r w:rsidRPr="0029077C">
        <w:rPr>
          <w:rFonts w:ascii="Times New Roman" w:hAnsi="Times New Roman"/>
          <w:sz w:val="28"/>
          <w:szCs w:val="28"/>
          <w:lang w:eastAsia="ru-RU"/>
        </w:rPr>
        <w:t xml:space="preserve">, вариативности, доступности и </w:t>
      </w:r>
      <w:r w:rsidRPr="0029077C">
        <w:rPr>
          <w:rFonts w:ascii="Times New Roman" w:hAnsi="Times New Roman"/>
          <w:sz w:val="28"/>
          <w:szCs w:val="28"/>
          <w:lang w:eastAsia="ru-RU"/>
        </w:rPr>
        <w:lastRenderedPageBreak/>
        <w:t>безопасности:</w:t>
      </w:r>
      <w:r>
        <w:rPr>
          <w:rFonts w:ascii="Times New Roman" w:hAnsi="Times New Roman"/>
          <w:sz w:val="28"/>
          <w:szCs w:val="28"/>
          <w:lang w:eastAsia="ru-RU"/>
        </w:rPr>
        <w:t xml:space="preserve"> п</w:t>
      </w:r>
      <w:r w:rsidRPr="0029077C">
        <w:rPr>
          <w:rFonts w:ascii="Times New Roman" w:hAnsi="Times New Roman"/>
          <w:sz w:val="28"/>
          <w:szCs w:val="28"/>
          <w:lang w:eastAsia="ru-RU"/>
        </w:rPr>
        <w:t>ространство групп в ДОО оснаще</w:t>
      </w:r>
      <w:r>
        <w:rPr>
          <w:rFonts w:ascii="Times New Roman" w:hAnsi="Times New Roman"/>
          <w:sz w:val="28"/>
          <w:szCs w:val="28"/>
          <w:lang w:eastAsia="ru-RU"/>
        </w:rPr>
        <w:t xml:space="preserve">но развивающим материалом. </w:t>
      </w:r>
      <w:r w:rsidRPr="0029077C">
        <w:rPr>
          <w:rFonts w:ascii="Times New Roman" w:hAnsi="Times New Roman"/>
          <w:sz w:val="28"/>
          <w:szCs w:val="28"/>
          <w:lang w:eastAsia="ru-RU"/>
        </w:rPr>
        <w:t>Все предметы доступны детям, что позволяет дошкольникам выбирать интересные для себя занятия, организовывать образовательный процесс с учетом индивидуальных особенностей детей.</w:t>
      </w:r>
    </w:p>
    <w:p w:rsidR="00117DBF" w:rsidRDefault="00117DBF" w:rsidP="00117DB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дошкольных организациях созданы условия, направленные на всестороннее развитие воспитанников, способствующих их полноценному физическому, художественно-эстетическому, познавательному, речевому и социально-личностному развитию</w:t>
      </w:r>
    </w:p>
    <w:p w:rsidR="00117DBF" w:rsidRDefault="00117DBF" w:rsidP="00117DB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и расположение предметов ПРС осуществляется педагогами рационально, логично и удобно для детей, отвечают возрастным особенностям и потребностям детей. Расположение мебели, игрового и другого оборудования отвечает требованиям техники безопасности, санитарно-гигиеническим нормам, физиологии детей, принципам функционального комфорта, требованиям ФГОС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>, позволяет детям свободно перемещаться;</w:t>
      </w:r>
    </w:p>
    <w:p w:rsidR="00117DBF" w:rsidRDefault="00117DBF" w:rsidP="00117DB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Имеются специальные помещения для организации образовательной деятельности: музыкально-физкультурный зал, уголки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ИЗО</w:t>
      </w:r>
      <w:proofErr w:type="gramEnd"/>
      <w:r>
        <w:rPr>
          <w:sz w:val="28"/>
          <w:szCs w:val="28"/>
        </w:rPr>
        <w:t xml:space="preserve"> в каждом группе, уголок конструирования, библиотека для семейного чтения, уголки уединения для детей. В некоторых ДОО имеются кабинеты педагога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>сихолога и логопеда. На территории всех ДОО имеются спортивные и игровые площадки, цветники, огороды для деятельности детей. Площадки имеют эстетическое оформление, в котором активное участие приняли родители воспитанников.</w:t>
      </w:r>
    </w:p>
    <w:p w:rsidR="00117DBF" w:rsidRDefault="00117DBF" w:rsidP="00117DB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ДОО района  имеется необходимая методическая литература, дидактический наглядный материал для обеспечения образовательной, игровой, исследовательской, проектной, познавательной и др. деятельности дошкольников в соответствии с ФГОС ДО (мини-лаборатории, микроскопы, карты, глобусы) Планируется   систематическое  пополнение дидактического и методического развивающего материала.</w:t>
      </w:r>
    </w:p>
    <w:p w:rsidR="00117DBF" w:rsidRDefault="00117DBF" w:rsidP="00117DBF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00E3F">
        <w:rPr>
          <w:bCs/>
          <w:sz w:val="28"/>
          <w:szCs w:val="28"/>
        </w:rPr>
        <w:t xml:space="preserve">В настоящее время одним из приоритетных направлений политики государства </w:t>
      </w:r>
      <w:r>
        <w:rPr>
          <w:bCs/>
          <w:sz w:val="28"/>
          <w:szCs w:val="28"/>
        </w:rPr>
        <w:t xml:space="preserve">в области дошкольного воспитания </w:t>
      </w:r>
      <w:r w:rsidRPr="00C00E3F">
        <w:rPr>
          <w:bCs/>
          <w:sz w:val="28"/>
          <w:szCs w:val="28"/>
        </w:rPr>
        <w:t>становится развитие образования детей раннего возраста (от 0 до 3 лет).</w:t>
      </w:r>
      <w:r>
        <w:rPr>
          <w:bCs/>
          <w:sz w:val="28"/>
          <w:szCs w:val="28"/>
        </w:rPr>
        <w:t xml:space="preserve"> Актуальность данного направления </w:t>
      </w:r>
      <w:r>
        <w:rPr>
          <w:bCs/>
          <w:sz w:val="28"/>
          <w:szCs w:val="28"/>
        </w:rPr>
        <w:lastRenderedPageBreak/>
        <w:t>подтверждает и статистика - доля детей в возрасте от 0 до 3 лет в дошкольных организациях  управления на протяжении последних трех лет увеличивается.</w:t>
      </w:r>
    </w:p>
    <w:p w:rsidR="00117DBF" w:rsidRDefault="00117DBF" w:rsidP="00117DBF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территории района во всех дошкольных образовательных организациях в рамках основной образовательной программы реализуются  разделы по работе с детьми раннего возраста, кроме того имеются авторские программы, разработанные непосредственно педагогами работающими в группах раннего возраста.</w:t>
      </w:r>
    </w:p>
    <w:p w:rsidR="00117DBF" w:rsidRDefault="00117DBF" w:rsidP="00117DBF">
      <w:pPr>
        <w:pStyle w:val="a5"/>
        <w:spacing w:before="0" w:beforeAutospacing="0" w:after="0" w:afterAutospacing="0" w:line="456" w:lineRule="atLeast"/>
        <w:ind w:firstLine="709"/>
        <w:jc w:val="both"/>
        <w:textAlignment w:val="baseline"/>
        <w:rPr>
          <w:bCs/>
          <w:sz w:val="28"/>
          <w:szCs w:val="28"/>
        </w:rPr>
      </w:pPr>
      <w:r w:rsidRPr="002F0D6C">
        <w:rPr>
          <w:bCs/>
          <w:sz w:val="28"/>
          <w:szCs w:val="28"/>
        </w:rPr>
        <w:t>Для удовлетворения образовательных запросов родителей на базе  структурных подразделений, реализующих программы дошкольного образования</w:t>
      </w:r>
      <w:r>
        <w:rPr>
          <w:bCs/>
          <w:sz w:val="28"/>
          <w:szCs w:val="28"/>
        </w:rPr>
        <w:t xml:space="preserve">, </w:t>
      </w:r>
      <w:r w:rsidRPr="002F0D6C">
        <w:rPr>
          <w:bCs/>
          <w:sz w:val="28"/>
          <w:szCs w:val="28"/>
        </w:rPr>
        <w:t xml:space="preserve"> развивается </w:t>
      </w:r>
      <w:r>
        <w:rPr>
          <w:bCs/>
          <w:sz w:val="28"/>
          <w:szCs w:val="28"/>
        </w:rPr>
        <w:t>сеть</w:t>
      </w:r>
      <w:r w:rsidRPr="002F0D6C">
        <w:rPr>
          <w:bCs/>
          <w:sz w:val="28"/>
          <w:szCs w:val="28"/>
        </w:rPr>
        <w:t xml:space="preserve"> бесплатных кружков и студий различной направленности</w:t>
      </w:r>
      <w:proofErr w:type="gramStart"/>
      <w:r>
        <w:rPr>
          <w:bCs/>
          <w:sz w:val="28"/>
          <w:szCs w:val="28"/>
        </w:rPr>
        <w:t xml:space="preserve"> ,</w:t>
      </w:r>
      <w:proofErr w:type="gramEnd"/>
      <w:r>
        <w:rPr>
          <w:bCs/>
          <w:sz w:val="28"/>
          <w:szCs w:val="28"/>
        </w:rPr>
        <w:t xml:space="preserve"> в  которых  занимается порядка  67% воспитанников. </w:t>
      </w:r>
      <w:r w:rsidRPr="002F0D6C">
        <w:rPr>
          <w:bCs/>
          <w:sz w:val="28"/>
          <w:szCs w:val="28"/>
        </w:rPr>
        <w:t xml:space="preserve"> </w:t>
      </w:r>
    </w:p>
    <w:p w:rsidR="00117DBF" w:rsidRDefault="00117DBF" w:rsidP="00066F47">
      <w:pPr>
        <w:pStyle w:val="a5"/>
        <w:spacing w:before="0" w:beforeAutospacing="0" w:after="0" w:afterAutospacing="0" w:line="360" w:lineRule="auto"/>
        <w:ind w:firstLine="709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В структурных подразделениях   отмечено ежегодное увеличение количества и качества использования инновационных методик и технологий, повышающих качество образовательно-воспитательной деятельности.</w:t>
      </w:r>
    </w:p>
    <w:p w:rsidR="00117DBF" w:rsidRPr="005723B5" w:rsidRDefault="00117DBF" w:rsidP="00066F4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в </w:t>
      </w:r>
      <w:r w:rsidRPr="005723B5">
        <w:rPr>
          <w:sz w:val="28"/>
          <w:szCs w:val="28"/>
        </w:rPr>
        <w:t xml:space="preserve"> рамках развития технического творчества дошкольников сделан серьезный шаг вперед. В садах открыты кружки по </w:t>
      </w:r>
      <w:proofErr w:type="spellStart"/>
      <w:r w:rsidRPr="005723B5">
        <w:rPr>
          <w:sz w:val="28"/>
          <w:szCs w:val="28"/>
        </w:rPr>
        <w:t>Лего</w:t>
      </w:r>
      <w:proofErr w:type="spellEnd"/>
      <w:r w:rsidRPr="005723B5">
        <w:rPr>
          <w:sz w:val="28"/>
          <w:szCs w:val="28"/>
        </w:rPr>
        <w:t xml:space="preserve">-конструированию, воспитанники дошкольных образовательных организаций – активные участники мероприятий технической направленности. </w:t>
      </w:r>
    </w:p>
    <w:p w:rsidR="00117DBF" w:rsidRPr="005723B5" w:rsidRDefault="00117DBF" w:rsidP="00117DBF">
      <w:pPr>
        <w:spacing w:line="360" w:lineRule="auto"/>
        <w:ind w:firstLine="709"/>
        <w:jc w:val="both"/>
        <w:rPr>
          <w:sz w:val="28"/>
          <w:szCs w:val="28"/>
        </w:rPr>
      </w:pPr>
      <w:r w:rsidRPr="005723B5">
        <w:rPr>
          <w:sz w:val="28"/>
          <w:szCs w:val="28"/>
        </w:rPr>
        <w:t>Впервые на территории управления был проведен окружной робототехнический форум дошкольных образовательных организаций «</w:t>
      </w:r>
      <w:proofErr w:type="spellStart"/>
      <w:r w:rsidRPr="005723B5">
        <w:rPr>
          <w:sz w:val="28"/>
          <w:szCs w:val="28"/>
        </w:rPr>
        <w:t>ИКаРёнок</w:t>
      </w:r>
      <w:proofErr w:type="spellEnd"/>
      <w:r w:rsidRPr="005723B5">
        <w:rPr>
          <w:sz w:val="28"/>
          <w:szCs w:val="28"/>
        </w:rPr>
        <w:t xml:space="preserve">». В конкурсной </w:t>
      </w:r>
      <w:proofErr w:type="gramStart"/>
      <w:r w:rsidRPr="005723B5">
        <w:rPr>
          <w:sz w:val="28"/>
          <w:szCs w:val="28"/>
        </w:rPr>
        <w:t>программе</w:t>
      </w:r>
      <w:proofErr w:type="gramEnd"/>
      <w:r w:rsidRPr="005723B5">
        <w:rPr>
          <w:sz w:val="28"/>
          <w:szCs w:val="28"/>
        </w:rPr>
        <w:t xml:space="preserve"> которого приняло участие 7 команд (14 человек). </w:t>
      </w:r>
      <w:r w:rsidRPr="0055670A">
        <w:rPr>
          <w:sz w:val="28"/>
          <w:szCs w:val="28"/>
        </w:rPr>
        <w:t>Проект детского сада «Красная шапочка» на областном робототехническом фестивале «</w:t>
      </w:r>
      <w:proofErr w:type="spellStart"/>
      <w:r w:rsidRPr="0055670A">
        <w:rPr>
          <w:sz w:val="28"/>
          <w:szCs w:val="28"/>
        </w:rPr>
        <w:t>Робофест</w:t>
      </w:r>
      <w:proofErr w:type="spellEnd"/>
      <w:r w:rsidRPr="0055670A">
        <w:rPr>
          <w:sz w:val="28"/>
          <w:szCs w:val="28"/>
        </w:rPr>
        <w:t xml:space="preserve"> Приволжье» получил приз зрительских симпатий за лучшую инженерную книгу.</w:t>
      </w:r>
    </w:p>
    <w:p w:rsidR="00117DBF" w:rsidRPr="005723B5" w:rsidRDefault="00117DBF" w:rsidP="00117DBF">
      <w:pPr>
        <w:spacing w:line="360" w:lineRule="auto"/>
        <w:ind w:firstLine="709"/>
        <w:jc w:val="both"/>
        <w:rPr>
          <w:sz w:val="28"/>
          <w:szCs w:val="28"/>
        </w:rPr>
      </w:pPr>
      <w:r w:rsidRPr="005723B5">
        <w:rPr>
          <w:sz w:val="28"/>
          <w:szCs w:val="28"/>
        </w:rPr>
        <w:t xml:space="preserve"> Также следует отметить, большую работу, проведенную педагогами дошкольных организаций по организации экспериментальной и исследовательской деятельности ребят.</w:t>
      </w:r>
    </w:p>
    <w:p w:rsidR="00117DBF" w:rsidRDefault="00117DBF" w:rsidP="00117DB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Наряду   с  задачами   увеличения  контингента, создания   комфортных  и  безопасных  условий  пребывания  воспитанников   в  детских  садах, образовательные   организации   дошкольного  образования   </w:t>
      </w:r>
      <w:proofErr w:type="spellStart"/>
      <w:r>
        <w:rPr>
          <w:sz w:val="28"/>
          <w:szCs w:val="28"/>
        </w:rPr>
        <w:t>м.р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Большеглушицкий</w:t>
      </w:r>
      <w:proofErr w:type="spellEnd"/>
      <w:r>
        <w:rPr>
          <w:sz w:val="28"/>
          <w:szCs w:val="28"/>
        </w:rPr>
        <w:t xml:space="preserve">  работают  над  повышением  качества   предоставляемых  услуг, обеспечивая  высокий    уровень   развития   и  воспитания  своих  подопечных, их  нравственный  и  интеллектуальный  потенциал.  </w:t>
      </w:r>
    </w:p>
    <w:p w:rsidR="002E63A6" w:rsidRDefault="002E63A6" w:rsidP="002E63A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2.</w:t>
      </w:r>
      <w:r w:rsidRPr="00DF4CC4">
        <w:rPr>
          <w:b/>
          <w:bCs/>
          <w:sz w:val="28"/>
          <w:szCs w:val="28"/>
        </w:rPr>
        <w:t xml:space="preserve">2. </w:t>
      </w:r>
      <w:r w:rsidRPr="00DF4CC4">
        <w:rPr>
          <w:b/>
          <w:sz w:val="28"/>
          <w:szCs w:val="28"/>
        </w:rPr>
        <w:t>Сведения о развитии начального общего образования, основного общего образования и среднего общего образования</w:t>
      </w:r>
    </w:p>
    <w:p w:rsidR="002E63A6" w:rsidRDefault="002E63A6" w:rsidP="002E63A6">
      <w:pPr>
        <w:overflowPunct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7419C0">
        <w:rPr>
          <w:sz w:val="28"/>
          <w:szCs w:val="28"/>
        </w:rPr>
        <w:t>9</w:t>
      </w:r>
      <w:r>
        <w:rPr>
          <w:sz w:val="28"/>
          <w:szCs w:val="28"/>
        </w:rPr>
        <w:t xml:space="preserve">  году на территории муниципального района </w:t>
      </w:r>
      <w:proofErr w:type="spellStart"/>
      <w:r>
        <w:rPr>
          <w:sz w:val="28"/>
          <w:szCs w:val="28"/>
        </w:rPr>
        <w:t>Большеглушицкий</w:t>
      </w:r>
      <w:proofErr w:type="spellEnd"/>
      <w:r>
        <w:rPr>
          <w:sz w:val="28"/>
          <w:szCs w:val="28"/>
        </w:rPr>
        <w:t xml:space="preserve"> программы общего образования реализовывали 10 государственных бюджетных  общеобразовательных учреждений  и 1 филиал ГБОУ. Из десяти общеобразовательных учреждений - 6 образовательных организаций, реализующих программы среднего общего образования и 4 основного общего образования.</w:t>
      </w:r>
    </w:p>
    <w:p w:rsidR="002E63A6" w:rsidRDefault="002E63A6" w:rsidP="002E63A6">
      <w:pPr>
        <w:overflowPunct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201</w:t>
      </w:r>
      <w:r w:rsidR="007419C0">
        <w:rPr>
          <w:sz w:val="28"/>
          <w:szCs w:val="28"/>
        </w:rPr>
        <w:t>9</w:t>
      </w:r>
      <w:r>
        <w:rPr>
          <w:sz w:val="28"/>
          <w:szCs w:val="28"/>
        </w:rPr>
        <w:t xml:space="preserve"> году по очной форме обучения обучалось 17</w:t>
      </w:r>
      <w:r w:rsidR="007419C0">
        <w:rPr>
          <w:sz w:val="28"/>
          <w:szCs w:val="28"/>
        </w:rPr>
        <w:t>19</w:t>
      </w:r>
      <w:r>
        <w:rPr>
          <w:sz w:val="28"/>
          <w:szCs w:val="28"/>
        </w:rPr>
        <w:t xml:space="preserve"> учащихся.  Динамика числа учащихся за последние </w:t>
      </w:r>
      <w:r w:rsidR="0029077C">
        <w:rPr>
          <w:sz w:val="28"/>
          <w:szCs w:val="28"/>
        </w:rPr>
        <w:t>годы</w:t>
      </w:r>
      <w:r>
        <w:rPr>
          <w:sz w:val="28"/>
          <w:szCs w:val="28"/>
        </w:rPr>
        <w:t>:</w:t>
      </w:r>
    </w:p>
    <w:tbl>
      <w:tblPr>
        <w:tblW w:w="521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6"/>
        <w:gridCol w:w="1473"/>
        <w:gridCol w:w="1339"/>
        <w:gridCol w:w="1344"/>
        <w:gridCol w:w="1344"/>
        <w:gridCol w:w="1473"/>
        <w:gridCol w:w="1339"/>
        <w:gridCol w:w="1337"/>
      </w:tblGrid>
      <w:tr w:rsidR="007419C0" w:rsidTr="007419C0">
        <w:trPr>
          <w:trHeight w:val="349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C0" w:rsidRPr="007419C0" w:rsidRDefault="007419C0" w:rsidP="00597BB8">
            <w:pPr>
              <w:suppressAutoHyphens/>
              <w:overflowPunct w:val="0"/>
              <w:adjustRightInd w:val="0"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C0" w:rsidRPr="007419C0" w:rsidRDefault="007419C0" w:rsidP="00597BB8">
            <w:pPr>
              <w:overflowPunct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7419C0">
              <w:rPr>
                <w:sz w:val="24"/>
                <w:szCs w:val="24"/>
              </w:rPr>
              <w:t>2013  г.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C0" w:rsidRPr="007419C0" w:rsidRDefault="007419C0" w:rsidP="00597BB8">
            <w:pPr>
              <w:overflowPunct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7419C0">
              <w:rPr>
                <w:sz w:val="24"/>
                <w:szCs w:val="24"/>
              </w:rPr>
              <w:t>2014 г.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C0" w:rsidRPr="007419C0" w:rsidRDefault="007419C0" w:rsidP="00597BB8">
            <w:pPr>
              <w:suppressAutoHyphens/>
              <w:overflowPunct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7419C0">
              <w:rPr>
                <w:sz w:val="24"/>
                <w:szCs w:val="24"/>
              </w:rPr>
              <w:t>2015 г.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C0" w:rsidRPr="007419C0" w:rsidRDefault="007419C0" w:rsidP="00597BB8">
            <w:pPr>
              <w:suppressAutoHyphens/>
              <w:overflowPunct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7419C0">
              <w:rPr>
                <w:sz w:val="24"/>
                <w:szCs w:val="24"/>
              </w:rPr>
              <w:t>2016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C0" w:rsidRPr="007419C0" w:rsidRDefault="007419C0" w:rsidP="00597BB8">
            <w:pPr>
              <w:suppressAutoHyphens/>
              <w:overflowPunct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7419C0">
              <w:rPr>
                <w:sz w:val="24"/>
                <w:szCs w:val="24"/>
              </w:rPr>
              <w:t>2017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C0" w:rsidRPr="007419C0" w:rsidRDefault="007419C0" w:rsidP="00597BB8">
            <w:pPr>
              <w:suppressAutoHyphens/>
              <w:overflowPunct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7419C0">
              <w:rPr>
                <w:sz w:val="24"/>
                <w:szCs w:val="24"/>
              </w:rPr>
              <w:t>2018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C0" w:rsidRPr="007419C0" w:rsidRDefault="007419C0" w:rsidP="00597BB8">
            <w:pPr>
              <w:suppressAutoHyphens/>
              <w:overflowPunct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7419C0" w:rsidTr="007419C0"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C0" w:rsidRPr="007419C0" w:rsidRDefault="007419C0" w:rsidP="0029077C">
            <w:pPr>
              <w:suppressAutoHyphens/>
              <w:overflowPunct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7419C0">
              <w:rPr>
                <w:sz w:val="24"/>
                <w:szCs w:val="24"/>
              </w:rPr>
              <w:t>1-4 классы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C0" w:rsidRPr="007419C0" w:rsidRDefault="007419C0" w:rsidP="007419C0">
            <w:pPr>
              <w:suppressAutoHyphens/>
              <w:overflowPunct w:val="0"/>
              <w:adjustRightInd w:val="0"/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  <w:r w:rsidRPr="007419C0">
              <w:rPr>
                <w:sz w:val="24"/>
                <w:szCs w:val="24"/>
              </w:rPr>
              <w:t>680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C0" w:rsidRPr="007419C0" w:rsidRDefault="007419C0" w:rsidP="007419C0">
            <w:pPr>
              <w:suppressAutoHyphens/>
              <w:overflowPunct w:val="0"/>
              <w:adjustRightInd w:val="0"/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  <w:r w:rsidRPr="007419C0">
              <w:rPr>
                <w:sz w:val="24"/>
                <w:szCs w:val="24"/>
              </w:rPr>
              <w:t>712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C0" w:rsidRPr="007419C0" w:rsidRDefault="007419C0" w:rsidP="007419C0">
            <w:pPr>
              <w:suppressAutoHyphens/>
              <w:overflowPunct w:val="0"/>
              <w:adjustRightInd w:val="0"/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  <w:r w:rsidRPr="007419C0">
              <w:rPr>
                <w:sz w:val="24"/>
                <w:szCs w:val="24"/>
              </w:rPr>
              <w:t>735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C0" w:rsidRPr="007419C0" w:rsidRDefault="007419C0" w:rsidP="007419C0">
            <w:pPr>
              <w:suppressAutoHyphens/>
              <w:overflowPunct w:val="0"/>
              <w:adjustRightInd w:val="0"/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  <w:r w:rsidRPr="007419C0">
              <w:rPr>
                <w:sz w:val="24"/>
                <w:szCs w:val="24"/>
              </w:rPr>
              <w:t>792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C0" w:rsidRPr="007419C0" w:rsidRDefault="007419C0" w:rsidP="007419C0">
            <w:pPr>
              <w:suppressAutoHyphens/>
              <w:overflowPunct w:val="0"/>
              <w:adjustRightInd w:val="0"/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  <w:r w:rsidRPr="007419C0">
              <w:rPr>
                <w:sz w:val="24"/>
                <w:szCs w:val="24"/>
              </w:rPr>
              <w:t>769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C0" w:rsidRPr="007419C0" w:rsidRDefault="007419C0" w:rsidP="007419C0">
            <w:pPr>
              <w:suppressAutoHyphens/>
              <w:overflowPunct w:val="0"/>
              <w:adjustRightInd w:val="0"/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  <w:r w:rsidRPr="007419C0">
              <w:rPr>
                <w:sz w:val="24"/>
                <w:szCs w:val="24"/>
              </w:rPr>
              <w:t>759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C0" w:rsidRPr="007419C0" w:rsidRDefault="007419C0" w:rsidP="007419C0">
            <w:pPr>
              <w:suppressAutoHyphens/>
              <w:overflowPunct w:val="0"/>
              <w:adjustRightInd w:val="0"/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</w:t>
            </w:r>
          </w:p>
        </w:tc>
      </w:tr>
      <w:tr w:rsidR="007419C0" w:rsidTr="007419C0"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C0" w:rsidRPr="007419C0" w:rsidRDefault="007419C0" w:rsidP="0029077C">
            <w:pPr>
              <w:suppressAutoHyphens/>
              <w:overflowPunct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7419C0">
              <w:rPr>
                <w:sz w:val="24"/>
                <w:szCs w:val="24"/>
              </w:rPr>
              <w:t xml:space="preserve">5-9 классы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C0" w:rsidRPr="007419C0" w:rsidRDefault="007419C0" w:rsidP="007419C0">
            <w:pPr>
              <w:suppressAutoHyphens/>
              <w:overflowPunct w:val="0"/>
              <w:adjustRightInd w:val="0"/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  <w:r w:rsidRPr="007419C0">
              <w:rPr>
                <w:sz w:val="24"/>
                <w:szCs w:val="24"/>
              </w:rPr>
              <w:t>830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C0" w:rsidRPr="007419C0" w:rsidRDefault="007419C0" w:rsidP="007419C0">
            <w:pPr>
              <w:suppressAutoHyphens/>
              <w:overflowPunct w:val="0"/>
              <w:adjustRightInd w:val="0"/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  <w:r w:rsidRPr="007419C0">
              <w:rPr>
                <w:sz w:val="24"/>
                <w:szCs w:val="24"/>
              </w:rPr>
              <w:t>827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C0" w:rsidRPr="007419C0" w:rsidRDefault="007419C0" w:rsidP="007419C0">
            <w:pPr>
              <w:suppressAutoHyphens/>
              <w:overflowPunct w:val="0"/>
              <w:adjustRightInd w:val="0"/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  <w:r w:rsidRPr="007419C0">
              <w:rPr>
                <w:sz w:val="24"/>
                <w:szCs w:val="24"/>
              </w:rPr>
              <w:t>861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C0" w:rsidRPr="007419C0" w:rsidRDefault="007419C0" w:rsidP="007419C0">
            <w:pPr>
              <w:suppressAutoHyphens/>
              <w:overflowPunct w:val="0"/>
              <w:adjustRightInd w:val="0"/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  <w:r w:rsidRPr="007419C0">
              <w:rPr>
                <w:sz w:val="24"/>
                <w:szCs w:val="24"/>
              </w:rPr>
              <w:t>867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C0" w:rsidRPr="007419C0" w:rsidRDefault="007419C0" w:rsidP="007419C0">
            <w:pPr>
              <w:suppressAutoHyphens/>
              <w:overflowPunct w:val="0"/>
              <w:adjustRightInd w:val="0"/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  <w:r w:rsidRPr="007419C0">
              <w:rPr>
                <w:sz w:val="24"/>
                <w:szCs w:val="24"/>
              </w:rPr>
              <w:t>852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C0" w:rsidRPr="007419C0" w:rsidRDefault="007419C0" w:rsidP="007419C0">
            <w:pPr>
              <w:suppressAutoHyphens/>
              <w:overflowPunct w:val="0"/>
              <w:adjustRightInd w:val="0"/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  <w:r w:rsidRPr="007419C0">
              <w:rPr>
                <w:sz w:val="24"/>
                <w:szCs w:val="24"/>
              </w:rPr>
              <w:t>862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C0" w:rsidRPr="007419C0" w:rsidRDefault="007419C0" w:rsidP="007419C0">
            <w:pPr>
              <w:suppressAutoHyphens/>
              <w:overflowPunct w:val="0"/>
              <w:adjustRightInd w:val="0"/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</w:t>
            </w:r>
          </w:p>
        </w:tc>
      </w:tr>
      <w:tr w:rsidR="007419C0" w:rsidTr="007419C0"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C0" w:rsidRPr="007419C0" w:rsidRDefault="007419C0" w:rsidP="0029077C">
            <w:pPr>
              <w:suppressAutoHyphens/>
              <w:overflowPunct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7419C0">
              <w:rPr>
                <w:sz w:val="24"/>
                <w:szCs w:val="24"/>
              </w:rPr>
              <w:t>10-11 классы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C0" w:rsidRPr="007419C0" w:rsidRDefault="007419C0" w:rsidP="007419C0">
            <w:pPr>
              <w:suppressAutoHyphens/>
              <w:overflowPunct w:val="0"/>
              <w:adjustRightInd w:val="0"/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  <w:r w:rsidRPr="007419C0">
              <w:rPr>
                <w:sz w:val="24"/>
                <w:szCs w:val="24"/>
              </w:rPr>
              <w:t>146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C0" w:rsidRPr="007419C0" w:rsidRDefault="007419C0" w:rsidP="007419C0">
            <w:pPr>
              <w:suppressAutoHyphens/>
              <w:overflowPunct w:val="0"/>
              <w:adjustRightInd w:val="0"/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  <w:r w:rsidRPr="007419C0">
              <w:rPr>
                <w:sz w:val="24"/>
                <w:szCs w:val="24"/>
              </w:rPr>
              <w:t>148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C0" w:rsidRPr="007419C0" w:rsidRDefault="007419C0" w:rsidP="007419C0">
            <w:pPr>
              <w:suppressAutoHyphens/>
              <w:overflowPunct w:val="0"/>
              <w:adjustRightInd w:val="0"/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  <w:r w:rsidRPr="007419C0">
              <w:rPr>
                <w:sz w:val="24"/>
                <w:szCs w:val="24"/>
              </w:rPr>
              <w:t>109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C0" w:rsidRPr="007419C0" w:rsidRDefault="007419C0" w:rsidP="007419C0">
            <w:pPr>
              <w:suppressAutoHyphens/>
              <w:overflowPunct w:val="0"/>
              <w:adjustRightInd w:val="0"/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  <w:r w:rsidRPr="007419C0">
              <w:rPr>
                <w:sz w:val="24"/>
                <w:szCs w:val="24"/>
              </w:rPr>
              <w:t>109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C0" w:rsidRPr="007419C0" w:rsidRDefault="007419C0" w:rsidP="007419C0">
            <w:pPr>
              <w:suppressAutoHyphens/>
              <w:overflowPunct w:val="0"/>
              <w:adjustRightInd w:val="0"/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  <w:r w:rsidRPr="007419C0">
              <w:rPr>
                <w:sz w:val="24"/>
                <w:szCs w:val="24"/>
              </w:rPr>
              <w:t>136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C0" w:rsidRPr="007419C0" w:rsidRDefault="007419C0" w:rsidP="007419C0">
            <w:pPr>
              <w:suppressAutoHyphens/>
              <w:overflowPunct w:val="0"/>
              <w:adjustRightInd w:val="0"/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  <w:r w:rsidRPr="007419C0">
              <w:rPr>
                <w:sz w:val="24"/>
                <w:szCs w:val="24"/>
              </w:rPr>
              <w:t>133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C0" w:rsidRPr="007419C0" w:rsidRDefault="007419C0" w:rsidP="007419C0">
            <w:pPr>
              <w:suppressAutoHyphens/>
              <w:overflowPunct w:val="0"/>
              <w:adjustRightInd w:val="0"/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</w:tr>
    </w:tbl>
    <w:p w:rsidR="002E63A6" w:rsidRDefault="002E63A6" w:rsidP="002E63A6">
      <w:pPr>
        <w:overflowPunct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сравнению с 201</w:t>
      </w:r>
      <w:r w:rsidR="007419C0">
        <w:rPr>
          <w:sz w:val="28"/>
          <w:szCs w:val="28"/>
        </w:rPr>
        <w:t>8</w:t>
      </w:r>
      <w:r>
        <w:rPr>
          <w:sz w:val="28"/>
          <w:szCs w:val="28"/>
        </w:rPr>
        <w:t xml:space="preserve"> годом в 201</w:t>
      </w:r>
      <w:r w:rsidR="007419C0">
        <w:rPr>
          <w:sz w:val="28"/>
          <w:szCs w:val="28"/>
        </w:rPr>
        <w:t>9</w:t>
      </w:r>
      <w:r>
        <w:rPr>
          <w:sz w:val="28"/>
          <w:szCs w:val="28"/>
        </w:rPr>
        <w:t xml:space="preserve"> году по муниципальному району </w:t>
      </w:r>
      <w:proofErr w:type="spellStart"/>
      <w:r>
        <w:rPr>
          <w:sz w:val="28"/>
          <w:szCs w:val="28"/>
        </w:rPr>
        <w:t>Большеглушицкий</w:t>
      </w:r>
      <w:proofErr w:type="spellEnd"/>
      <w:r>
        <w:rPr>
          <w:sz w:val="28"/>
          <w:szCs w:val="28"/>
        </w:rPr>
        <w:t xml:space="preserve"> </w:t>
      </w:r>
      <w:r w:rsidR="00271146">
        <w:rPr>
          <w:sz w:val="28"/>
          <w:szCs w:val="28"/>
        </w:rPr>
        <w:t>у</w:t>
      </w:r>
      <w:r w:rsidR="007419C0">
        <w:rPr>
          <w:sz w:val="28"/>
          <w:szCs w:val="28"/>
        </w:rPr>
        <w:t>меньшилось</w:t>
      </w:r>
      <w:r>
        <w:rPr>
          <w:sz w:val="28"/>
          <w:szCs w:val="28"/>
        </w:rPr>
        <w:t xml:space="preserve"> количество классов-комплектов на</w:t>
      </w:r>
      <w:r w:rsidR="00271146">
        <w:rPr>
          <w:sz w:val="28"/>
          <w:szCs w:val="28"/>
        </w:rPr>
        <w:t xml:space="preserve"> </w:t>
      </w:r>
      <w:r w:rsidR="007419C0">
        <w:rPr>
          <w:sz w:val="28"/>
          <w:szCs w:val="28"/>
        </w:rPr>
        <w:t>6</w:t>
      </w:r>
      <w:r>
        <w:rPr>
          <w:sz w:val="28"/>
          <w:szCs w:val="28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51"/>
        <w:gridCol w:w="901"/>
        <w:gridCol w:w="851"/>
        <w:gridCol w:w="992"/>
        <w:gridCol w:w="850"/>
        <w:gridCol w:w="851"/>
        <w:gridCol w:w="1134"/>
        <w:gridCol w:w="1417"/>
      </w:tblGrid>
      <w:tr w:rsidR="007419C0" w:rsidTr="007419C0"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9C0" w:rsidRPr="00597BB8" w:rsidRDefault="007419C0" w:rsidP="00597BB8">
            <w:pPr>
              <w:overflowPunct w:val="0"/>
              <w:adjustRightInd w:val="0"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9C0" w:rsidRPr="00597BB8" w:rsidRDefault="007419C0" w:rsidP="00597BB8">
            <w:pPr>
              <w:overflowPunct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597BB8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9C0" w:rsidRPr="00597BB8" w:rsidRDefault="007419C0" w:rsidP="00597BB8">
            <w:pPr>
              <w:overflowPunct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597BB8">
              <w:rPr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9C0" w:rsidRPr="00597BB8" w:rsidRDefault="007419C0" w:rsidP="00597BB8">
            <w:pPr>
              <w:overflowPunct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597BB8">
              <w:rPr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9C0" w:rsidRPr="00597BB8" w:rsidRDefault="007419C0" w:rsidP="00597BB8">
            <w:pPr>
              <w:overflowPunct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597BB8">
              <w:rPr>
                <w:sz w:val="24"/>
                <w:szCs w:val="24"/>
              </w:rPr>
              <w:t>2016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9C0" w:rsidRPr="00597BB8" w:rsidRDefault="007419C0" w:rsidP="00271146">
            <w:pPr>
              <w:overflowPunct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9C0" w:rsidRPr="00597BB8" w:rsidRDefault="007419C0" w:rsidP="00271146">
            <w:pPr>
              <w:overflowPunct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9C0" w:rsidRDefault="007419C0" w:rsidP="00271146">
            <w:pPr>
              <w:overflowPunct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7419C0" w:rsidTr="007419C0"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9C0" w:rsidRPr="00597BB8" w:rsidRDefault="007419C0" w:rsidP="00597BB8">
            <w:pPr>
              <w:overflowPunct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597BB8">
              <w:rPr>
                <w:sz w:val="24"/>
                <w:szCs w:val="24"/>
              </w:rPr>
              <w:t>м</w:t>
            </w:r>
            <w:proofErr w:type="gramStart"/>
            <w:r w:rsidRPr="00597BB8">
              <w:rPr>
                <w:sz w:val="24"/>
                <w:szCs w:val="24"/>
              </w:rPr>
              <w:t>.р</w:t>
            </w:r>
            <w:proofErr w:type="spellEnd"/>
            <w:proofErr w:type="gramEnd"/>
            <w:r w:rsidRPr="00597BB8">
              <w:rPr>
                <w:sz w:val="24"/>
                <w:szCs w:val="24"/>
              </w:rPr>
              <w:t xml:space="preserve"> </w:t>
            </w:r>
            <w:proofErr w:type="spellStart"/>
            <w:r w:rsidRPr="00597BB8">
              <w:rPr>
                <w:sz w:val="24"/>
                <w:szCs w:val="24"/>
              </w:rPr>
              <w:t>Большеглушицкий</w:t>
            </w:r>
            <w:proofErr w:type="spellEnd"/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9C0" w:rsidRPr="00597BB8" w:rsidRDefault="007419C0" w:rsidP="00271146">
            <w:pPr>
              <w:overflowPunct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597BB8">
              <w:rPr>
                <w:sz w:val="24"/>
                <w:szCs w:val="24"/>
              </w:rPr>
              <w:t>127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9C0" w:rsidRPr="00597BB8" w:rsidRDefault="007419C0" w:rsidP="00271146">
            <w:pPr>
              <w:overflowPunct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597BB8">
              <w:rPr>
                <w:sz w:val="24"/>
                <w:szCs w:val="24"/>
              </w:rPr>
              <w:t>128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9C0" w:rsidRPr="00597BB8" w:rsidRDefault="007419C0" w:rsidP="00271146">
            <w:pPr>
              <w:overflowPunct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597BB8">
              <w:rPr>
                <w:sz w:val="24"/>
                <w:szCs w:val="24"/>
              </w:rPr>
              <w:t>121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9C0" w:rsidRPr="00597BB8" w:rsidRDefault="007419C0" w:rsidP="00271146">
            <w:pPr>
              <w:overflowPunct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597BB8">
              <w:rPr>
                <w:sz w:val="24"/>
                <w:szCs w:val="24"/>
              </w:rPr>
              <w:t>117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9C0" w:rsidRPr="00597BB8" w:rsidRDefault="007419C0" w:rsidP="00271146">
            <w:pPr>
              <w:overflowPunct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9C0" w:rsidRPr="00597BB8" w:rsidRDefault="007419C0" w:rsidP="00271146">
            <w:pPr>
              <w:overflowPunct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9C0" w:rsidRDefault="007419C0" w:rsidP="00271146">
            <w:pPr>
              <w:overflowPunct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</w:tr>
    </w:tbl>
    <w:p w:rsidR="002E63A6" w:rsidRDefault="002E63A6" w:rsidP="002E63A6">
      <w:pPr>
        <w:overflowPunct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Важнейшей характеристикой сети образовательных учреждений является - средняя наполняемость классов – комплектов, которая по ГБОУ муниципального района </w:t>
      </w:r>
      <w:proofErr w:type="spellStart"/>
      <w:r>
        <w:rPr>
          <w:sz w:val="28"/>
          <w:szCs w:val="28"/>
        </w:rPr>
        <w:t>Большеглушицкий</w:t>
      </w:r>
      <w:proofErr w:type="spellEnd"/>
      <w:r>
        <w:rPr>
          <w:sz w:val="28"/>
          <w:szCs w:val="28"/>
        </w:rPr>
        <w:t xml:space="preserve">  составляла: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83"/>
        <w:gridCol w:w="1270"/>
        <w:gridCol w:w="1270"/>
        <w:gridCol w:w="1270"/>
        <w:gridCol w:w="1270"/>
        <w:gridCol w:w="1080"/>
        <w:gridCol w:w="1080"/>
        <w:gridCol w:w="1049"/>
      </w:tblGrid>
      <w:tr w:rsidR="007419C0" w:rsidTr="007419C0"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9C0" w:rsidRPr="00B47562" w:rsidRDefault="007419C0" w:rsidP="00597BB8">
            <w:pPr>
              <w:overflowPunct w:val="0"/>
              <w:adjustRightInd w:val="0"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9C0" w:rsidRPr="00B47562" w:rsidRDefault="007419C0" w:rsidP="00B47562">
            <w:pPr>
              <w:overflowPunct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B47562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9C0" w:rsidRPr="00B47562" w:rsidRDefault="007419C0" w:rsidP="00B47562">
            <w:pPr>
              <w:overflowPunct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B47562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9C0" w:rsidRPr="00B47562" w:rsidRDefault="007419C0" w:rsidP="00B47562">
            <w:pPr>
              <w:overflowPunct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B47562">
              <w:rPr>
                <w:sz w:val="24"/>
                <w:szCs w:val="24"/>
              </w:rPr>
              <w:t>2015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9C0" w:rsidRPr="00B47562" w:rsidRDefault="007419C0" w:rsidP="00B47562">
            <w:pPr>
              <w:overflowPunct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B47562">
              <w:rPr>
                <w:sz w:val="24"/>
                <w:szCs w:val="24"/>
              </w:rPr>
              <w:t>2016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9C0" w:rsidRPr="00B47562" w:rsidRDefault="007419C0" w:rsidP="00B47562">
            <w:pPr>
              <w:overflowPunct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9C0" w:rsidRPr="00B47562" w:rsidRDefault="007419C0" w:rsidP="00B47562">
            <w:pPr>
              <w:overflowPunct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9C0" w:rsidRDefault="007419C0" w:rsidP="00B47562">
            <w:pPr>
              <w:overflowPunct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7419C0" w:rsidTr="007419C0"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9C0" w:rsidRPr="00B47562" w:rsidRDefault="007419C0" w:rsidP="00597BB8">
            <w:pPr>
              <w:overflowPunct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B47562">
              <w:rPr>
                <w:sz w:val="24"/>
                <w:szCs w:val="24"/>
              </w:rPr>
              <w:t xml:space="preserve">Муниципальный район </w:t>
            </w:r>
            <w:proofErr w:type="spellStart"/>
            <w:r w:rsidRPr="00B47562">
              <w:rPr>
                <w:sz w:val="24"/>
                <w:szCs w:val="24"/>
              </w:rPr>
              <w:t>Большеглушицкий</w:t>
            </w:r>
            <w:proofErr w:type="spellEnd"/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9C0" w:rsidRPr="00B47562" w:rsidRDefault="007419C0" w:rsidP="00B47562">
            <w:pPr>
              <w:overflowPunct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B47562">
              <w:rPr>
                <w:sz w:val="24"/>
                <w:szCs w:val="24"/>
              </w:rPr>
              <w:t>12,9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9C0" w:rsidRPr="00B47562" w:rsidRDefault="007419C0" w:rsidP="00B47562">
            <w:pPr>
              <w:overflowPunct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B47562">
              <w:rPr>
                <w:sz w:val="24"/>
                <w:szCs w:val="24"/>
              </w:rPr>
              <w:t>13,2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9C0" w:rsidRPr="00B47562" w:rsidRDefault="007419C0" w:rsidP="00B47562">
            <w:pPr>
              <w:overflowPunct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B47562">
              <w:rPr>
                <w:sz w:val="24"/>
                <w:szCs w:val="24"/>
              </w:rPr>
              <w:t>14,1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9C0" w:rsidRPr="00B47562" w:rsidRDefault="007419C0" w:rsidP="00B47562">
            <w:pPr>
              <w:overflowPunct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B47562">
              <w:rPr>
                <w:sz w:val="24"/>
                <w:szCs w:val="24"/>
              </w:rPr>
              <w:t>14,8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9C0" w:rsidRPr="00B47562" w:rsidRDefault="007419C0" w:rsidP="00B47562">
            <w:pPr>
              <w:overflowPunct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9C0" w:rsidRPr="00B47562" w:rsidRDefault="007419C0" w:rsidP="00B47562">
            <w:pPr>
              <w:overflowPunct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9C0" w:rsidRDefault="007419C0" w:rsidP="00B47562">
            <w:pPr>
              <w:overflowPunct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14,7</w:t>
            </w:r>
          </w:p>
        </w:tc>
      </w:tr>
    </w:tbl>
    <w:p w:rsidR="002E63A6" w:rsidRDefault="002E63A6" w:rsidP="002E63A6">
      <w:pPr>
        <w:overflowPunct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школы района ведут занятия в первую смену.</w:t>
      </w:r>
    </w:p>
    <w:p w:rsidR="002E63A6" w:rsidRPr="00286F62" w:rsidRDefault="002E63A6" w:rsidP="002E63A6">
      <w:pPr>
        <w:pStyle w:val="a5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286F62">
        <w:rPr>
          <w:rFonts w:eastAsia="Calibri"/>
          <w:sz w:val="28"/>
          <w:szCs w:val="28"/>
        </w:rPr>
        <w:t xml:space="preserve">В целях обеспечения доступного качественного образования  в </w:t>
      </w:r>
      <w:proofErr w:type="spellStart"/>
      <w:r w:rsidRPr="00286F62">
        <w:rPr>
          <w:rFonts w:eastAsia="Calibri"/>
          <w:sz w:val="28"/>
          <w:szCs w:val="28"/>
        </w:rPr>
        <w:t>м.р</w:t>
      </w:r>
      <w:proofErr w:type="spellEnd"/>
      <w:r w:rsidRPr="00286F62">
        <w:rPr>
          <w:rFonts w:eastAsia="Calibri"/>
          <w:sz w:val="28"/>
          <w:szCs w:val="28"/>
        </w:rPr>
        <w:t xml:space="preserve">. </w:t>
      </w:r>
      <w:proofErr w:type="spellStart"/>
      <w:r w:rsidRPr="00286F62">
        <w:rPr>
          <w:rFonts w:eastAsia="Calibri"/>
          <w:sz w:val="28"/>
          <w:szCs w:val="28"/>
        </w:rPr>
        <w:t>Большеглушицкий</w:t>
      </w:r>
      <w:proofErr w:type="spellEnd"/>
      <w:r w:rsidRPr="00286F62">
        <w:rPr>
          <w:rFonts w:eastAsia="Calibri"/>
          <w:sz w:val="28"/>
          <w:szCs w:val="28"/>
        </w:rPr>
        <w:t xml:space="preserve">  отработаны эффективные механизмы организации школьных перевозок, реализуются мероприятия по обновлению транспортных средств и повышению безопасности при осуществлении перевозок учащихся.</w:t>
      </w:r>
    </w:p>
    <w:p w:rsidR="002E63A6" w:rsidRPr="00286F62" w:rsidRDefault="002E63A6" w:rsidP="002E63A6">
      <w:pPr>
        <w:pStyle w:val="a5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286F62">
        <w:rPr>
          <w:rFonts w:eastAsia="Calibri"/>
          <w:sz w:val="28"/>
          <w:szCs w:val="28"/>
        </w:rPr>
        <w:lastRenderedPageBreak/>
        <w:t xml:space="preserve">    Доставка учащихся к месту учебы из отдаленных населенных пунктов осуществляется школьными автобусами. </w:t>
      </w:r>
      <w:proofErr w:type="gramStart"/>
      <w:r w:rsidRPr="00286F62">
        <w:rPr>
          <w:rFonts w:eastAsia="Calibri"/>
          <w:sz w:val="28"/>
          <w:szCs w:val="28"/>
        </w:rPr>
        <w:t xml:space="preserve">На сегодняшний день за государственными бюджетными образовательными учреждениями муниципального района </w:t>
      </w:r>
      <w:proofErr w:type="spellStart"/>
      <w:r w:rsidRPr="00286F62">
        <w:rPr>
          <w:rFonts w:eastAsia="Calibri"/>
          <w:sz w:val="28"/>
          <w:szCs w:val="28"/>
        </w:rPr>
        <w:t>Большеглушицкий</w:t>
      </w:r>
      <w:proofErr w:type="spellEnd"/>
      <w:r w:rsidRPr="00286F62">
        <w:rPr>
          <w:rFonts w:eastAsia="Calibri"/>
          <w:sz w:val="28"/>
          <w:szCs w:val="28"/>
        </w:rPr>
        <w:t xml:space="preserve"> закреплены на праве оперативного упр</w:t>
      </w:r>
      <w:r w:rsidR="00DD44C2">
        <w:rPr>
          <w:rFonts w:eastAsia="Calibri"/>
          <w:sz w:val="28"/>
          <w:szCs w:val="28"/>
        </w:rPr>
        <w:t xml:space="preserve">авления 16 школьных автобусов </w:t>
      </w:r>
      <w:r w:rsidR="009E510E">
        <w:rPr>
          <w:rFonts w:eastAsia="Calibri"/>
          <w:sz w:val="28"/>
          <w:szCs w:val="28"/>
        </w:rPr>
        <w:t xml:space="preserve"> </w:t>
      </w:r>
      <w:r w:rsidR="00DD44C2">
        <w:rPr>
          <w:rFonts w:eastAsia="Calibri"/>
          <w:sz w:val="28"/>
          <w:szCs w:val="28"/>
        </w:rPr>
        <w:t>(</w:t>
      </w:r>
      <w:r w:rsidRPr="00286F62">
        <w:rPr>
          <w:rFonts w:eastAsia="Calibri"/>
          <w:sz w:val="28"/>
          <w:szCs w:val="28"/>
        </w:rPr>
        <w:t>1</w:t>
      </w:r>
      <w:r w:rsidR="00DD44C2">
        <w:rPr>
          <w:rFonts w:eastAsia="Calibri"/>
          <w:sz w:val="28"/>
          <w:szCs w:val="28"/>
        </w:rPr>
        <w:t>6</w:t>
      </w:r>
      <w:r w:rsidRPr="00286F62">
        <w:rPr>
          <w:rFonts w:eastAsia="Calibri"/>
          <w:sz w:val="28"/>
          <w:szCs w:val="28"/>
        </w:rPr>
        <w:t xml:space="preserve"> школьных маршрутов, с общим количеством подвозимых учащихся 26</w:t>
      </w:r>
      <w:r w:rsidR="002A331C">
        <w:rPr>
          <w:rFonts w:eastAsia="Calibri"/>
          <w:sz w:val="28"/>
          <w:szCs w:val="28"/>
        </w:rPr>
        <w:t>4</w:t>
      </w:r>
      <w:r w:rsidRPr="00286F62">
        <w:rPr>
          <w:rFonts w:eastAsia="Calibri"/>
          <w:sz w:val="28"/>
          <w:szCs w:val="28"/>
        </w:rPr>
        <w:t xml:space="preserve"> человек). </w:t>
      </w:r>
      <w:proofErr w:type="gramEnd"/>
    </w:p>
    <w:p w:rsidR="0090127E" w:rsidRDefault="002E63A6" w:rsidP="0090127E">
      <w:pPr>
        <w:pStyle w:val="a5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286F62">
        <w:rPr>
          <w:rFonts w:eastAsia="Calibri"/>
          <w:sz w:val="28"/>
          <w:szCs w:val="28"/>
        </w:rPr>
        <w:t xml:space="preserve">   Все автобусы сертифицированы, оснащены кнопкой тревожной сигнализации и системой спутникового слежения ГЛОНАСС. Парк школьных авто</w:t>
      </w:r>
      <w:r w:rsidR="008F33DD">
        <w:rPr>
          <w:rFonts w:eastAsia="Calibri"/>
          <w:sz w:val="28"/>
          <w:szCs w:val="28"/>
        </w:rPr>
        <w:t>бусов своевременно обновляется. В 201</w:t>
      </w:r>
      <w:r w:rsidR="002A331C">
        <w:rPr>
          <w:rFonts w:eastAsia="Calibri"/>
          <w:sz w:val="28"/>
          <w:szCs w:val="28"/>
        </w:rPr>
        <w:t xml:space="preserve">9 </w:t>
      </w:r>
      <w:r w:rsidR="008F33DD">
        <w:rPr>
          <w:rFonts w:eastAsia="Calibri"/>
          <w:sz w:val="28"/>
          <w:szCs w:val="28"/>
        </w:rPr>
        <w:t xml:space="preserve"> году было поставлено </w:t>
      </w:r>
      <w:r w:rsidR="002A331C">
        <w:rPr>
          <w:rFonts w:eastAsia="Calibri"/>
          <w:sz w:val="28"/>
          <w:szCs w:val="28"/>
        </w:rPr>
        <w:t>3</w:t>
      </w:r>
      <w:r w:rsidR="008F33DD">
        <w:rPr>
          <w:rFonts w:eastAsia="Calibri"/>
          <w:sz w:val="28"/>
          <w:szCs w:val="28"/>
        </w:rPr>
        <w:t xml:space="preserve"> </w:t>
      </w:r>
      <w:proofErr w:type="gramStart"/>
      <w:r w:rsidR="008F33DD">
        <w:rPr>
          <w:rFonts w:eastAsia="Calibri"/>
          <w:sz w:val="28"/>
          <w:szCs w:val="28"/>
        </w:rPr>
        <w:t>новых</w:t>
      </w:r>
      <w:proofErr w:type="gramEnd"/>
      <w:r w:rsidR="008F33DD">
        <w:rPr>
          <w:rFonts w:eastAsia="Calibri"/>
          <w:sz w:val="28"/>
          <w:szCs w:val="28"/>
        </w:rPr>
        <w:t xml:space="preserve"> </w:t>
      </w:r>
      <w:r w:rsidR="002A331C">
        <w:rPr>
          <w:rFonts w:eastAsia="Calibri"/>
          <w:sz w:val="28"/>
          <w:szCs w:val="28"/>
        </w:rPr>
        <w:t xml:space="preserve"> </w:t>
      </w:r>
      <w:r w:rsidR="008F33DD">
        <w:rPr>
          <w:rFonts w:eastAsia="Calibri"/>
          <w:sz w:val="28"/>
          <w:szCs w:val="28"/>
        </w:rPr>
        <w:t>автобуса</w:t>
      </w:r>
      <w:r w:rsidR="006D3DF7">
        <w:rPr>
          <w:rFonts w:eastAsia="Calibri"/>
          <w:sz w:val="28"/>
          <w:szCs w:val="28"/>
        </w:rPr>
        <w:t>,</w:t>
      </w:r>
      <w:r w:rsidRPr="00286F62">
        <w:rPr>
          <w:rFonts w:eastAsia="Calibri"/>
          <w:sz w:val="28"/>
          <w:szCs w:val="28"/>
        </w:rPr>
        <w:t xml:space="preserve"> на замену отслуживших рекомендуемый срок эксплуатации</w:t>
      </w:r>
      <w:r w:rsidR="002A331C">
        <w:rPr>
          <w:rFonts w:eastAsia="Calibri"/>
          <w:sz w:val="28"/>
          <w:szCs w:val="28"/>
        </w:rPr>
        <w:t xml:space="preserve">: 2 автобуса в ГБОУ СОШ «ОЦ» с. Александровка и 1 автобус в ГБОУ СОШ «ОЦ» пос. </w:t>
      </w:r>
      <w:proofErr w:type="spellStart"/>
      <w:r w:rsidR="002A331C">
        <w:rPr>
          <w:rFonts w:eastAsia="Calibri"/>
          <w:sz w:val="28"/>
          <w:szCs w:val="28"/>
        </w:rPr>
        <w:t>Фрунзенский</w:t>
      </w:r>
      <w:proofErr w:type="spellEnd"/>
      <w:r w:rsidR="008F33DD">
        <w:rPr>
          <w:rFonts w:eastAsia="Calibri"/>
          <w:sz w:val="28"/>
          <w:szCs w:val="28"/>
        </w:rPr>
        <w:t>.</w:t>
      </w:r>
    </w:p>
    <w:p w:rsidR="005C7836" w:rsidRDefault="005C7836" w:rsidP="005C7836">
      <w:pPr>
        <w:pStyle w:val="a5"/>
        <w:spacing w:before="0" w:beforeAutospacing="0"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3E2686">
        <w:rPr>
          <w:rFonts w:eastAsia="Calibri"/>
          <w:sz w:val="28"/>
          <w:szCs w:val="28"/>
        </w:rPr>
        <w:t>С 1 сентября во всех школах внедрен курс по формированию функциональной грамотности. Учащимся,  в течение 5 лет,   в рамках часов внеурочной деятельности из расчета 1-2 часа в неделю предлагается  4 модуля программы: читательская, естественнонаучная, математическая и финансовая грамотность. В рамках данных модулей обучающимся предстоит решать учебные задачи аналогичные тем, которые используются в международных сравнительных исследованиях качества образования.</w:t>
      </w:r>
    </w:p>
    <w:p w:rsidR="005C7836" w:rsidRPr="003E2686" w:rsidRDefault="005C7836" w:rsidP="005C7836">
      <w:pPr>
        <w:pStyle w:val="a5"/>
        <w:spacing w:before="0" w:beforeAutospacing="0"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3E2686">
        <w:rPr>
          <w:sz w:val="28"/>
          <w:szCs w:val="28"/>
        </w:rPr>
        <w:t xml:space="preserve">Важным показателем успешности работы педагогических коллективов являются результаты участия школьников во Всероссийской предметной олимпиаде. </w:t>
      </w:r>
    </w:p>
    <w:p w:rsidR="005C7836" w:rsidRPr="005A6038" w:rsidRDefault="005C7836" w:rsidP="005C7836">
      <w:pPr>
        <w:spacing w:line="360" w:lineRule="auto"/>
        <w:ind w:firstLine="709"/>
        <w:jc w:val="both"/>
        <w:rPr>
          <w:sz w:val="24"/>
          <w:szCs w:val="24"/>
        </w:rPr>
      </w:pPr>
      <w:r w:rsidRPr="003E2686">
        <w:rPr>
          <w:sz w:val="28"/>
          <w:szCs w:val="28"/>
        </w:rPr>
        <w:t xml:space="preserve">Во всех школах района в прошедшем учебном году был проведен школьный этап Всероссийской олимпиады школьников, в котором приняли участие </w:t>
      </w:r>
      <w:r w:rsidR="00544FF2" w:rsidRPr="00544FF2">
        <w:rPr>
          <w:sz w:val="28"/>
          <w:szCs w:val="28"/>
        </w:rPr>
        <w:t>976</w:t>
      </w:r>
      <w:r w:rsidRPr="00544FF2">
        <w:rPr>
          <w:sz w:val="28"/>
          <w:szCs w:val="28"/>
        </w:rPr>
        <w:t xml:space="preserve"> </w:t>
      </w:r>
      <w:r w:rsidRPr="003E2686">
        <w:rPr>
          <w:sz w:val="28"/>
          <w:szCs w:val="28"/>
        </w:rPr>
        <w:t xml:space="preserve">учащихся, в окружном этапе участвовали </w:t>
      </w:r>
      <w:r w:rsidR="009E510E" w:rsidRPr="009E510E">
        <w:rPr>
          <w:sz w:val="28"/>
          <w:szCs w:val="28"/>
        </w:rPr>
        <w:t>212</w:t>
      </w:r>
      <w:r w:rsidRPr="003E2686">
        <w:rPr>
          <w:sz w:val="28"/>
          <w:szCs w:val="28"/>
        </w:rPr>
        <w:t xml:space="preserve"> учащихся. По итогам окружного этапа </w:t>
      </w:r>
      <w:r w:rsidR="009E510E" w:rsidRPr="009E510E">
        <w:rPr>
          <w:sz w:val="28"/>
          <w:szCs w:val="28"/>
        </w:rPr>
        <w:t>56</w:t>
      </w:r>
      <w:r w:rsidRPr="003E2686">
        <w:rPr>
          <w:sz w:val="28"/>
          <w:szCs w:val="28"/>
        </w:rPr>
        <w:t xml:space="preserve"> обучающихся стали победителями и призерами, на уровне региона в предметной олимпиаде приняли участие всего </w:t>
      </w:r>
      <w:r w:rsidR="009E510E" w:rsidRPr="009E510E">
        <w:rPr>
          <w:sz w:val="28"/>
          <w:szCs w:val="28"/>
        </w:rPr>
        <w:t>12</w:t>
      </w:r>
      <w:r w:rsidRPr="003E2686">
        <w:rPr>
          <w:sz w:val="28"/>
          <w:szCs w:val="28"/>
        </w:rPr>
        <w:t xml:space="preserve"> учащихся. Несмотря на то, что за последние три года количество победителей и призеров на школьном и окружном уровне у нас планомерно увеличивается, участники регионального этапа Олимпиады продемонстрировали низкие результаты по предметам и в результате, нет ни победителей, ни </w:t>
      </w:r>
      <w:proofErr w:type="gramStart"/>
      <w:r w:rsidRPr="003E2686">
        <w:rPr>
          <w:sz w:val="28"/>
          <w:szCs w:val="28"/>
        </w:rPr>
        <w:t>призеров</w:t>
      </w:r>
      <w:proofErr w:type="gramEnd"/>
      <w:r w:rsidRPr="003E2686">
        <w:rPr>
          <w:sz w:val="28"/>
          <w:szCs w:val="28"/>
        </w:rPr>
        <w:t xml:space="preserve"> ни по одному из предметов на региональном этапе</w:t>
      </w:r>
      <w:r w:rsidRPr="005A6038">
        <w:rPr>
          <w:sz w:val="24"/>
          <w:szCs w:val="24"/>
        </w:rPr>
        <w:t>.</w:t>
      </w:r>
    </w:p>
    <w:p w:rsidR="0090127E" w:rsidRPr="00FB7C07" w:rsidRDefault="00585201" w:rsidP="00FB7C07">
      <w:pPr>
        <w:spacing w:line="360" w:lineRule="auto"/>
        <w:ind w:firstLine="709"/>
        <w:jc w:val="both"/>
        <w:rPr>
          <w:sz w:val="28"/>
          <w:szCs w:val="28"/>
        </w:rPr>
      </w:pPr>
      <w:r w:rsidRPr="00FB7C07">
        <w:rPr>
          <w:sz w:val="28"/>
          <w:szCs w:val="28"/>
        </w:rPr>
        <w:lastRenderedPageBreak/>
        <w:t>В 2019</w:t>
      </w:r>
      <w:r w:rsidR="0090127E" w:rsidRPr="00FB7C07">
        <w:rPr>
          <w:sz w:val="28"/>
          <w:szCs w:val="28"/>
        </w:rPr>
        <w:t xml:space="preserve"> году  в итоговой аттестации принимали участие 6</w:t>
      </w:r>
      <w:r w:rsidRPr="00FB7C07">
        <w:rPr>
          <w:sz w:val="28"/>
          <w:szCs w:val="28"/>
        </w:rPr>
        <w:t>8</w:t>
      </w:r>
      <w:r w:rsidR="0090127E" w:rsidRPr="00FB7C07">
        <w:rPr>
          <w:sz w:val="28"/>
          <w:szCs w:val="28"/>
        </w:rPr>
        <w:t xml:space="preserve"> выпускников средних общеобразовательных организаций </w:t>
      </w:r>
      <w:proofErr w:type="spellStart"/>
      <w:r w:rsidR="0090127E" w:rsidRPr="00FB7C07">
        <w:rPr>
          <w:sz w:val="28"/>
          <w:szCs w:val="28"/>
        </w:rPr>
        <w:t>Большеглушицкого</w:t>
      </w:r>
      <w:proofErr w:type="spellEnd"/>
      <w:r w:rsidR="0090127E" w:rsidRPr="00FB7C07">
        <w:rPr>
          <w:sz w:val="28"/>
          <w:szCs w:val="28"/>
        </w:rPr>
        <w:t xml:space="preserve"> района. </w:t>
      </w:r>
      <w:r w:rsidRPr="00FB7C07">
        <w:rPr>
          <w:sz w:val="28"/>
          <w:szCs w:val="28"/>
        </w:rPr>
        <w:t>Выпускники 2019</w:t>
      </w:r>
      <w:r w:rsidR="0090127E" w:rsidRPr="00FB7C07">
        <w:rPr>
          <w:sz w:val="28"/>
          <w:szCs w:val="28"/>
        </w:rPr>
        <w:t xml:space="preserve"> года сдавали экзамен по математике в двух уровнях – базовом и профильном.  </w:t>
      </w:r>
      <w:r w:rsidRPr="00FB7C07">
        <w:rPr>
          <w:sz w:val="28"/>
          <w:szCs w:val="28"/>
        </w:rPr>
        <w:t xml:space="preserve">Впервые в 2019 году нельзя было сдавать </w:t>
      </w:r>
      <w:r w:rsidR="0090127E" w:rsidRPr="00FB7C07">
        <w:rPr>
          <w:sz w:val="28"/>
          <w:szCs w:val="28"/>
        </w:rPr>
        <w:t xml:space="preserve"> оба уровня</w:t>
      </w:r>
      <w:r w:rsidRPr="00FB7C07">
        <w:rPr>
          <w:sz w:val="28"/>
          <w:szCs w:val="28"/>
        </w:rPr>
        <w:t xml:space="preserve"> одновременно</w:t>
      </w:r>
      <w:r w:rsidR="0090127E" w:rsidRPr="00FB7C07">
        <w:rPr>
          <w:sz w:val="28"/>
          <w:szCs w:val="28"/>
        </w:rPr>
        <w:t>.</w:t>
      </w:r>
      <w:r w:rsidRPr="00FB7C07">
        <w:rPr>
          <w:sz w:val="28"/>
          <w:szCs w:val="28"/>
        </w:rPr>
        <w:t xml:space="preserve"> Поэтому 44 выпускника (65%) выбрали для сдачи ЕГЭ</w:t>
      </w:r>
      <w:r w:rsidR="0090127E" w:rsidRPr="00FB7C07">
        <w:rPr>
          <w:sz w:val="28"/>
          <w:szCs w:val="28"/>
        </w:rPr>
        <w:t xml:space="preserve"> </w:t>
      </w:r>
      <w:r w:rsidRPr="00FB7C07">
        <w:rPr>
          <w:sz w:val="28"/>
          <w:szCs w:val="28"/>
        </w:rPr>
        <w:t>математику профильного уровня, а  24 выпускника (35%) математику базового уровня.</w:t>
      </w:r>
      <w:r w:rsidR="00672721" w:rsidRPr="00FB7C07">
        <w:rPr>
          <w:sz w:val="28"/>
          <w:szCs w:val="28"/>
        </w:rPr>
        <w:t xml:space="preserve"> Из 68</w:t>
      </w:r>
      <w:r w:rsidR="0090127E" w:rsidRPr="00FB7C07">
        <w:rPr>
          <w:sz w:val="28"/>
          <w:szCs w:val="28"/>
        </w:rPr>
        <w:t xml:space="preserve"> получивших аттестат о среднем общем образо</w:t>
      </w:r>
      <w:r w:rsidR="00672721" w:rsidRPr="00FB7C07">
        <w:rPr>
          <w:sz w:val="28"/>
          <w:szCs w:val="28"/>
        </w:rPr>
        <w:t>вании 11</w:t>
      </w:r>
      <w:r w:rsidR="0090127E" w:rsidRPr="00FB7C07">
        <w:rPr>
          <w:sz w:val="28"/>
          <w:szCs w:val="28"/>
        </w:rPr>
        <w:t xml:space="preserve"> выпускников получили аттестат с  отличием и   медали</w:t>
      </w:r>
      <w:r w:rsidR="00672721" w:rsidRPr="00FB7C07">
        <w:rPr>
          <w:sz w:val="28"/>
          <w:szCs w:val="28"/>
        </w:rPr>
        <w:t xml:space="preserve"> «За особые успехи в учении». 33</w:t>
      </w:r>
      <w:r w:rsidR="0090127E" w:rsidRPr="00FB7C07">
        <w:rPr>
          <w:sz w:val="28"/>
          <w:szCs w:val="28"/>
        </w:rPr>
        <w:t>% выпускников набрали на экзаменах по различным предметам 80 и более баллов. Выпускники - медалисты подтвердили   получение аттестатов с отличием и золотых медалей высокими результатами на ЕГЭ.</w:t>
      </w:r>
    </w:p>
    <w:p w:rsidR="0090127E" w:rsidRPr="00FB7C07" w:rsidRDefault="00672721" w:rsidP="0090127E">
      <w:pPr>
        <w:spacing w:line="360" w:lineRule="auto"/>
        <w:ind w:firstLine="709"/>
        <w:jc w:val="both"/>
        <w:rPr>
          <w:sz w:val="28"/>
          <w:szCs w:val="28"/>
        </w:rPr>
      </w:pPr>
      <w:r w:rsidRPr="00FB7C07">
        <w:rPr>
          <w:sz w:val="28"/>
          <w:szCs w:val="28"/>
        </w:rPr>
        <w:t>В 2019</w:t>
      </w:r>
      <w:r w:rsidR="0090127E" w:rsidRPr="00FB7C07">
        <w:rPr>
          <w:sz w:val="28"/>
          <w:szCs w:val="28"/>
        </w:rPr>
        <w:t xml:space="preserve"> году  высокие результаты по русскому языку  на ЕГЭ получены в </w:t>
      </w:r>
      <w:r w:rsidR="00146F73" w:rsidRPr="00FB7C07">
        <w:rPr>
          <w:bCs/>
          <w:sz w:val="28"/>
          <w:szCs w:val="28"/>
        </w:rPr>
        <w:t xml:space="preserve">ГБОУ СОШ «ОЦ» с. Александровка, ГБОУ СОШ «ОЦ» п. </w:t>
      </w:r>
      <w:proofErr w:type="spellStart"/>
      <w:r w:rsidR="00146F73" w:rsidRPr="00FB7C07">
        <w:rPr>
          <w:bCs/>
          <w:sz w:val="28"/>
          <w:szCs w:val="28"/>
        </w:rPr>
        <w:t>Фрунзенский</w:t>
      </w:r>
      <w:proofErr w:type="spellEnd"/>
      <w:r w:rsidR="00146F73" w:rsidRPr="00FB7C07">
        <w:rPr>
          <w:bCs/>
          <w:sz w:val="28"/>
          <w:szCs w:val="28"/>
        </w:rPr>
        <w:t>.</w:t>
      </w:r>
      <w:r w:rsidR="00146F73" w:rsidRPr="00FB7C07">
        <w:rPr>
          <w:sz w:val="28"/>
          <w:szCs w:val="28"/>
        </w:rPr>
        <w:t xml:space="preserve"> </w:t>
      </w:r>
      <w:r w:rsidR="0090127E" w:rsidRPr="00FB7C07">
        <w:rPr>
          <w:sz w:val="28"/>
          <w:szCs w:val="28"/>
        </w:rPr>
        <w:t xml:space="preserve">По математике профильного уровня стабильно выше средних по  Южному управлению результаты  в ГБОУ СОШ № 2 «ОЦ» с. Большая Глушица; по обществознанию - у выпускников </w:t>
      </w:r>
      <w:r w:rsidR="00146F73" w:rsidRPr="00FB7C07">
        <w:rPr>
          <w:bCs/>
          <w:sz w:val="28"/>
          <w:szCs w:val="28"/>
        </w:rPr>
        <w:t>СОШ «ОЦ» с. Александровка</w:t>
      </w:r>
      <w:r w:rsidR="0090127E" w:rsidRPr="00FB7C07">
        <w:rPr>
          <w:sz w:val="28"/>
          <w:szCs w:val="28"/>
        </w:rPr>
        <w:t xml:space="preserve">;  по физике – </w:t>
      </w:r>
      <w:r w:rsidR="00146F73" w:rsidRPr="00FB7C07">
        <w:rPr>
          <w:bCs/>
          <w:sz w:val="28"/>
          <w:szCs w:val="28"/>
        </w:rPr>
        <w:t xml:space="preserve">ГБОУ СОШ «ОЦ» п. </w:t>
      </w:r>
      <w:proofErr w:type="spellStart"/>
      <w:r w:rsidR="00146F73" w:rsidRPr="00FB7C07">
        <w:rPr>
          <w:bCs/>
          <w:sz w:val="28"/>
          <w:szCs w:val="28"/>
        </w:rPr>
        <w:t>Фрунзенский</w:t>
      </w:r>
      <w:proofErr w:type="spellEnd"/>
      <w:r w:rsidR="0090127E" w:rsidRPr="00FB7C07">
        <w:rPr>
          <w:sz w:val="28"/>
          <w:szCs w:val="28"/>
        </w:rPr>
        <w:t>.</w:t>
      </w:r>
    </w:p>
    <w:p w:rsidR="0090127E" w:rsidRPr="00FB7C07" w:rsidRDefault="00146F73" w:rsidP="0090127E">
      <w:pPr>
        <w:spacing w:line="360" w:lineRule="auto"/>
        <w:jc w:val="both"/>
        <w:rPr>
          <w:sz w:val="28"/>
          <w:szCs w:val="28"/>
        </w:rPr>
      </w:pPr>
      <w:r w:rsidRPr="00FB7C07">
        <w:rPr>
          <w:sz w:val="28"/>
          <w:szCs w:val="28"/>
        </w:rPr>
        <w:t xml:space="preserve">             В 2019</w:t>
      </w:r>
      <w:r w:rsidR="0090127E" w:rsidRPr="00FB7C07">
        <w:rPr>
          <w:sz w:val="28"/>
          <w:szCs w:val="28"/>
        </w:rPr>
        <w:t xml:space="preserve">  году  основное</w:t>
      </w:r>
      <w:r w:rsidR="003C59FE" w:rsidRPr="00FB7C07">
        <w:rPr>
          <w:sz w:val="28"/>
          <w:szCs w:val="28"/>
        </w:rPr>
        <w:t xml:space="preserve">  общее образование получили 163</w:t>
      </w:r>
      <w:r w:rsidR="0090127E" w:rsidRPr="00FB7C07">
        <w:rPr>
          <w:sz w:val="28"/>
          <w:szCs w:val="28"/>
        </w:rPr>
        <w:t xml:space="preserve"> выпускника девятых классов. Процедура проведения итоговой аттестации была  максимально  приближена к единому государственному экзамену, за исключением выпускников  с ОВЗ (они сдавали  экзамены   форме ГВЭ), т</w:t>
      </w:r>
      <w:r w:rsidR="003C59FE" w:rsidRPr="00FB7C07">
        <w:rPr>
          <w:sz w:val="28"/>
          <w:szCs w:val="28"/>
        </w:rPr>
        <w:t>аких выпускников было 14. В 2019</w:t>
      </w:r>
      <w:r w:rsidR="0090127E" w:rsidRPr="00FB7C07">
        <w:rPr>
          <w:sz w:val="28"/>
          <w:szCs w:val="28"/>
        </w:rPr>
        <w:t xml:space="preserve"> г. выпускники девятых классов сдавали четыре предмета: два обязательных (русский, математика) и два предмета по выбору,  результат предметов по выбору  влиял на получение аттестата об основном общем образовании. Все выпускники</w:t>
      </w:r>
      <w:r w:rsidR="003C59FE" w:rsidRPr="00FB7C07">
        <w:rPr>
          <w:sz w:val="28"/>
          <w:szCs w:val="28"/>
        </w:rPr>
        <w:t>, за исключением 1 выпускника</w:t>
      </w:r>
      <w:r w:rsidR="0090127E" w:rsidRPr="00FB7C07">
        <w:rPr>
          <w:sz w:val="28"/>
          <w:szCs w:val="28"/>
        </w:rPr>
        <w:t xml:space="preserve"> по результатам итоговой аттестации получили документ об образовании государственного образца,</w:t>
      </w:r>
      <w:r w:rsidR="003C59FE" w:rsidRPr="00FB7C07">
        <w:rPr>
          <w:sz w:val="28"/>
          <w:szCs w:val="28"/>
        </w:rPr>
        <w:t xml:space="preserve"> </w:t>
      </w:r>
      <w:r w:rsidR="00C7684E" w:rsidRPr="00FB7C07">
        <w:rPr>
          <w:sz w:val="28"/>
          <w:szCs w:val="28"/>
        </w:rPr>
        <w:t xml:space="preserve"> 3 выпускника</w:t>
      </w:r>
      <w:r w:rsidR="0090127E" w:rsidRPr="00FB7C07">
        <w:rPr>
          <w:sz w:val="28"/>
          <w:szCs w:val="28"/>
        </w:rPr>
        <w:t xml:space="preserve"> 9-х классов получили аттестат с отличием.   Лучшие результаты по русскому языку и математике продемонстрировали учащиеся </w:t>
      </w:r>
      <w:proofErr w:type="spellStart"/>
      <w:r w:rsidR="00C7684E" w:rsidRPr="00FB7C07">
        <w:rPr>
          <w:sz w:val="28"/>
          <w:szCs w:val="28"/>
        </w:rPr>
        <w:t>Мокшанской</w:t>
      </w:r>
      <w:proofErr w:type="spellEnd"/>
      <w:r w:rsidR="0090127E" w:rsidRPr="00FB7C07">
        <w:rPr>
          <w:sz w:val="28"/>
          <w:szCs w:val="28"/>
        </w:rPr>
        <w:t xml:space="preserve">,  </w:t>
      </w:r>
      <w:r w:rsidR="00C7684E" w:rsidRPr="00FB7C07">
        <w:rPr>
          <w:sz w:val="28"/>
          <w:szCs w:val="28"/>
        </w:rPr>
        <w:t>Новопавловской и Константиновской</w:t>
      </w:r>
      <w:r w:rsidR="0090127E" w:rsidRPr="00FB7C07">
        <w:rPr>
          <w:sz w:val="28"/>
          <w:szCs w:val="28"/>
        </w:rPr>
        <w:t xml:space="preserve"> школах, по предметам по выбору в </w:t>
      </w:r>
      <w:proofErr w:type="spellStart"/>
      <w:r w:rsidR="00C7684E" w:rsidRPr="00FB7C07">
        <w:rPr>
          <w:sz w:val="28"/>
          <w:szCs w:val="28"/>
        </w:rPr>
        <w:t>Большеглушицкой</w:t>
      </w:r>
      <w:proofErr w:type="spellEnd"/>
      <w:r w:rsidR="00C7684E" w:rsidRPr="00FB7C07">
        <w:rPr>
          <w:sz w:val="28"/>
          <w:szCs w:val="28"/>
        </w:rPr>
        <w:t xml:space="preserve"> № 1 и  </w:t>
      </w:r>
      <w:proofErr w:type="spellStart"/>
      <w:r w:rsidR="00C7684E" w:rsidRPr="00FB7C07">
        <w:rPr>
          <w:sz w:val="28"/>
          <w:szCs w:val="28"/>
        </w:rPr>
        <w:t>Большеглушицкой</w:t>
      </w:r>
      <w:proofErr w:type="spellEnd"/>
      <w:r w:rsidR="00C7684E" w:rsidRPr="00FB7C07">
        <w:rPr>
          <w:sz w:val="28"/>
          <w:szCs w:val="28"/>
        </w:rPr>
        <w:t xml:space="preserve"> № 2.</w:t>
      </w:r>
    </w:p>
    <w:p w:rsidR="002E63A6" w:rsidRPr="00FB7C07" w:rsidRDefault="002E63A6" w:rsidP="002E63A6">
      <w:pPr>
        <w:tabs>
          <w:tab w:val="left" w:pos="6615"/>
        </w:tabs>
        <w:spacing w:line="360" w:lineRule="auto"/>
        <w:jc w:val="both"/>
        <w:rPr>
          <w:sz w:val="28"/>
          <w:szCs w:val="28"/>
        </w:rPr>
      </w:pPr>
    </w:p>
    <w:p w:rsidR="006D3DF7" w:rsidRPr="00FB7C07" w:rsidRDefault="006D3DF7" w:rsidP="002E63A6">
      <w:pPr>
        <w:tabs>
          <w:tab w:val="left" w:pos="6615"/>
        </w:tabs>
        <w:spacing w:line="360" w:lineRule="auto"/>
        <w:jc w:val="both"/>
        <w:rPr>
          <w:sz w:val="28"/>
          <w:szCs w:val="28"/>
        </w:rPr>
      </w:pPr>
    </w:p>
    <w:p w:rsidR="002E63A6" w:rsidRDefault="002E63A6" w:rsidP="002E63A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Трудоустройство выпускников общеобразовательных организаций </w:t>
      </w:r>
      <w:proofErr w:type="spellStart"/>
      <w:r>
        <w:rPr>
          <w:sz w:val="28"/>
          <w:szCs w:val="28"/>
        </w:rPr>
        <w:t>Большеглушицкого</w:t>
      </w:r>
      <w:proofErr w:type="spellEnd"/>
      <w:r>
        <w:rPr>
          <w:sz w:val="28"/>
          <w:szCs w:val="28"/>
        </w:rPr>
        <w:t xml:space="preserve"> района 201</w:t>
      </w:r>
      <w:r w:rsidR="00FB7C07">
        <w:rPr>
          <w:sz w:val="28"/>
          <w:szCs w:val="28"/>
        </w:rPr>
        <w:t>9</w:t>
      </w:r>
      <w:r w:rsidR="0090127E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2E63A6" w:rsidRDefault="002E63A6" w:rsidP="002E63A6"/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1795"/>
        <w:gridCol w:w="1535"/>
        <w:gridCol w:w="1535"/>
        <w:gridCol w:w="1416"/>
        <w:gridCol w:w="1519"/>
        <w:gridCol w:w="1276"/>
      </w:tblGrid>
      <w:tr w:rsidR="002E63A6" w:rsidTr="000C1D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A6" w:rsidRDefault="002E63A6" w:rsidP="00597BB8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A6" w:rsidRDefault="002E63A6" w:rsidP="00597BB8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Всего </w:t>
            </w:r>
          </w:p>
          <w:p w:rsidR="002E63A6" w:rsidRDefault="002E63A6" w:rsidP="00597BB8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выпускников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A6" w:rsidRDefault="002E63A6" w:rsidP="00597BB8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Поступили</w:t>
            </w:r>
          </w:p>
          <w:p w:rsidR="002E63A6" w:rsidRDefault="002E63A6" w:rsidP="00597BB8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ВУЗЫ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A6" w:rsidRDefault="002E63A6" w:rsidP="00597BB8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Поступили </w:t>
            </w:r>
          </w:p>
          <w:p w:rsidR="002E63A6" w:rsidRDefault="002E63A6" w:rsidP="00597BB8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ССУЗЫ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A6" w:rsidRDefault="002E63A6" w:rsidP="00597BB8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Призваны</w:t>
            </w:r>
          </w:p>
          <w:p w:rsidR="002E63A6" w:rsidRDefault="002E63A6" w:rsidP="00597BB8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армию,</w:t>
            </w:r>
          </w:p>
          <w:p w:rsidR="002E63A6" w:rsidRDefault="002E63A6" w:rsidP="00597BB8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работают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A6" w:rsidRDefault="002E63A6" w:rsidP="00597BB8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Остались в Самарской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A6" w:rsidRDefault="002E63A6" w:rsidP="00597BB8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Выехали</w:t>
            </w:r>
          </w:p>
          <w:p w:rsidR="002E63A6" w:rsidRDefault="002E63A6" w:rsidP="00597BB8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другие регионы</w:t>
            </w:r>
          </w:p>
        </w:tc>
      </w:tr>
      <w:tr w:rsidR="002E63A6" w:rsidTr="000C1D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A6" w:rsidRDefault="002E63A6" w:rsidP="00597BB8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A6" w:rsidRDefault="002E63A6" w:rsidP="00597BB8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A6" w:rsidRDefault="002E63A6" w:rsidP="00597BB8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 (85 %)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A6" w:rsidRDefault="002E63A6" w:rsidP="00597BB8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(13%)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A6" w:rsidRDefault="002E63A6" w:rsidP="00597BB8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1-армия</w:t>
            </w:r>
          </w:p>
          <w:p w:rsidR="002E63A6" w:rsidRDefault="002E63A6" w:rsidP="00597BB8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1-работает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A6" w:rsidRDefault="002E63A6" w:rsidP="00597BB8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 (99%)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A6" w:rsidRDefault="002E63A6" w:rsidP="00597BB8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(1%)</w:t>
            </w:r>
          </w:p>
        </w:tc>
      </w:tr>
      <w:tr w:rsidR="002E63A6" w:rsidTr="000C1D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A6" w:rsidRDefault="002E63A6" w:rsidP="00597BB8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A6" w:rsidRDefault="002E63A6" w:rsidP="00597BB8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A6" w:rsidRDefault="002E63A6" w:rsidP="00597BB8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51(78%)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A6" w:rsidRDefault="002E63A6" w:rsidP="00597BB8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(17%)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A6" w:rsidRDefault="002E63A6" w:rsidP="00597BB8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1-армия</w:t>
            </w:r>
          </w:p>
          <w:p w:rsidR="002E63A6" w:rsidRDefault="002E63A6" w:rsidP="00597BB8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1-работает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A6" w:rsidRDefault="002E63A6" w:rsidP="00597BB8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65(99%)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A6" w:rsidRDefault="002E63A6" w:rsidP="00597BB8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(0,7%)</w:t>
            </w:r>
          </w:p>
        </w:tc>
      </w:tr>
      <w:tr w:rsidR="002E63A6" w:rsidTr="000C1D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A6" w:rsidRDefault="002E63A6" w:rsidP="00597BB8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A6" w:rsidRDefault="002E63A6" w:rsidP="00597BB8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A6" w:rsidRDefault="002E63A6" w:rsidP="00597BB8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 (77%)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A6" w:rsidRDefault="002E63A6" w:rsidP="00597BB8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(22%)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A6" w:rsidRDefault="002E63A6" w:rsidP="00597BB8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1-армия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A6" w:rsidRDefault="002E63A6" w:rsidP="00597BB8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97%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A6" w:rsidRDefault="002E63A6" w:rsidP="00597BB8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(3%)</w:t>
            </w:r>
          </w:p>
        </w:tc>
      </w:tr>
      <w:tr w:rsidR="002E63A6" w:rsidTr="000C1D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A6" w:rsidRDefault="002E63A6" w:rsidP="00597BB8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A6" w:rsidRDefault="002E63A6" w:rsidP="00597BB8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A6" w:rsidRDefault="002E63A6" w:rsidP="00597BB8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56(81%)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A6" w:rsidRDefault="002E63A6" w:rsidP="00597BB8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12(18%)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A6" w:rsidRDefault="002E63A6" w:rsidP="00597BB8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1 -армия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A6" w:rsidRDefault="002E63A6" w:rsidP="00597BB8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A6" w:rsidRDefault="002E63A6" w:rsidP="00597BB8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1%</w:t>
            </w:r>
          </w:p>
        </w:tc>
      </w:tr>
      <w:tr w:rsidR="000C1D98" w:rsidTr="000C1D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98" w:rsidRDefault="000C1D98" w:rsidP="00597BB8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98" w:rsidRDefault="000C1D98" w:rsidP="00597BB8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98" w:rsidRDefault="000C1D98" w:rsidP="00597BB8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(77%)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98" w:rsidRDefault="000C1D98" w:rsidP="00597BB8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(21,5%)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98" w:rsidRDefault="000C1D98" w:rsidP="00597BB8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(1,5%)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98" w:rsidRDefault="000C1D98" w:rsidP="00597BB8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98" w:rsidRDefault="000C1D98" w:rsidP="00597BB8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(4,6%)</w:t>
            </w:r>
          </w:p>
        </w:tc>
      </w:tr>
      <w:tr w:rsidR="00FB7C07" w:rsidTr="000C1D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07" w:rsidRDefault="00FB7C07" w:rsidP="00597BB8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07" w:rsidRDefault="00FB7C07" w:rsidP="00597BB8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07" w:rsidRDefault="00FB7C07" w:rsidP="00597BB8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 (83,8%)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07" w:rsidRDefault="00FB7C07" w:rsidP="00597BB8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(11,8%)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07" w:rsidRDefault="00FB7C07" w:rsidP="00597BB8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(4,4%)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07" w:rsidRDefault="00FB7C07" w:rsidP="00597BB8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07" w:rsidRDefault="00FB7C07" w:rsidP="00597BB8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2E63A6" w:rsidRDefault="002E63A6" w:rsidP="002E63A6">
      <w:pPr>
        <w:spacing w:line="360" w:lineRule="auto"/>
        <w:jc w:val="both"/>
      </w:pPr>
    </w:p>
    <w:p w:rsidR="002E63A6" w:rsidRPr="00646438" w:rsidRDefault="002E63A6" w:rsidP="00141941">
      <w:pPr>
        <w:spacing w:line="360" w:lineRule="auto"/>
        <w:ind w:firstLine="709"/>
        <w:jc w:val="both"/>
        <w:rPr>
          <w:sz w:val="28"/>
          <w:szCs w:val="28"/>
        </w:rPr>
      </w:pPr>
      <w:r w:rsidRPr="00646438">
        <w:rPr>
          <w:sz w:val="28"/>
          <w:szCs w:val="28"/>
        </w:rPr>
        <w:t>Социализация детей всех возрастов является актуальным направлением деятельности Южного управления министерства образования и науки Самарской области, и в частности образовательных организаций района</w:t>
      </w:r>
      <w:r w:rsidR="00141941">
        <w:rPr>
          <w:sz w:val="28"/>
          <w:szCs w:val="28"/>
        </w:rPr>
        <w:t>.</w:t>
      </w:r>
    </w:p>
    <w:p w:rsidR="002E63A6" w:rsidRPr="00646438" w:rsidRDefault="002E63A6" w:rsidP="002E63A6">
      <w:pPr>
        <w:spacing w:line="360" w:lineRule="auto"/>
        <w:ind w:firstLine="709"/>
        <w:jc w:val="both"/>
        <w:rPr>
          <w:sz w:val="28"/>
          <w:szCs w:val="28"/>
        </w:rPr>
      </w:pPr>
      <w:r w:rsidRPr="00646438">
        <w:rPr>
          <w:sz w:val="28"/>
          <w:szCs w:val="28"/>
        </w:rPr>
        <w:t>Система массового вовлечения школьников в активную социально-значимую деятельность в школах района интегрируется в образовательный процесс через такие подсистемы как ученическое самоуправление, детские общественные организации, дополнительное образование и массовые внеурочные мероприятия.</w:t>
      </w:r>
    </w:p>
    <w:p w:rsidR="002E63A6" w:rsidRPr="00646438" w:rsidRDefault="002E63A6" w:rsidP="002E63A6">
      <w:pPr>
        <w:spacing w:line="360" w:lineRule="auto"/>
        <w:ind w:firstLine="709"/>
        <w:jc w:val="both"/>
        <w:rPr>
          <w:sz w:val="28"/>
          <w:szCs w:val="28"/>
        </w:rPr>
      </w:pPr>
      <w:r w:rsidRPr="00646438">
        <w:rPr>
          <w:sz w:val="28"/>
          <w:szCs w:val="28"/>
        </w:rPr>
        <w:t>Детские организации созданы и действуют в 100% учреждений управления. Во всех образовательных учреждениях  разработана нормативно-правовая основа ученического самоуправления. В уставах образовательных учреждений сформулированы функции ученического самоуправления, определены его связи с родительским и педагогическим самоуправлением.</w:t>
      </w:r>
    </w:p>
    <w:p w:rsidR="002E63A6" w:rsidRPr="00646438" w:rsidRDefault="002E63A6" w:rsidP="002E63A6">
      <w:pPr>
        <w:spacing w:line="360" w:lineRule="auto"/>
        <w:ind w:firstLine="709"/>
        <w:jc w:val="both"/>
        <w:rPr>
          <w:sz w:val="28"/>
          <w:szCs w:val="28"/>
        </w:rPr>
      </w:pPr>
      <w:r w:rsidRPr="00646438">
        <w:rPr>
          <w:sz w:val="28"/>
          <w:szCs w:val="28"/>
        </w:rPr>
        <w:t xml:space="preserve">Уникальность отдельных детских организаций состоит в создании многоуровневой системы, учитывающей возрастные особенности детей. Формы организации детских объединений различны: это и пионерские дружины,  административно-игровая модель «Демократическая республика», </w:t>
      </w:r>
      <w:proofErr w:type="spellStart"/>
      <w:r w:rsidRPr="00646438">
        <w:rPr>
          <w:sz w:val="28"/>
          <w:szCs w:val="28"/>
        </w:rPr>
        <w:t>скаутовские</w:t>
      </w:r>
      <w:proofErr w:type="spellEnd"/>
      <w:r w:rsidRPr="00646438">
        <w:rPr>
          <w:sz w:val="28"/>
          <w:szCs w:val="28"/>
        </w:rPr>
        <w:t xml:space="preserve">  организации. </w:t>
      </w:r>
    </w:p>
    <w:p w:rsidR="002E63A6" w:rsidRPr="00646438" w:rsidRDefault="002E63A6" w:rsidP="002E63A6">
      <w:pPr>
        <w:spacing w:line="360" w:lineRule="auto"/>
        <w:ind w:firstLine="709"/>
        <w:jc w:val="both"/>
        <w:rPr>
          <w:sz w:val="28"/>
          <w:szCs w:val="28"/>
        </w:rPr>
      </w:pPr>
      <w:r w:rsidRPr="001C1CDE">
        <w:rPr>
          <w:sz w:val="28"/>
          <w:szCs w:val="28"/>
        </w:rPr>
        <w:lastRenderedPageBreak/>
        <w:t>В 201</w:t>
      </w:r>
      <w:r w:rsidR="00064C82">
        <w:rPr>
          <w:sz w:val="28"/>
          <w:szCs w:val="28"/>
        </w:rPr>
        <w:t xml:space="preserve">9 </w:t>
      </w:r>
      <w:r w:rsidRPr="001C1CDE">
        <w:rPr>
          <w:sz w:val="28"/>
          <w:szCs w:val="28"/>
        </w:rPr>
        <w:t xml:space="preserve"> году продолжил свою деятельность окружной Совет старшеклассников.</w:t>
      </w:r>
      <w:r w:rsidR="00141941">
        <w:rPr>
          <w:sz w:val="28"/>
          <w:szCs w:val="28"/>
        </w:rPr>
        <w:t xml:space="preserve"> </w:t>
      </w:r>
      <w:r w:rsidRPr="00646438">
        <w:rPr>
          <w:sz w:val="28"/>
          <w:szCs w:val="28"/>
        </w:rPr>
        <w:t xml:space="preserve">Совет самостоятельно планирует и осуществляет свою деятельность, а также координирует деятельность всех детских организаций муниципального района </w:t>
      </w:r>
      <w:proofErr w:type="spellStart"/>
      <w:r w:rsidRPr="00646438">
        <w:rPr>
          <w:sz w:val="28"/>
          <w:szCs w:val="28"/>
        </w:rPr>
        <w:t>Большеглушицкий</w:t>
      </w:r>
      <w:proofErr w:type="spellEnd"/>
      <w:r w:rsidRPr="00646438">
        <w:rPr>
          <w:sz w:val="28"/>
          <w:szCs w:val="28"/>
        </w:rPr>
        <w:t>. Для общения и освещения с</w:t>
      </w:r>
      <w:r w:rsidR="00141941">
        <w:rPr>
          <w:sz w:val="28"/>
          <w:szCs w:val="28"/>
        </w:rPr>
        <w:t>в</w:t>
      </w:r>
      <w:r w:rsidRPr="00646438">
        <w:rPr>
          <w:sz w:val="28"/>
          <w:szCs w:val="28"/>
        </w:rPr>
        <w:t xml:space="preserve">оей работы Совет старшеклассников Южного управления открыл страницу в сетевом сообществе, где идет активный обмен информацией о планах и о реализации мероприятий совета во всех школах района. С целью повышения социальной активности школьников во всех школах округа под патронажем Совета старшеклассников организованы и проведены более 10 акций по направлениям:  </w:t>
      </w:r>
    </w:p>
    <w:p w:rsidR="002E63A6" w:rsidRPr="00646438" w:rsidRDefault="002E63A6" w:rsidP="002E63A6">
      <w:pPr>
        <w:pStyle w:val="10"/>
        <w:suppressAutoHyphens w:val="0"/>
        <w:spacing w:line="360" w:lineRule="auto"/>
        <w:ind w:left="0"/>
        <w:jc w:val="both"/>
        <w:rPr>
          <w:sz w:val="28"/>
          <w:szCs w:val="28"/>
        </w:rPr>
      </w:pPr>
      <w:r w:rsidRPr="00646438">
        <w:rPr>
          <w:sz w:val="28"/>
          <w:szCs w:val="28"/>
        </w:rPr>
        <w:t xml:space="preserve"> - гражданско-патриотическое воспитание</w:t>
      </w:r>
    </w:p>
    <w:p w:rsidR="002E63A6" w:rsidRPr="00646438" w:rsidRDefault="002E63A6" w:rsidP="002E63A6">
      <w:pPr>
        <w:pStyle w:val="10"/>
        <w:suppressAutoHyphens w:val="0"/>
        <w:spacing w:line="360" w:lineRule="auto"/>
        <w:ind w:left="0"/>
        <w:jc w:val="both"/>
        <w:rPr>
          <w:sz w:val="28"/>
          <w:szCs w:val="28"/>
        </w:rPr>
      </w:pPr>
      <w:r w:rsidRPr="00646438">
        <w:rPr>
          <w:sz w:val="28"/>
          <w:szCs w:val="28"/>
        </w:rPr>
        <w:t>- профилактика негативных явлений</w:t>
      </w:r>
    </w:p>
    <w:p w:rsidR="002E63A6" w:rsidRPr="00646438" w:rsidRDefault="002E63A6" w:rsidP="002E63A6">
      <w:pPr>
        <w:pStyle w:val="10"/>
        <w:suppressAutoHyphens w:val="0"/>
        <w:spacing w:line="360" w:lineRule="auto"/>
        <w:ind w:left="0"/>
        <w:jc w:val="both"/>
        <w:rPr>
          <w:sz w:val="28"/>
          <w:szCs w:val="28"/>
        </w:rPr>
      </w:pPr>
      <w:r w:rsidRPr="00646438">
        <w:rPr>
          <w:sz w:val="28"/>
          <w:szCs w:val="28"/>
        </w:rPr>
        <w:t>- организация содержательного и интересного для учащихся досуга</w:t>
      </w:r>
    </w:p>
    <w:p w:rsidR="002E63A6" w:rsidRPr="00646438" w:rsidRDefault="002E63A6" w:rsidP="002E63A6">
      <w:pPr>
        <w:pStyle w:val="10"/>
        <w:suppressAutoHyphens w:val="0"/>
        <w:spacing w:line="360" w:lineRule="auto"/>
        <w:ind w:left="0"/>
        <w:jc w:val="both"/>
        <w:rPr>
          <w:sz w:val="28"/>
          <w:szCs w:val="28"/>
        </w:rPr>
      </w:pPr>
      <w:r w:rsidRPr="00646438">
        <w:rPr>
          <w:sz w:val="28"/>
          <w:szCs w:val="28"/>
        </w:rPr>
        <w:t>- развитие творческих способностей школьников</w:t>
      </w:r>
    </w:p>
    <w:p w:rsidR="002E63A6" w:rsidRPr="00646438" w:rsidRDefault="002E63A6" w:rsidP="002E63A6">
      <w:pPr>
        <w:pStyle w:val="10"/>
        <w:suppressAutoHyphens w:val="0"/>
        <w:spacing w:line="360" w:lineRule="auto"/>
        <w:ind w:left="0"/>
        <w:jc w:val="both"/>
        <w:rPr>
          <w:sz w:val="28"/>
          <w:szCs w:val="28"/>
        </w:rPr>
      </w:pPr>
      <w:r w:rsidRPr="00646438">
        <w:rPr>
          <w:sz w:val="28"/>
          <w:szCs w:val="28"/>
        </w:rPr>
        <w:t>- защита прав и интересов школьников.</w:t>
      </w:r>
    </w:p>
    <w:p w:rsidR="002E63A6" w:rsidRPr="00646438" w:rsidRDefault="002E63A6" w:rsidP="002E63A6">
      <w:pPr>
        <w:pStyle w:val="10"/>
        <w:suppressAutoHyphens w:val="0"/>
        <w:spacing w:line="360" w:lineRule="auto"/>
        <w:ind w:left="0"/>
        <w:jc w:val="both"/>
        <w:rPr>
          <w:sz w:val="28"/>
          <w:szCs w:val="28"/>
        </w:rPr>
      </w:pPr>
      <w:r w:rsidRPr="00646438">
        <w:rPr>
          <w:sz w:val="28"/>
          <w:szCs w:val="28"/>
        </w:rPr>
        <w:t>Ежегодно в завершении учебного года итоги работы детских организаций школ района подводятся на окружном слете.</w:t>
      </w:r>
    </w:p>
    <w:p w:rsidR="002E63A6" w:rsidRPr="00713D9C" w:rsidRDefault="002E63A6" w:rsidP="002E63A6">
      <w:pPr>
        <w:pStyle w:val="10"/>
        <w:tabs>
          <w:tab w:val="left" w:pos="1260"/>
        </w:tabs>
        <w:spacing w:line="360" w:lineRule="auto"/>
        <w:ind w:left="0" w:firstLine="737"/>
        <w:jc w:val="both"/>
        <w:rPr>
          <w:sz w:val="28"/>
          <w:szCs w:val="28"/>
        </w:rPr>
      </w:pPr>
      <w:r w:rsidRPr="00713D9C">
        <w:rPr>
          <w:sz w:val="28"/>
          <w:szCs w:val="28"/>
        </w:rPr>
        <w:t xml:space="preserve">Систему поиска и поддержки талантливых детей, формирует творческую среду для проявления и развитие их способностей, способствует реализации плановых мероприятий по работе с одаренными детьми.  </w:t>
      </w:r>
    </w:p>
    <w:p w:rsidR="002E63A6" w:rsidRDefault="002E63A6" w:rsidP="002E63A6">
      <w:pPr>
        <w:pStyle w:val="10"/>
        <w:tabs>
          <w:tab w:val="left" w:pos="1260"/>
        </w:tabs>
        <w:spacing w:line="360" w:lineRule="auto"/>
        <w:ind w:left="0"/>
        <w:jc w:val="both"/>
        <w:rPr>
          <w:sz w:val="28"/>
          <w:szCs w:val="28"/>
        </w:rPr>
      </w:pPr>
      <w:r w:rsidRPr="00713D9C">
        <w:rPr>
          <w:sz w:val="28"/>
          <w:szCs w:val="28"/>
        </w:rPr>
        <w:t xml:space="preserve">           Во всех образовательных учреждениях выстроена и скорректирована система  работы по данному направлению, оказывается информационная поддержка через средства массовой информации, средства Интернет всех сфер деятельности, направленных на работу с молодыми дарованиями.          Организуются и проводятся конкурсы и иные мероприятия школьного, районного и окружного уровня художественно-эстетической, спортивной, интеллектуальной направленности. Оказывается поддержка участникам областных и всероссийских олимпиад, соревнований, конференций. </w:t>
      </w:r>
    </w:p>
    <w:p w:rsidR="002E63A6" w:rsidRDefault="002E63A6" w:rsidP="002E63A6">
      <w:pPr>
        <w:pStyle w:val="10"/>
        <w:tabs>
          <w:tab w:val="left" w:pos="1260"/>
        </w:tabs>
        <w:spacing w:line="360" w:lineRule="auto"/>
        <w:ind w:left="0"/>
        <w:jc w:val="both"/>
        <w:rPr>
          <w:sz w:val="28"/>
          <w:szCs w:val="28"/>
        </w:rPr>
      </w:pPr>
      <w:r w:rsidRPr="00713D9C">
        <w:rPr>
          <w:sz w:val="28"/>
          <w:szCs w:val="28"/>
        </w:rPr>
        <w:t xml:space="preserve">Важной составляющей эффективности внеурочной работы </w:t>
      </w:r>
      <w:proofErr w:type="spellStart"/>
      <w:r w:rsidRPr="00713D9C">
        <w:rPr>
          <w:sz w:val="28"/>
          <w:szCs w:val="28"/>
        </w:rPr>
        <w:t>собучающимися</w:t>
      </w:r>
      <w:proofErr w:type="spellEnd"/>
      <w:r w:rsidRPr="00713D9C">
        <w:rPr>
          <w:sz w:val="28"/>
          <w:szCs w:val="28"/>
        </w:rPr>
        <w:t xml:space="preserve"> является выстроенная система традиционных мероприятий и коллективно-творческих дел.</w:t>
      </w:r>
      <w:r w:rsidR="006D3DF7">
        <w:rPr>
          <w:sz w:val="28"/>
          <w:szCs w:val="28"/>
        </w:rPr>
        <w:t xml:space="preserve"> </w:t>
      </w:r>
      <w:r w:rsidRPr="00713D9C">
        <w:rPr>
          <w:sz w:val="28"/>
          <w:szCs w:val="28"/>
        </w:rPr>
        <w:t xml:space="preserve">Сложилась своя система традиций: ежегодный бал выпускников, военно-полевые </w:t>
      </w:r>
      <w:r w:rsidRPr="00713D9C">
        <w:rPr>
          <w:sz w:val="28"/>
          <w:szCs w:val="28"/>
        </w:rPr>
        <w:lastRenderedPageBreak/>
        <w:t xml:space="preserve">сборы юношей-старшеклассников, военизированная игра «Орленок», проведение встреч трех поколений с участием ветеранов ВОВ, воинов-интернационалистов, Неделя Добра, акция «Письмо водителю», Парад Победы, Масленица, День защиты детей, конкурс красоты среди воспитанниц детских садов «Мисс </w:t>
      </w:r>
      <w:proofErr w:type="spellStart"/>
      <w:r w:rsidRPr="00713D9C">
        <w:rPr>
          <w:sz w:val="28"/>
          <w:szCs w:val="28"/>
        </w:rPr>
        <w:t>Дюймовочка</w:t>
      </w:r>
      <w:proofErr w:type="spellEnd"/>
      <w:r w:rsidRPr="00713D9C">
        <w:rPr>
          <w:sz w:val="28"/>
          <w:szCs w:val="28"/>
        </w:rPr>
        <w:t>»,  Дни открытых дверей и  многие другие.</w:t>
      </w:r>
    </w:p>
    <w:p w:rsidR="002E63A6" w:rsidRPr="0074499A" w:rsidRDefault="002E63A6" w:rsidP="002E63A6">
      <w:pPr>
        <w:spacing w:line="360" w:lineRule="auto"/>
        <w:ind w:firstLine="708"/>
        <w:jc w:val="both"/>
        <w:rPr>
          <w:rFonts w:eastAsia="Times New Roman"/>
          <w:sz w:val="28"/>
          <w:szCs w:val="28"/>
          <w:lang w:eastAsia="ar-SA"/>
        </w:rPr>
      </w:pPr>
      <w:r w:rsidRPr="0074499A">
        <w:rPr>
          <w:rFonts w:eastAsia="Times New Roman"/>
          <w:sz w:val="28"/>
          <w:szCs w:val="28"/>
          <w:lang w:eastAsia="ar-SA"/>
        </w:rPr>
        <w:t>Работа в подведомственных  образовательных учреждениях по предупреждению правонарушений и преступлений учащихся строится на основе действующего законодательства и  определяется такими основополагающими документами как:</w:t>
      </w:r>
    </w:p>
    <w:p w:rsidR="002E63A6" w:rsidRPr="0074499A" w:rsidRDefault="002E63A6" w:rsidP="002E63A6">
      <w:pPr>
        <w:spacing w:line="360" w:lineRule="auto"/>
        <w:jc w:val="both"/>
        <w:rPr>
          <w:rFonts w:eastAsia="Times New Roman"/>
          <w:sz w:val="28"/>
          <w:szCs w:val="28"/>
          <w:lang w:eastAsia="ar-SA"/>
        </w:rPr>
      </w:pPr>
      <w:r w:rsidRPr="0074499A">
        <w:rPr>
          <w:rFonts w:eastAsia="Times New Roman"/>
          <w:sz w:val="28"/>
          <w:szCs w:val="28"/>
          <w:lang w:eastAsia="ar-SA"/>
        </w:rPr>
        <w:t>- Федеральный закон от 29.12.2012 N 273-ФЗ (ред. от 07.05.2013 с изменениями, вступившими в силу с 19.05.2013) "Об образовании в Российской Федерации";</w:t>
      </w:r>
    </w:p>
    <w:p w:rsidR="002E63A6" w:rsidRPr="0074499A" w:rsidRDefault="002E63A6" w:rsidP="002E63A6">
      <w:pPr>
        <w:spacing w:line="360" w:lineRule="auto"/>
        <w:jc w:val="both"/>
        <w:rPr>
          <w:rFonts w:eastAsia="Times New Roman"/>
          <w:sz w:val="28"/>
          <w:szCs w:val="28"/>
          <w:lang w:eastAsia="ar-SA"/>
        </w:rPr>
      </w:pPr>
      <w:r w:rsidRPr="0074499A">
        <w:rPr>
          <w:rFonts w:eastAsia="Times New Roman"/>
          <w:sz w:val="28"/>
          <w:szCs w:val="28"/>
          <w:lang w:eastAsia="ar-SA"/>
        </w:rPr>
        <w:t>- Конвенции о правах ребенка;</w:t>
      </w:r>
    </w:p>
    <w:p w:rsidR="002E63A6" w:rsidRPr="0074499A" w:rsidRDefault="002E63A6" w:rsidP="002E63A6">
      <w:pPr>
        <w:spacing w:line="360" w:lineRule="auto"/>
        <w:jc w:val="both"/>
        <w:rPr>
          <w:rFonts w:eastAsia="Times New Roman"/>
          <w:sz w:val="28"/>
          <w:szCs w:val="28"/>
          <w:lang w:eastAsia="ar-SA"/>
        </w:rPr>
      </w:pPr>
      <w:r w:rsidRPr="0074499A">
        <w:rPr>
          <w:rFonts w:eastAsia="Times New Roman"/>
          <w:sz w:val="28"/>
          <w:szCs w:val="28"/>
          <w:lang w:eastAsia="ar-SA"/>
        </w:rPr>
        <w:t xml:space="preserve">- ФЗ №120 «Об основах системы профилактики беспризорности, безнадзорности и правонарушений среди несовершеннолетних».  </w:t>
      </w:r>
    </w:p>
    <w:p w:rsidR="002E63A6" w:rsidRPr="0074499A" w:rsidRDefault="002E63A6" w:rsidP="002E63A6">
      <w:pPr>
        <w:tabs>
          <w:tab w:val="left" w:pos="-360"/>
        </w:tabs>
        <w:spacing w:line="360" w:lineRule="auto"/>
        <w:ind w:left="-180"/>
        <w:jc w:val="both"/>
        <w:rPr>
          <w:rFonts w:eastAsia="Times New Roman"/>
          <w:sz w:val="28"/>
          <w:szCs w:val="28"/>
          <w:lang w:eastAsia="ar-SA"/>
        </w:rPr>
      </w:pPr>
      <w:r w:rsidRPr="0074499A">
        <w:rPr>
          <w:rFonts w:eastAsia="Times New Roman"/>
          <w:sz w:val="28"/>
          <w:szCs w:val="28"/>
          <w:lang w:eastAsia="ar-SA"/>
        </w:rPr>
        <w:tab/>
        <w:t>В сфере профилактической работы решаются следующие задачи:</w:t>
      </w:r>
    </w:p>
    <w:p w:rsidR="002E63A6" w:rsidRPr="0074499A" w:rsidRDefault="002E63A6" w:rsidP="002E63A6">
      <w:pPr>
        <w:tabs>
          <w:tab w:val="left" w:pos="-360"/>
        </w:tabs>
        <w:spacing w:line="360" w:lineRule="auto"/>
        <w:ind w:left="-180"/>
        <w:jc w:val="both"/>
        <w:rPr>
          <w:rFonts w:eastAsia="Times New Roman"/>
          <w:sz w:val="28"/>
          <w:szCs w:val="28"/>
          <w:lang w:eastAsia="ar-SA"/>
        </w:rPr>
      </w:pPr>
      <w:r w:rsidRPr="0074499A">
        <w:rPr>
          <w:rFonts w:eastAsia="Times New Roman"/>
          <w:sz w:val="28"/>
          <w:szCs w:val="28"/>
          <w:lang w:eastAsia="ar-SA"/>
        </w:rPr>
        <w:t>1. Организация работы по реализации права детей на обучение и получения     общего образования.</w:t>
      </w:r>
    </w:p>
    <w:p w:rsidR="002E63A6" w:rsidRPr="0074499A" w:rsidRDefault="002E63A6" w:rsidP="002E63A6">
      <w:pPr>
        <w:tabs>
          <w:tab w:val="left" w:pos="-360"/>
        </w:tabs>
        <w:spacing w:line="360" w:lineRule="auto"/>
        <w:ind w:left="-180"/>
        <w:jc w:val="both"/>
        <w:rPr>
          <w:rFonts w:eastAsia="Times New Roman"/>
          <w:sz w:val="28"/>
          <w:szCs w:val="28"/>
          <w:lang w:eastAsia="ar-SA"/>
        </w:rPr>
      </w:pPr>
      <w:r w:rsidRPr="0074499A">
        <w:rPr>
          <w:rFonts w:eastAsia="Times New Roman"/>
          <w:sz w:val="28"/>
          <w:szCs w:val="28"/>
          <w:lang w:eastAsia="ar-SA"/>
        </w:rPr>
        <w:t xml:space="preserve">2. Координация вопросов  организации всеобуча в образовательных учреждениях, профилактика отсевов из образовательных учреждений и </w:t>
      </w:r>
      <w:proofErr w:type="gramStart"/>
      <w:r w:rsidRPr="0074499A">
        <w:rPr>
          <w:rFonts w:eastAsia="Times New Roman"/>
          <w:sz w:val="28"/>
          <w:szCs w:val="28"/>
          <w:lang w:eastAsia="ar-SA"/>
        </w:rPr>
        <w:t>контроль</w:t>
      </w:r>
      <w:r w:rsidR="009E510E">
        <w:rPr>
          <w:rFonts w:eastAsia="Times New Roman"/>
          <w:sz w:val="28"/>
          <w:szCs w:val="28"/>
          <w:lang w:eastAsia="ar-SA"/>
        </w:rPr>
        <w:t xml:space="preserve"> </w:t>
      </w:r>
      <w:r w:rsidRPr="0074499A">
        <w:rPr>
          <w:rFonts w:eastAsia="Times New Roman"/>
          <w:sz w:val="28"/>
          <w:szCs w:val="28"/>
          <w:lang w:eastAsia="ar-SA"/>
        </w:rPr>
        <w:t>за</w:t>
      </w:r>
      <w:proofErr w:type="gramEnd"/>
      <w:r w:rsidRPr="0074499A">
        <w:rPr>
          <w:rFonts w:eastAsia="Times New Roman"/>
          <w:sz w:val="28"/>
          <w:szCs w:val="28"/>
          <w:lang w:eastAsia="ar-SA"/>
        </w:rPr>
        <w:t xml:space="preserve"> соблюдением законодательства в сфере реализации права детей на образование.</w:t>
      </w:r>
    </w:p>
    <w:p w:rsidR="002E63A6" w:rsidRPr="0074499A" w:rsidRDefault="002E63A6" w:rsidP="002E63A6">
      <w:pPr>
        <w:tabs>
          <w:tab w:val="left" w:pos="-360"/>
        </w:tabs>
        <w:spacing w:line="360" w:lineRule="auto"/>
        <w:ind w:left="-180"/>
        <w:jc w:val="both"/>
        <w:rPr>
          <w:rFonts w:eastAsia="Times New Roman"/>
          <w:sz w:val="28"/>
          <w:szCs w:val="28"/>
          <w:lang w:eastAsia="ar-SA"/>
        </w:rPr>
      </w:pPr>
      <w:r w:rsidRPr="0074499A">
        <w:rPr>
          <w:rFonts w:eastAsia="Times New Roman"/>
          <w:sz w:val="28"/>
          <w:szCs w:val="28"/>
          <w:lang w:eastAsia="ar-SA"/>
        </w:rPr>
        <w:t>3. Предупреждение безнадзорности, беспризорности, правонарушений и антиобщественных   действий   несовершеннолетних,   выявление   и устранение причин и условий, способствующих этому.</w:t>
      </w:r>
    </w:p>
    <w:p w:rsidR="002E63A6" w:rsidRDefault="002E63A6" w:rsidP="002E63A6">
      <w:pPr>
        <w:tabs>
          <w:tab w:val="left" w:pos="-360"/>
        </w:tabs>
        <w:spacing w:line="360" w:lineRule="auto"/>
        <w:ind w:left="-180"/>
        <w:jc w:val="both"/>
        <w:rPr>
          <w:sz w:val="28"/>
          <w:szCs w:val="28"/>
        </w:rPr>
      </w:pPr>
      <w:r w:rsidRPr="0074499A">
        <w:rPr>
          <w:rFonts w:eastAsia="Times New Roman"/>
          <w:sz w:val="28"/>
          <w:szCs w:val="28"/>
          <w:lang w:eastAsia="ar-SA"/>
        </w:rPr>
        <w:t>4. Создание системы учета несовершеннолетних от 6 до 18 лет, подлежащих обязательному обучению в образовательных учреждениях, не посещающих или систематически пропускающих по неуважительным причинам</w:t>
      </w:r>
      <w:r>
        <w:rPr>
          <w:sz w:val="28"/>
          <w:szCs w:val="28"/>
        </w:rPr>
        <w:t xml:space="preserve"> занятия в школе.</w:t>
      </w:r>
    </w:p>
    <w:p w:rsidR="002E63A6" w:rsidRDefault="002E63A6" w:rsidP="002E63A6">
      <w:pPr>
        <w:tabs>
          <w:tab w:val="left" w:pos="-360"/>
        </w:tabs>
        <w:spacing w:line="360" w:lineRule="auto"/>
        <w:ind w:left="-181"/>
        <w:jc w:val="both"/>
        <w:rPr>
          <w:sz w:val="28"/>
          <w:szCs w:val="28"/>
        </w:rPr>
      </w:pPr>
      <w:r>
        <w:rPr>
          <w:sz w:val="28"/>
          <w:szCs w:val="28"/>
        </w:rPr>
        <w:t>5. Организация занятости и досуга несовершеннолетних, летнего отдыха учащихся; обеспечение в образовательных учреждениях общедоступных спортивных секций, кружков, клубов и т.д.</w:t>
      </w:r>
    </w:p>
    <w:p w:rsidR="002E63A6" w:rsidRDefault="002E63A6" w:rsidP="002E63A6">
      <w:pPr>
        <w:tabs>
          <w:tab w:val="left" w:pos="-360"/>
        </w:tabs>
        <w:spacing w:line="360" w:lineRule="auto"/>
        <w:ind w:left="-18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 Выявление и оказание социально-психологической и педагогической помощи несовершеннолетним с  отклонениями в поведении, имеющим проблемы в обучении, и находящимся в социально опасном положении.</w:t>
      </w:r>
    </w:p>
    <w:p w:rsidR="002E63A6" w:rsidRDefault="002E63A6" w:rsidP="002E63A6">
      <w:pPr>
        <w:tabs>
          <w:tab w:val="left" w:pos="-360"/>
        </w:tabs>
        <w:spacing w:line="360" w:lineRule="auto"/>
        <w:ind w:left="-181"/>
        <w:jc w:val="both"/>
        <w:rPr>
          <w:sz w:val="28"/>
          <w:szCs w:val="28"/>
        </w:rPr>
      </w:pPr>
      <w:r>
        <w:rPr>
          <w:sz w:val="28"/>
          <w:szCs w:val="28"/>
        </w:rPr>
        <w:t>7. Выявление и учет  семей, находящихся в социально опасном положении, оказание  им помощи в обучении и воспитании детей.</w:t>
      </w:r>
    </w:p>
    <w:p w:rsidR="00141941" w:rsidRDefault="002E63A6" w:rsidP="00141941">
      <w:pPr>
        <w:tabs>
          <w:tab w:val="left" w:pos="-360"/>
        </w:tabs>
        <w:spacing w:line="360" w:lineRule="auto"/>
        <w:ind w:left="-181"/>
        <w:jc w:val="both"/>
        <w:rPr>
          <w:sz w:val="28"/>
          <w:szCs w:val="28"/>
        </w:rPr>
      </w:pPr>
      <w:r>
        <w:rPr>
          <w:sz w:val="28"/>
          <w:szCs w:val="28"/>
        </w:rPr>
        <w:tab/>
        <w:t>В 201</w:t>
      </w:r>
      <w:r w:rsidR="000F787D">
        <w:rPr>
          <w:sz w:val="28"/>
          <w:szCs w:val="28"/>
        </w:rPr>
        <w:t>9</w:t>
      </w:r>
      <w:r w:rsidR="001419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году в</w:t>
      </w:r>
      <w:r w:rsidR="00141941">
        <w:rPr>
          <w:sz w:val="28"/>
          <w:szCs w:val="28"/>
        </w:rPr>
        <w:t xml:space="preserve"> </w:t>
      </w:r>
      <w:r>
        <w:rPr>
          <w:sz w:val="28"/>
          <w:szCs w:val="28"/>
        </w:rPr>
        <w:t>подведомственных учреждениях обуча</w:t>
      </w:r>
      <w:r w:rsidR="00141941">
        <w:rPr>
          <w:sz w:val="28"/>
          <w:szCs w:val="28"/>
        </w:rPr>
        <w:t>лось</w:t>
      </w:r>
      <w:r>
        <w:rPr>
          <w:sz w:val="28"/>
          <w:szCs w:val="28"/>
        </w:rPr>
        <w:t xml:space="preserve"> 1</w:t>
      </w:r>
      <w:r w:rsidR="00141941">
        <w:rPr>
          <w:sz w:val="28"/>
          <w:szCs w:val="28"/>
        </w:rPr>
        <w:t>7</w:t>
      </w:r>
      <w:r w:rsidR="000F787D">
        <w:rPr>
          <w:sz w:val="28"/>
          <w:szCs w:val="28"/>
        </w:rPr>
        <w:t>18</w:t>
      </w:r>
      <w:r>
        <w:rPr>
          <w:sz w:val="28"/>
          <w:szCs w:val="28"/>
        </w:rPr>
        <w:t xml:space="preserve"> учащихся, из них состоящих на </w:t>
      </w:r>
      <w:r w:rsidR="00141941">
        <w:rPr>
          <w:sz w:val="28"/>
          <w:szCs w:val="28"/>
        </w:rPr>
        <w:t xml:space="preserve">учете в КДН состояли </w:t>
      </w:r>
      <w:r>
        <w:rPr>
          <w:sz w:val="28"/>
          <w:szCs w:val="28"/>
        </w:rPr>
        <w:t xml:space="preserve"> – </w:t>
      </w:r>
      <w:r w:rsidR="00141941">
        <w:rPr>
          <w:sz w:val="28"/>
          <w:szCs w:val="28"/>
        </w:rPr>
        <w:t>1</w:t>
      </w:r>
      <w:r w:rsidR="000F787D">
        <w:rPr>
          <w:sz w:val="28"/>
          <w:szCs w:val="28"/>
        </w:rPr>
        <w:t>2</w:t>
      </w:r>
      <w:r w:rsidR="00141941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обучающихся.</w:t>
      </w:r>
    </w:p>
    <w:p w:rsidR="002E63A6" w:rsidRPr="00141941" w:rsidRDefault="002E63A6" w:rsidP="00141941">
      <w:pPr>
        <w:tabs>
          <w:tab w:val="left" w:pos="-360"/>
        </w:tabs>
        <w:spacing w:line="360" w:lineRule="auto"/>
        <w:ind w:left="-181"/>
        <w:jc w:val="both"/>
        <w:rPr>
          <w:sz w:val="28"/>
          <w:szCs w:val="28"/>
        </w:rPr>
      </w:pPr>
      <w:r>
        <w:rPr>
          <w:sz w:val="28"/>
          <w:szCs w:val="28"/>
        </w:rPr>
        <w:t>Причины постановки на учёт разные: систематические пропуски уроков, кражи, бродяжничество, отсутствие контроля со стороны родителей.</w:t>
      </w:r>
    </w:p>
    <w:p w:rsidR="002E63A6" w:rsidRDefault="002E63A6" w:rsidP="002E63A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 результатам анализа выявлена положительная динамика: постановка на учет в ПДН и КДН снизилась на 50%.</w:t>
      </w:r>
    </w:p>
    <w:p w:rsidR="002E63A6" w:rsidRDefault="002E63A6" w:rsidP="002E63A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с субъектами системы профилактики строится на территории района  в соответствии с планами межведомственного взаимодействия  по вопросам профилактики безнадзорности и правонарушений несовершеннолетних  с представительными  и исполнительными органами местного самоуправления, с органами и учреждениями системы профилактики по профилактике семейного неблагополучия, подростковой безнадзорности и совершения ими правонарушений и преступлений организовано с КДН и ЗП, ОДН ОВД, Центром семьи и защите прав несовершеннолетних, с администрациями муниципальных образований и общественными организациями в пределах их компетенций (контроль за организацией профилактической работы с семьями и обучающимися, находящимися в социально-опасном положении, ежеквартальный анализ сведений о результатах проведения профилактической работы с семьями данной категории (межведомственные рейды, принятие мер по результатам посещений семей, психолого-педагогическое сопровождение, оказание мер социальной поддержки.) </w:t>
      </w:r>
    </w:p>
    <w:p w:rsidR="002E63A6" w:rsidRDefault="002E63A6" w:rsidP="002E63A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Разработан совместно с субъектами системы профилактики порядок межведомственного взаимодействия по выявлению и профессиональному вмешательству в ситуацию насилия и жестокого обращения с  несовершеннолетними..</w:t>
      </w:r>
    </w:p>
    <w:p w:rsidR="002E63A6" w:rsidRDefault="002E63A6" w:rsidP="002E63A6">
      <w:pPr>
        <w:ind w:left="-180"/>
        <w:jc w:val="both"/>
        <w:rPr>
          <w:sz w:val="28"/>
          <w:szCs w:val="28"/>
        </w:rPr>
      </w:pPr>
    </w:p>
    <w:p w:rsidR="002E63A6" w:rsidRDefault="002E63A6" w:rsidP="002E63A6">
      <w:pPr>
        <w:spacing w:line="360" w:lineRule="auto"/>
        <w:ind w:left="-18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  В образовательных учреждениях используются различные формы и методы индивидуальной профилактической работы с учащимися, состоящими на разных формах учета:</w:t>
      </w:r>
    </w:p>
    <w:p w:rsidR="002E63A6" w:rsidRDefault="002E63A6" w:rsidP="002E63A6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- изучение особенностей личности подростков; </w:t>
      </w:r>
    </w:p>
    <w:p w:rsidR="002E63A6" w:rsidRDefault="002E63A6" w:rsidP="002E63A6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посещения на дому с целью контроля над подростками, их занятостью в свободное от занятий время; </w:t>
      </w:r>
    </w:p>
    <w:p w:rsidR="002E63A6" w:rsidRDefault="002E63A6" w:rsidP="002E63A6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посещение консультаций с целью выяснения уровня подготовки учащихся к занятиям;</w:t>
      </w:r>
    </w:p>
    <w:p w:rsidR="002E63A6" w:rsidRDefault="002E63A6" w:rsidP="002E63A6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- педагогическое консультирование родителей, учителей-предметников с целью выработки подходов к воспитанию и обучению подростков.</w:t>
      </w:r>
    </w:p>
    <w:p w:rsidR="002E63A6" w:rsidRDefault="002E63A6" w:rsidP="002E63A6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- индивидуальные и коллективные профилактические беседы с подростками. </w:t>
      </w:r>
    </w:p>
    <w:p w:rsidR="002E63A6" w:rsidRDefault="002E63A6" w:rsidP="002E63A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традиционным мероприятиям относится и цикл мероприятий по  профилактике негативных явлений и правонарушений в детской и  подростковой среде. Данная работа организована в общеобразовательных  учреждениях района в рамках участия в реализации муниципальных  профилактических программ: «Профилактика безнадзорности и  правонарушений  среди  несовершеннолетних»,  «Целевая программа мер по  незаконному обороту наркотических средств, профилактике наркомании, лечению и реабилитации наркозависимой части населения», «Комплексная  программа профилактики правонарушений в муниципальном районе     Самарской области», а также в рамках реализации школьных    профилактических программ </w:t>
      </w:r>
      <w:r>
        <w:t>«</w:t>
      </w:r>
      <w:r>
        <w:rPr>
          <w:sz w:val="28"/>
          <w:szCs w:val="28"/>
        </w:rPr>
        <w:t xml:space="preserve">Дороги, которые мы выбираем», «Семья», «Планета Здоровья», «Каникулы», «Досуг», «Здоровая личность». Данные программные мероприятия рассчитаны на сохранение и укрепление здоровья обучающихся, повышение качества их жизни; формирование потребности в здоровом образе жизни; воспитание нравственных качеств личности, влияющих на формирование активной гражданской позиции. </w:t>
      </w:r>
    </w:p>
    <w:p w:rsidR="002E63A6" w:rsidRDefault="002E63A6" w:rsidP="002E63A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Среди множества форм профилактической работы как наиболее  эффективные зарекомендовали себя акции «Я выбираю спорт как альтернативу  пагубным привычкам!», Всероссийский антинаркотический интернет - урок, антинаркотические КВНы, в которых ежегодно принимают участие учащиеся    всех ступеней  обучения. </w:t>
      </w:r>
      <w:r>
        <w:rPr>
          <w:sz w:val="28"/>
          <w:szCs w:val="28"/>
        </w:rPr>
        <w:lastRenderedPageBreak/>
        <w:t xml:space="preserve">Активно школы управления  участвуют в областных  конкурсах «Здоровая школа», «Здоровые дети - надежда России», различных  мероприятиях спортивной, </w:t>
      </w:r>
      <w:proofErr w:type="spellStart"/>
      <w:r>
        <w:rPr>
          <w:sz w:val="28"/>
          <w:szCs w:val="28"/>
        </w:rPr>
        <w:t>туристко</w:t>
      </w:r>
      <w:proofErr w:type="spellEnd"/>
      <w:r>
        <w:rPr>
          <w:sz w:val="28"/>
          <w:szCs w:val="28"/>
        </w:rPr>
        <w:t xml:space="preserve">-краеведческой, досуговой  направленности, включающих в себя профилактику вредных привычек и  правонарушений, пропаганду здорового образа жизни. </w:t>
      </w:r>
    </w:p>
    <w:p w:rsidR="002E63A6" w:rsidRDefault="002E63A6" w:rsidP="002E63A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Профилактическая работа с учащимися осуществляется регулярно: как   в  учебное,  так и в каникулярное время. Особое место профилактике отведено   в период летней оздоровительной кампании - в условиях функционирования   лагерей дневного пребывания, спортивно - оздоровительных площадок,   деятельности других летних формирований, куда в первую очередь  привлекаются дети категории «группы  риска», из социально незащищённых  семей, дети с </w:t>
      </w:r>
      <w:proofErr w:type="spellStart"/>
      <w:r>
        <w:rPr>
          <w:sz w:val="28"/>
          <w:szCs w:val="28"/>
        </w:rPr>
        <w:t>девиантным</w:t>
      </w:r>
      <w:proofErr w:type="spellEnd"/>
      <w:r>
        <w:rPr>
          <w:sz w:val="28"/>
          <w:szCs w:val="28"/>
        </w:rPr>
        <w:t xml:space="preserve"> поведением.</w:t>
      </w:r>
    </w:p>
    <w:p w:rsidR="000F787D" w:rsidRDefault="002E63A6" w:rsidP="002E63A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 целью  организации   отдыха, занятости  и  оздоровления учащихся в летний период   201</w:t>
      </w:r>
      <w:r w:rsidR="000F787D">
        <w:rPr>
          <w:sz w:val="28"/>
          <w:szCs w:val="28"/>
        </w:rPr>
        <w:t>9</w:t>
      </w:r>
      <w:r>
        <w:rPr>
          <w:sz w:val="28"/>
          <w:szCs w:val="28"/>
        </w:rPr>
        <w:t xml:space="preserve"> г. на базе </w:t>
      </w:r>
      <w:r w:rsidR="00141941">
        <w:rPr>
          <w:sz w:val="28"/>
          <w:szCs w:val="28"/>
        </w:rPr>
        <w:t>2</w:t>
      </w:r>
      <w:r>
        <w:rPr>
          <w:sz w:val="28"/>
          <w:szCs w:val="28"/>
        </w:rPr>
        <w:t xml:space="preserve"> образовательных  организаций  округа  были организованы лагеря дневного пребывания с охватом </w:t>
      </w:r>
      <w:r w:rsidR="00141941">
        <w:rPr>
          <w:sz w:val="28"/>
          <w:szCs w:val="28"/>
        </w:rPr>
        <w:t>3</w:t>
      </w:r>
      <w:r>
        <w:rPr>
          <w:sz w:val="28"/>
          <w:szCs w:val="28"/>
        </w:rPr>
        <w:t xml:space="preserve">00 человек.  </w:t>
      </w:r>
    </w:p>
    <w:p w:rsidR="002E63A6" w:rsidRDefault="002E63A6" w:rsidP="002E63A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июне – августе 201</w:t>
      </w:r>
      <w:r w:rsidR="000F787D">
        <w:rPr>
          <w:sz w:val="28"/>
          <w:szCs w:val="28"/>
        </w:rPr>
        <w:t>9</w:t>
      </w:r>
      <w:r>
        <w:rPr>
          <w:sz w:val="28"/>
          <w:szCs w:val="28"/>
        </w:rPr>
        <w:t xml:space="preserve">  года во  всех   образовательных учреждениях округа функционировали детские пришкольные площадки (охват  за  период  с  июня  по  август  составил  </w:t>
      </w:r>
      <w:r w:rsidR="00141941">
        <w:rPr>
          <w:sz w:val="28"/>
          <w:szCs w:val="28"/>
        </w:rPr>
        <w:t>814</w:t>
      </w:r>
      <w:r>
        <w:rPr>
          <w:sz w:val="28"/>
          <w:szCs w:val="28"/>
        </w:rPr>
        <w:t xml:space="preserve">  чел.), также  в  ряде  посёлков  осуществляли  деятельность  площадки  по  месту  жительства  -  </w:t>
      </w:r>
      <w:r w:rsidR="00141941">
        <w:rPr>
          <w:sz w:val="28"/>
          <w:szCs w:val="28"/>
        </w:rPr>
        <w:t>198</w:t>
      </w:r>
      <w:r>
        <w:rPr>
          <w:sz w:val="28"/>
          <w:szCs w:val="28"/>
        </w:rPr>
        <w:t xml:space="preserve">  подростка.</w:t>
      </w:r>
    </w:p>
    <w:p w:rsidR="002E63A6" w:rsidRDefault="002E63A6" w:rsidP="002E63A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течение летнего периода   в районных массовых мероприятиях различной направленности (спортивно-оздоровительные, познавательного характера, досуговые, социально-педагогические) приняли участие  1000  человек,  что  свидетельствует  об   активизации  работы  всех служб  профилактической   направленности    и  росте межведомственного   взаимодействия.  В  летней оздоровительной компании   порядка  70  % детей школьного возраста приняли участие в организованном отдыхе. </w:t>
      </w:r>
    </w:p>
    <w:p w:rsidR="002E63A6" w:rsidRDefault="002E63A6" w:rsidP="002E63A6">
      <w:pPr>
        <w:rPr>
          <w:color w:val="000000"/>
          <w:sz w:val="28"/>
          <w:szCs w:val="28"/>
        </w:rPr>
      </w:pPr>
    </w:p>
    <w:p w:rsidR="002E63A6" w:rsidRDefault="002E63A6" w:rsidP="006D3DF7">
      <w:pPr>
        <w:tabs>
          <w:tab w:val="num" w:pos="-880"/>
          <w:tab w:val="left" w:pos="-360"/>
        </w:tabs>
        <w:spacing w:line="360" w:lineRule="auto"/>
        <w:ind w:left="-180"/>
        <w:jc w:val="both"/>
        <w:rPr>
          <w:sz w:val="28"/>
          <w:szCs w:val="28"/>
        </w:rPr>
      </w:pPr>
      <w:r>
        <w:tab/>
      </w:r>
      <w:r>
        <w:tab/>
      </w:r>
      <w:r>
        <w:rPr>
          <w:sz w:val="28"/>
          <w:szCs w:val="28"/>
        </w:rPr>
        <w:t>Особое внимание уделяется занятости детей  «группы риска». Все подростки, состоящие на учете за совершение правонарушений, преступлений, охвачены внеурочной досуговой деятельностью или разовыми поручениями.   Все обучающиеся, состоящие на учете в КДН в летний период 201</w:t>
      </w:r>
      <w:r w:rsidR="000F787D">
        <w:rPr>
          <w:sz w:val="28"/>
          <w:szCs w:val="28"/>
        </w:rPr>
        <w:t>9</w:t>
      </w:r>
      <w:r>
        <w:rPr>
          <w:sz w:val="28"/>
          <w:szCs w:val="28"/>
        </w:rPr>
        <w:t xml:space="preserve"> г., все были  охвачены летним отдыхом, оздоровлением и занятостью на пришкольных участках.  </w:t>
      </w:r>
    </w:p>
    <w:p w:rsidR="002E63A6" w:rsidRDefault="002E63A6" w:rsidP="002E63A6">
      <w:pPr>
        <w:tabs>
          <w:tab w:val="left" w:pos="-360"/>
        </w:tabs>
        <w:ind w:left="-180"/>
        <w:jc w:val="both"/>
        <w:rPr>
          <w:sz w:val="28"/>
          <w:szCs w:val="28"/>
        </w:rPr>
      </w:pPr>
    </w:p>
    <w:p w:rsidR="002E63A6" w:rsidRDefault="002E63A6" w:rsidP="002E63A6">
      <w:pPr>
        <w:tabs>
          <w:tab w:val="left" w:pos="-360"/>
        </w:tabs>
        <w:spacing w:line="360" w:lineRule="auto"/>
        <w:ind w:left="-181"/>
        <w:jc w:val="both"/>
        <w:rPr>
          <w:sz w:val="28"/>
          <w:szCs w:val="28"/>
        </w:rPr>
      </w:pPr>
      <w:r>
        <w:lastRenderedPageBreak/>
        <w:tab/>
      </w:r>
      <w:r>
        <w:tab/>
      </w:r>
      <w:r>
        <w:rPr>
          <w:sz w:val="28"/>
          <w:szCs w:val="28"/>
        </w:rPr>
        <w:t xml:space="preserve">Во всех образовательных учреждениях созданы и функционируют Советы профилактики, на заседаниях которых приглашаются обучающиеся, с неудовлетворительным поведением и неуспеваемостью, с родителями. </w:t>
      </w:r>
    </w:p>
    <w:p w:rsidR="002E63A6" w:rsidRDefault="002E63A6" w:rsidP="002E63A6">
      <w:pPr>
        <w:tabs>
          <w:tab w:val="left" w:pos="-360"/>
        </w:tabs>
        <w:spacing w:line="360" w:lineRule="auto"/>
        <w:ind w:left="-18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Вопросы профилактики безнадзорности и преступлений среди  несовершеннолетних рассматриваются на заседаниях Коллегии Южного управления </w:t>
      </w:r>
      <w:proofErr w:type="spellStart"/>
      <w:r>
        <w:rPr>
          <w:sz w:val="28"/>
          <w:szCs w:val="28"/>
        </w:rPr>
        <w:t>МОиНСО</w:t>
      </w:r>
      <w:proofErr w:type="spellEnd"/>
      <w:r>
        <w:rPr>
          <w:sz w:val="28"/>
          <w:szCs w:val="28"/>
        </w:rPr>
        <w:t xml:space="preserve">, совещаниях директоров и совещаниях заместителей директоров по воспитательной работе.  </w:t>
      </w:r>
    </w:p>
    <w:p w:rsidR="002E63A6" w:rsidRPr="00646438" w:rsidRDefault="002E63A6" w:rsidP="002E63A6">
      <w:pPr>
        <w:spacing w:line="360" w:lineRule="auto"/>
        <w:jc w:val="both"/>
        <w:rPr>
          <w:sz w:val="28"/>
          <w:szCs w:val="28"/>
        </w:rPr>
      </w:pPr>
      <w:r w:rsidRPr="00646438">
        <w:rPr>
          <w:sz w:val="28"/>
          <w:szCs w:val="28"/>
        </w:rPr>
        <w:t xml:space="preserve">           В последние годы эффективным средством социализации детей стали школьные музеи и мини-музеи в детских садах. В трех школах района имеются паспортизированные музеи: </w:t>
      </w:r>
      <w:proofErr w:type="spellStart"/>
      <w:r w:rsidRPr="00646438">
        <w:rPr>
          <w:sz w:val="28"/>
          <w:szCs w:val="28"/>
        </w:rPr>
        <w:t>Кобзевский</w:t>
      </w:r>
      <w:proofErr w:type="spellEnd"/>
      <w:r w:rsidRPr="00646438">
        <w:rPr>
          <w:sz w:val="28"/>
          <w:szCs w:val="28"/>
        </w:rPr>
        <w:t xml:space="preserve"> филиал ГБОУ СОШ №1 «ОЦ» с. Большая Глушица «История поселка </w:t>
      </w:r>
      <w:proofErr w:type="spellStart"/>
      <w:r w:rsidRPr="00646438">
        <w:rPr>
          <w:sz w:val="28"/>
          <w:szCs w:val="28"/>
        </w:rPr>
        <w:t>Кобзевка</w:t>
      </w:r>
      <w:proofErr w:type="spellEnd"/>
      <w:r w:rsidRPr="00646438">
        <w:rPr>
          <w:sz w:val="28"/>
          <w:szCs w:val="28"/>
        </w:rPr>
        <w:t xml:space="preserve">», музей в ГБОУ ООШ с.  Тамбовка «Село мое родное», Краеведческий музей  в ГБОУ СОШ «ОЦ» </w:t>
      </w:r>
      <w:proofErr w:type="spellStart"/>
      <w:r w:rsidRPr="00646438">
        <w:rPr>
          <w:sz w:val="28"/>
          <w:szCs w:val="28"/>
        </w:rPr>
        <w:t>с.Александровка</w:t>
      </w:r>
      <w:proofErr w:type="spellEnd"/>
      <w:r w:rsidRPr="00646438">
        <w:rPr>
          <w:sz w:val="28"/>
          <w:szCs w:val="28"/>
        </w:rPr>
        <w:t xml:space="preserve">. Представлены в школах района различные экспозиции: ГБОУ ООШ с. Тамбовка - экспозиция о герое Советского Союза </w:t>
      </w:r>
      <w:proofErr w:type="spellStart"/>
      <w:r w:rsidRPr="00646438">
        <w:rPr>
          <w:sz w:val="28"/>
          <w:szCs w:val="28"/>
        </w:rPr>
        <w:t>Н.Ф.Попове</w:t>
      </w:r>
      <w:proofErr w:type="spellEnd"/>
      <w:r w:rsidRPr="00646438">
        <w:rPr>
          <w:sz w:val="28"/>
          <w:szCs w:val="28"/>
        </w:rPr>
        <w:t xml:space="preserve">, комната боевой славы в ГБОУ СОШ «Образовательный центр» пос. Южный, уголок краеведения в ГБОУ ООШ с. Новопавловка, экспозиция выпускники школы - защитники Родины в ГБОУ СОШ №1 «ОЦ» с. Большая Глушица; уголки боевой славы «Чтобы мы жили» в ГБОУ СОШ с. Константиновка и «Опаленные войной» в ГБОУ СОШ «ОЦ» пос. </w:t>
      </w:r>
      <w:proofErr w:type="spellStart"/>
      <w:r w:rsidRPr="00646438">
        <w:rPr>
          <w:sz w:val="28"/>
          <w:szCs w:val="28"/>
        </w:rPr>
        <w:t>Фрунзенский</w:t>
      </w:r>
      <w:proofErr w:type="spellEnd"/>
      <w:r w:rsidRPr="00646438">
        <w:rPr>
          <w:sz w:val="28"/>
          <w:szCs w:val="28"/>
        </w:rPr>
        <w:t>; комната боевой славы «Ветераны войны и труда» в ГБОУ СОШ «Образовательный центр» с. Александровка.</w:t>
      </w:r>
    </w:p>
    <w:p w:rsidR="002E63A6" w:rsidRDefault="002E63A6" w:rsidP="002E63A6">
      <w:pPr>
        <w:spacing w:line="360" w:lineRule="auto"/>
        <w:ind w:firstLine="709"/>
        <w:jc w:val="both"/>
        <w:rPr>
          <w:sz w:val="28"/>
          <w:szCs w:val="28"/>
        </w:rPr>
      </w:pPr>
      <w:r w:rsidRPr="00646438">
        <w:rPr>
          <w:sz w:val="28"/>
          <w:szCs w:val="28"/>
        </w:rPr>
        <w:t>Школьный музеи и мини-музеи – это музеи нетрадиционного типа, это школа юных экскурсоводов, участников поисковых экспедиций.  На базе музеев работают поисковые группы по сбору материалов об участниках Великой Отечественной войны, Героях Советского Союза и России, Героях социалистического труда, сбору материалов по истории населенных пунктов.</w:t>
      </w:r>
    </w:p>
    <w:p w:rsidR="002E63A6" w:rsidRDefault="002E63A6" w:rsidP="002E63A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базе СП-ДДТ открыт военно-патриотический клуб «Юный патриот»</w:t>
      </w:r>
    </w:p>
    <w:p w:rsidR="002E63A6" w:rsidRPr="00646438" w:rsidRDefault="002E63A6" w:rsidP="002E63A6">
      <w:pPr>
        <w:spacing w:line="360" w:lineRule="auto"/>
        <w:ind w:firstLine="709"/>
        <w:jc w:val="both"/>
        <w:rPr>
          <w:sz w:val="28"/>
          <w:szCs w:val="28"/>
        </w:rPr>
      </w:pPr>
      <w:r w:rsidRPr="00117082">
        <w:rPr>
          <w:sz w:val="28"/>
          <w:szCs w:val="28"/>
        </w:rPr>
        <w:t>ГБОУ СОШ «ОЦ» с. Александровка за участие в конкурсе социальных и культурных проектов акционерного общества Лукойл в номинации «Победа» был вручен грант на создание Комнаты Боевой Славы.</w:t>
      </w:r>
    </w:p>
    <w:p w:rsidR="002E63A6" w:rsidRPr="00646438" w:rsidRDefault="002E63A6" w:rsidP="002E63A6">
      <w:pPr>
        <w:spacing w:line="360" w:lineRule="auto"/>
        <w:ind w:firstLine="709"/>
        <w:jc w:val="both"/>
        <w:rPr>
          <w:sz w:val="28"/>
          <w:szCs w:val="28"/>
        </w:rPr>
      </w:pPr>
      <w:r w:rsidRPr="00646438">
        <w:rPr>
          <w:sz w:val="28"/>
          <w:szCs w:val="28"/>
        </w:rPr>
        <w:lastRenderedPageBreak/>
        <w:t>Знакомство с основами работы журналиста  и проба пера в школьной газете как средство социализации личности учащегося происходит в школьных пресс-центрах. В 84% общеобразовательных учреждений района регулярно издаются школьные газеты.</w:t>
      </w:r>
    </w:p>
    <w:p w:rsidR="002E63A6" w:rsidRPr="00646438" w:rsidRDefault="002E63A6" w:rsidP="002E63A6">
      <w:pPr>
        <w:spacing w:line="360" w:lineRule="auto"/>
        <w:ind w:firstLine="709"/>
        <w:jc w:val="both"/>
        <w:rPr>
          <w:sz w:val="28"/>
          <w:szCs w:val="28"/>
        </w:rPr>
      </w:pPr>
      <w:r w:rsidRPr="00646438">
        <w:rPr>
          <w:sz w:val="28"/>
          <w:szCs w:val="28"/>
        </w:rPr>
        <w:t>Решение проблемы развития познавательной и исследовательской активности детей означает не только создание соответствующих педагогических условий, но и организацию их деятельности, которая должна быть направлена на открытие чего-либо нового. Одной из наиболее используемых в управлении форм организации учебно-научной и научно-исследовательской деятельности являются школьные научные общества и экспериментальные площадки в детских садах. Если в 2003 году свои первые шаги в науку делали учащиеся только одной школы, то в настоящее время – первые шаги в исследовательской деятельности делают не только учащиеся, но и воспитанники детских садов. Активное внедрение экспериментальной, исследовательской, проектной деятельности способствует проявлению творческой самостоятельности детей.</w:t>
      </w:r>
    </w:p>
    <w:p w:rsidR="002E63A6" w:rsidRPr="00646438" w:rsidRDefault="002E63A6" w:rsidP="002E63A6">
      <w:pPr>
        <w:spacing w:line="360" w:lineRule="auto"/>
        <w:ind w:firstLine="709"/>
        <w:jc w:val="both"/>
        <w:rPr>
          <w:sz w:val="28"/>
          <w:szCs w:val="28"/>
        </w:rPr>
      </w:pPr>
      <w:r w:rsidRPr="00646438">
        <w:rPr>
          <w:sz w:val="28"/>
          <w:szCs w:val="28"/>
        </w:rPr>
        <w:t xml:space="preserve">Ежегодно учащиеся школ представляют свои работы на окружной научно-практической конференции, победители которой становятся участниками областной научно-практической конференции, </w:t>
      </w:r>
      <w:proofErr w:type="spellStart"/>
      <w:r w:rsidRPr="00646438">
        <w:rPr>
          <w:sz w:val="28"/>
          <w:szCs w:val="28"/>
        </w:rPr>
        <w:t>Головкинских</w:t>
      </w:r>
      <w:proofErr w:type="spellEnd"/>
      <w:r w:rsidRPr="00646438">
        <w:rPr>
          <w:sz w:val="28"/>
          <w:szCs w:val="28"/>
        </w:rPr>
        <w:t xml:space="preserve"> чтений и Всероссийской конференции «Первые шаги в науку» в городе Обнинске. </w:t>
      </w:r>
    </w:p>
    <w:p w:rsidR="002E63A6" w:rsidRPr="00AC320F" w:rsidRDefault="002E63A6" w:rsidP="002E63A6">
      <w:pPr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  <w:r w:rsidRPr="00AC320F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мероприятий по социализации детей</w:t>
      </w:r>
      <w:r w:rsidRPr="00AC320F">
        <w:rPr>
          <w:sz w:val="28"/>
          <w:szCs w:val="28"/>
        </w:rPr>
        <w:t xml:space="preserve"> на всех ступенях</w:t>
      </w:r>
      <w:r>
        <w:rPr>
          <w:sz w:val="28"/>
          <w:szCs w:val="28"/>
        </w:rPr>
        <w:t xml:space="preserve"> дошкольного, </w:t>
      </w:r>
      <w:r w:rsidRPr="00AC320F">
        <w:rPr>
          <w:sz w:val="28"/>
          <w:szCs w:val="28"/>
        </w:rPr>
        <w:t>общего и профессионального образования требует соответствующей подготовки педагогических кадров</w:t>
      </w:r>
      <w:r>
        <w:rPr>
          <w:sz w:val="28"/>
          <w:szCs w:val="28"/>
        </w:rPr>
        <w:t xml:space="preserve">. В связи с этим </w:t>
      </w:r>
      <w:r w:rsidRPr="00AC320F">
        <w:rPr>
          <w:sz w:val="28"/>
          <w:szCs w:val="28"/>
        </w:rPr>
        <w:t xml:space="preserve">актуальной задачей </w:t>
      </w:r>
      <w:r>
        <w:rPr>
          <w:sz w:val="28"/>
          <w:szCs w:val="28"/>
        </w:rPr>
        <w:t>для управления стало создание условий для профессионального совершенства в области социализации детей</w:t>
      </w:r>
      <w:r w:rsidRPr="00AC320F">
        <w:rPr>
          <w:sz w:val="28"/>
          <w:szCs w:val="28"/>
        </w:rPr>
        <w:t xml:space="preserve">. </w:t>
      </w:r>
    </w:p>
    <w:p w:rsidR="002E63A6" w:rsidRDefault="002E63A6" w:rsidP="002E63A6">
      <w:pPr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распространения опыта работы по направлениям социализации детей на базе образовательных учреждений управления созданы творческие группы педагогов. </w:t>
      </w:r>
    </w:p>
    <w:p w:rsidR="002E63A6" w:rsidRPr="00C27B86" w:rsidRDefault="002E63A6" w:rsidP="002E63A6">
      <w:pPr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  <w:r w:rsidRPr="00C27B86">
        <w:rPr>
          <w:sz w:val="28"/>
          <w:szCs w:val="28"/>
        </w:rPr>
        <w:t>Ежегодно в образовательных учреждениях всех уровней проводится работа по изучению потребностей детей и их родителей через формирование социального заказа образовательному учреждению.</w:t>
      </w:r>
    </w:p>
    <w:p w:rsidR="002E63A6" w:rsidRDefault="002E63A6" w:rsidP="002E63A6">
      <w:pPr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 целью повышения эффективности управления ресурсами социализации детей достижения образовательных учреждений по данному направлению включены в критерии ежегодного рейтинга образовательных учреждений, в листы эффективности деятельности  педагогов и руководителей.</w:t>
      </w:r>
    </w:p>
    <w:p w:rsidR="002E63A6" w:rsidRDefault="002E63A6" w:rsidP="002E63A6">
      <w:pPr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  <w:r w:rsidRPr="0018224E">
        <w:rPr>
          <w:sz w:val="28"/>
          <w:szCs w:val="28"/>
        </w:rPr>
        <w:t xml:space="preserve">Необходимо отметить, что большинство из запланированных ожиданий </w:t>
      </w:r>
      <w:r>
        <w:rPr>
          <w:sz w:val="28"/>
          <w:szCs w:val="28"/>
        </w:rPr>
        <w:t xml:space="preserve">осуществилось </w:t>
      </w:r>
      <w:r w:rsidRPr="0018224E">
        <w:rPr>
          <w:sz w:val="28"/>
          <w:szCs w:val="28"/>
        </w:rPr>
        <w:t>благодаря эффективному сотрудничеству с администраци</w:t>
      </w:r>
      <w:r>
        <w:rPr>
          <w:sz w:val="28"/>
          <w:szCs w:val="28"/>
        </w:rPr>
        <w:t>ей</w:t>
      </w:r>
      <w:r w:rsidRPr="0018224E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18224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18224E">
        <w:rPr>
          <w:sz w:val="28"/>
          <w:szCs w:val="28"/>
        </w:rPr>
        <w:t>. Все идеи, проекты, различные акции всегда имеют адресную финансовую поддержку со стороны глав</w:t>
      </w:r>
      <w:r>
        <w:rPr>
          <w:sz w:val="28"/>
          <w:szCs w:val="28"/>
        </w:rPr>
        <w:t>ы</w:t>
      </w:r>
      <w:r w:rsidRPr="0018224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18224E">
        <w:rPr>
          <w:sz w:val="28"/>
          <w:szCs w:val="28"/>
        </w:rPr>
        <w:t>, и</w:t>
      </w:r>
      <w:r>
        <w:rPr>
          <w:sz w:val="28"/>
          <w:szCs w:val="28"/>
        </w:rPr>
        <w:t>, конечно</w:t>
      </w:r>
      <w:r w:rsidRPr="0018224E">
        <w:rPr>
          <w:sz w:val="28"/>
          <w:szCs w:val="28"/>
        </w:rPr>
        <w:t xml:space="preserve"> же</w:t>
      </w:r>
      <w:r>
        <w:rPr>
          <w:sz w:val="28"/>
          <w:szCs w:val="28"/>
        </w:rPr>
        <w:t>,</w:t>
      </w:r>
      <w:r w:rsidRPr="0018224E">
        <w:rPr>
          <w:sz w:val="28"/>
          <w:szCs w:val="28"/>
        </w:rPr>
        <w:t xml:space="preserve"> активной части родительской общественности.</w:t>
      </w:r>
    </w:p>
    <w:p w:rsidR="002E63A6" w:rsidRDefault="002E63A6" w:rsidP="002E63A6">
      <w:pPr>
        <w:pStyle w:val="western"/>
        <w:spacing w:before="0" w:beforeAutospacing="0" w:after="0" w:afterAutospacing="0" w:line="360" w:lineRule="auto"/>
        <w:ind w:left="150" w:right="150" w:firstLine="450"/>
        <w:jc w:val="both"/>
        <w:rPr>
          <w:sz w:val="28"/>
          <w:szCs w:val="28"/>
        </w:rPr>
      </w:pPr>
      <w:r>
        <w:rPr>
          <w:sz w:val="28"/>
          <w:szCs w:val="28"/>
        </w:rPr>
        <w:t>Площадкой для распространения педагогического опыта в рамках социализации детей</w:t>
      </w:r>
      <w:r w:rsidR="00141941">
        <w:rPr>
          <w:sz w:val="28"/>
          <w:szCs w:val="28"/>
        </w:rPr>
        <w:t xml:space="preserve"> </w:t>
      </w:r>
      <w:r>
        <w:rPr>
          <w:sz w:val="28"/>
          <w:szCs w:val="28"/>
        </w:rPr>
        <w:t>стала</w:t>
      </w:r>
      <w:r w:rsidRPr="00F62F15">
        <w:rPr>
          <w:sz w:val="28"/>
          <w:szCs w:val="28"/>
        </w:rPr>
        <w:t xml:space="preserve"> межрегиональная научно-практическая конференция «Среда образовательного учреждения как средство воспитания, развития и социализации личности ребенка»</w:t>
      </w:r>
      <w:r>
        <w:rPr>
          <w:sz w:val="28"/>
          <w:szCs w:val="28"/>
        </w:rPr>
        <w:t>, проведенная Южным управлением министерства образования и науки Самарской области в 201</w:t>
      </w:r>
      <w:r w:rsidR="000F787D">
        <w:rPr>
          <w:sz w:val="28"/>
          <w:szCs w:val="28"/>
        </w:rPr>
        <w:t>9</w:t>
      </w:r>
      <w:r w:rsidR="001419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году в </w:t>
      </w:r>
      <w:r w:rsidR="000F787D">
        <w:rPr>
          <w:sz w:val="28"/>
          <w:szCs w:val="28"/>
        </w:rPr>
        <w:t>седьмой</w:t>
      </w:r>
      <w:r w:rsidR="001419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раз.</w:t>
      </w:r>
      <w:r w:rsidR="00141941">
        <w:rPr>
          <w:sz w:val="28"/>
          <w:szCs w:val="28"/>
        </w:rPr>
        <w:t xml:space="preserve"> </w:t>
      </w:r>
      <w:r w:rsidRPr="00493542">
        <w:rPr>
          <w:sz w:val="28"/>
          <w:szCs w:val="28"/>
        </w:rPr>
        <w:t xml:space="preserve">В работе конференции приняли участие представители городских округов и муниципальных районов Самарской области, а также участники из других регионов: Казахстана, Саратовской, Оренбургской областей. Общее количество участников и гостей конференции </w:t>
      </w:r>
      <w:r>
        <w:rPr>
          <w:sz w:val="28"/>
          <w:szCs w:val="28"/>
        </w:rPr>
        <w:t>составило свыше 600 человек.</w:t>
      </w:r>
    </w:p>
    <w:p w:rsidR="002E63A6" w:rsidRPr="002C1117" w:rsidRDefault="002E63A6" w:rsidP="002E63A6">
      <w:pPr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  <w:r w:rsidRPr="002C1117">
        <w:rPr>
          <w:sz w:val="28"/>
          <w:szCs w:val="28"/>
        </w:rPr>
        <w:t>Од</w:t>
      </w:r>
      <w:r w:rsidRPr="00B1596E">
        <w:rPr>
          <w:color w:val="000000"/>
          <w:sz w:val="28"/>
          <w:szCs w:val="28"/>
        </w:rPr>
        <w:t>ним из приоритетных направлений модернизации общего образован</w:t>
      </w:r>
      <w:r>
        <w:rPr>
          <w:color w:val="000000"/>
          <w:sz w:val="28"/>
          <w:szCs w:val="28"/>
        </w:rPr>
        <w:t xml:space="preserve">ия </w:t>
      </w:r>
      <w:r w:rsidRPr="002C1117">
        <w:rPr>
          <w:sz w:val="28"/>
          <w:szCs w:val="28"/>
        </w:rPr>
        <w:t xml:space="preserve">Самарской области было  определено развитие кадрового потенциала системы образования. </w:t>
      </w:r>
    </w:p>
    <w:p w:rsidR="002E63A6" w:rsidRPr="00141AB9" w:rsidRDefault="002E63A6" w:rsidP="002E63A6">
      <w:pPr>
        <w:autoSpaceDE/>
        <w:spacing w:line="360" w:lineRule="auto"/>
        <w:ind w:firstLine="709"/>
        <w:jc w:val="both"/>
        <w:rPr>
          <w:sz w:val="28"/>
          <w:szCs w:val="28"/>
        </w:rPr>
      </w:pPr>
      <w:r w:rsidRPr="00141AB9">
        <w:rPr>
          <w:sz w:val="28"/>
          <w:szCs w:val="28"/>
        </w:rPr>
        <w:t xml:space="preserve">Одним из приоритетных направлений модернизации общего образования Самарской области было  определено развитие кадрового потенциала системы образования. </w:t>
      </w:r>
    </w:p>
    <w:p w:rsidR="002E63A6" w:rsidRPr="000A43BD" w:rsidRDefault="002E63A6" w:rsidP="002E63A6">
      <w:pPr>
        <w:autoSpaceDE/>
        <w:spacing w:line="360" w:lineRule="auto"/>
        <w:ind w:firstLine="709"/>
        <w:jc w:val="both"/>
        <w:rPr>
          <w:sz w:val="28"/>
          <w:szCs w:val="28"/>
        </w:rPr>
      </w:pPr>
      <w:r w:rsidRPr="008C256C">
        <w:rPr>
          <w:sz w:val="28"/>
          <w:szCs w:val="28"/>
        </w:rPr>
        <w:t xml:space="preserve">В общеобразовательных учреждениях </w:t>
      </w:r>
      <w:proofErr w:type="spellStart"/>
      <w:r w:rsidRPr="008C256C">
        <w:rPr>
          <w:sz w:val="28"/>
          <w:szCs w:val="28"/>
        </w:rPr>
        <w:t>Большеглушицкого</w:t>
      </w:r>
      <w:proofErr w:type="spellEnd"/>
      <w:r w:rsidRPr="008C256C">
        <w:rPr>
          <w:sz w:val="28"/>
          <w:szCs w:val="28"/>
        </w:rPr>
        <w:t xml:space="preserve"> района в 201</w:t>
      </w:r>
      <w:r w:rsidR="007A577D">
        <w:rPr>
          <w:sz w:val="28"/>
          <w:szCs w:val="28"/>
        </w:rPr>
        <w:t xml:space="preserve">9 </w:t>
      </w:r>
      <w:r w:rsidRPr="008C256C">
        <w:rPr>
          <w:sz w:val="28"/>
          <w:szCs w:val="28"/>
        </w:rPr>
        <w:t xml:space="preserve">году работало </w:t>
      </w:r>
      <w:r w:rsidRPr="000A43BD">
        <w:rPr>
          <w:sz w:val="28"/>
          <w:szCs w:val="28"/>
        </w:rPr>
        <w:t>1</w:t>
      </w:r>
      <w:r w:rsidR="007A577D">
        <w:rPr>
          <w:sz w:val="28"/>
          <w:szCs w:val="28"/>
        </w:rPr>
        <w:t>67</w:t>
      </w:r>
      <w:r w:rsidRPr="000A43BD">
        <w:rPr>
          <w:sz w:val="28"/>
          <w:szCs w:val="28"/>
        </w:rPr>
        <w:t xml:space="preserve"> учителей, </w:t>
      </w:r>
      <w:r w:rsidR="007A577D">
        <w:rPr>
          <w:sz w:val="28"/>
          <w:szCs w:val="28"/>
        </w:rPr>
        <w:t>49</w:t>
      </w:r>
      <w:r w:rsidRPr="000A43BD">
        <w:rPr>
          <w:sz w:val="28"/>
          <w:szCs w:val="28"/>
        </w:rPr>
        <w:t xml:space="preserve"> % педагогов име</w:t>
      </w:r>
      <w:r w:rsidR="006D3DF7" w:rsidRPr="000A43BD">
        <w:rPr>
          <w:sz w:val="28"/>
          <w:szCs w:val="28"/>
        </w:rPr>
        <w:t>ют</w:t>
      </w:r>
      <w:r w:rsidRPr="000A43BD">
        <w:rPr>
          <w:sz w:val="28"/>
          <w:szCs w:val="28"/>
        </w:rPr>
        <w:t xml:space="preserve"> квалификационные категории, из них: </w:t>
      </w:r>
      <w:r w:rsidR="007A577D">
        <w:rPr>
          <w:sz w:val="28"/>
          <w:szCs w:val="28"/>
        </w:rPr>
        <w:t>42</w:t>
      </w:r>
      <w:r w:rsidRPr="000A43BD">
        <w:rPr>
          <w:sz w:val="28"/>
          <w:szCs w:val="28"/>
        </w:rPr>
        <w:t xml:space="preserve"> учител</w:t>
      </w:r>
      <w:r w:rsidR="007A577D">
        <w:rPr>
          <w:sz w:val="28"/>
          <w:szCs w:val="28"/>
        </w:rPr>
        <w:t xml:space="preserve">я </w:t>
      </w:r>
      <w:r w:rsidRPr="000A43BD">
        <w:rPr>
          <w:sz w:val="28"/>
          <w:szCs w:val="28"/>
        </w:rPr>
        <w:t xml:space="preserve"> или </w:t>
      </w:r>
      <w:r w:rsidR="006D3DF7" w:rsidRPr="000A43BD">
        <w:rPr>
          <w:sz w:val="28"/>
          <w:szCs w:val="28"/>
        </w:rPr>
        <w:t>2</w:t>
      </w:r>
      <w:r w:rsidR="007A577D">
        <w:rPr>
          <w:sz w:val="28"/>
          <w:szCs w:val="28"/>
        </w:rPr>
        <w:t>5</w:t>
      </w:r>
      <w:r w:rsidRPr="000A43BD">
        <w:rPr>
          <w:sz w:val="28"/>
          <w:szCs w:val="28"/>
        </w:rPr>
        <w:t xml:space="preserve"> % – высшую, </w:t>
      </w:r>
      <w:r w:rsidR="007A577D">
        <w:rPr>
          <w:sz w:val="28"/>
          <w:szCs w:val="28"/>
        </w:rPr>
        <w:t>40</w:t>
      </w:r>
      <w:r w:rsidRPr="000A43BD">
        <w:rPr>
          <w:sz w:val="28"/>
          <w:szCs w:val="28"/>
        </w:rPr>
        <w:t xml:space="preserve"> человек  или </w:t>
      </w:r>
      <w:r w:rsidR="007A577D">
        <w:rPr>
          <w:sz w:val="28"/>
          <w:szCs w:val="28"/>
        </w:rPr>
        <w:t>24</w:t>
      </w:r>
      <w:r w:rsidRPr="000A43BD">
        <w:rPr>
          <w:sz w:val="28"/>
          <w:szCs w:val="28"/>
        </w:rPr>
        <w:t xml:space="preserve"> % – первую; 7</w:t>
      </w:r>
      <w:r w:rsidR="000A43BD" w:rsidRPr="000A43BD">
        <w:rPr>
          <w:sz w:val="28"/>
          <w:szCs w:val="28"/>
        </w:rPr>
        <w:t>5</w:t>
      </w:r>
      <w:r w:rsidRPr="000A43BD">
        <w:rPr>
          <w:sz w:val="28"/>
          <w:szCs w:val="28"/>
        </w:rPr>
        <w:t>% учителей имеют высшее профессиональное образование.</w:t>
      </w:r>
    </w:p>
    <w:p w:rsidR="002E63A6" w:rsidRPr="008C256C" w:rsidRDefault="002E63A6" w:rsidP="002E63A6">
      <w:pPr>
        <w:autoSpaceDE/>
        <w:spacing w:line="360" w:lineRule="auto"/>
        <w:ind w:firstLine="709"/>
        <w:jc w:val="both"/>
        <w:rPr>
          <w:sz w:val="28"/>
          <w:szCs w:val="28"/>
        </w:rPr>
      </w:pPr>
      <w:r w:rsidRPr="008C256C">
        <w:rPr>
          <w:sz w:val="28"/>
          <w:szCs w:val="28"/>
        </w:rPr>
        <w:t xml:space="preserve"> В целом система образования </w:t>
      </w:r>
      <w:proofErr w:type="spellStart"/>
      <w:r w:rsidRPr="008C256C">
        <w:rPr>
          <w:sz w:val="28"/>
          <w:szCs w:val="28"/>
        </w:rPr>
        <w:t>Большеглушицкого</w:t>
      </w:r>
      <w:proofErr w:type="spellEnd"/>
      <w:r w:rsidRPr="008C256C">
        <w:rPr>
          <w:sz w:val="28"/>
          <w:szCs w:val="28"/>
        </w:rPr>
        <w:t xml:space="preserve"> района обеспечена педагогическими кадрами. Но существует проблема старения педагогических </w:t>
      </w:r>
      <w:r w:rsidRPr="008C256C">
        <w:rPr>
          <w:sz w:val="28"/>
          <w:szCs w:val="28"/>
        </w:rPr>
        <w:lastRenderedPageBreak/>
        <w:t>работников. Для решения этой проблемы предпринимается ряд мер, и доля молодых учителей со стажем до 5 лет в 201</w:t>
      </w:r>
      <w:r w:rsidR="007A577D">
        <w:rPr>
          <w:sz w:val="28"/>
          <w:szCs w:val="28"/>
        </w:rPr>
        <w:t>9</w:t>
      </w:r>
      <w:r w:rsidRPr="008C256C">
        <w:rPr>
          <w:sz w:val="28"/>
          <w:szCs w:val="28"/>
        </w:rPr>
        <w:t xml:space="preserve"> году составила </w:t>
      </w:r>
      <w:r w:rsidR="007A577D">
        <w:rPr>
          <w:sz w:val="28"/>
          <w:szCs w:val="28"/>
        </w:rPr>
        <w:t>14,9</w:t>
      </w:r>
      <w:r w:rsidRPr="008C256C">
        <w:rPr>
          <w:sz w:val="28"/>
          <w:szCs w:val="28"/>
        </w:rPr>
        <w:t>%. Доля педагогов пенсионного возраста в 201</w:t>
      </w:r>
      <w:r w:rsidR="007A577D">
        <w:rPr>
          <w:sz w:val="28"/>
          <w:szCs w:val="28"/>
        </w:rPr>
        <w:t xml:space="preserve">9 </w:t>
      </w:r>
      <w:r w:rsidRPr="008C256C">
        <w:rPr>
          <w:sz w:val="28"/>
          <w:szCs w:val="28"/>
        </w:rPr>
        <w:t xml:space="preserve">году составила </w:t>
      </w:r>
      <w:r w:rsidR="007A577D">
        <w:rPr>
          <w:sz w:val="28"/>
          <w:szCs w:val="28"/>
        </w:rPr>
        <w:t>27,5</w:t>
      </w:r>
      <w:r w:rsidRPr="008C256C">
        <w:rPr>
          <w:sz w:val="28"/>
          <w:szCs w:val="28"/>
        </w:rPr>
        <w:t xml:space="preserve"> %.</w:t>
      </w:r>
    </w:p>
    <w:p w:rsidR="002E63A6" w:rsidRDefault="002E63A6" w:rsidP="002E63A6">
      <w:pPr>
        <w:spacing w:line="360" w:lineRule="auto"/>
        <w:ind w:firstLine="360"/>
        <w:jc w:val="both"/>
        <w:rPr>
          <w:sz w:val="28"/>
          <w:szCs w:val="28"/>
        </w:rPr>
      </w:pPr>
      <w:r w:rsidRPr="008C256C">
        <w:rPr>
          <w:sz w:val="28"/>
          <w:szCs w:val="28"/>
        </w:rPr>
        <w:t xml:space="preserve">Привлечение молодых педагогов в ОУ и их закрепление остается одним из основных направлений в работе Южного управления министерства образования и науки Самарской области. </w:t>
      </w:r>
    </w:p>
    <w:p w:rsidR="002E63A6" w:rsidRPr="008C256C" w:rsidRDefault="002E63A6" w:rsidP="002E63A6">
      <w:pPr>
        <w:spacing w:line="360" w:lineRule="auto"/>
        <w:ind w:firstLine="360"/>
        <w:jc w:val="both"/>
        <w:rPr>
          <w:sz w:val="28"/>
          <w:szCs w:val="28"/>
        </w:rPr>
      </w:pPr>
      <w:r w:rsidRPr="008C256C">
        <w:rPr>
          <w:sz w:val="28"/>
          <w:szCs w:val="28"/>
        </w:rPr>
        <w:t>Ежегодно на территории Южного управления министерства образования и науки Самарской области проводится окружной конкурс профессиональ</w:t>
      </w:r>
      <w:r>
        <w:rPr>
          <w:sz w:val="28"/>
          <w:szCs w:val="28"/>
        </w:rPr>
        <w:t>ного мастерства «Учитель года», молодые педагоги принимают участие</w:t>
      </w:r>
      <w:r w:rsidR="0014194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8C256C">
        <w:rPr>
          <w:sz w:val="28"/>
          <w:szCs w:val="28"/>
        </w:rPr>
        <w:t xml:space="preserve"> межрегиональном фестивале методических идей молодых педагогов в Самарской области (г. Нефтегорск).   </w:t>
      </w:r>
    </w:p>
    <w:p w:rsidR="002E63A6" w:rsidRDefault="002E63A6" w:rsidP="002E63A6">
      <w:pPr>
        <w:spacing w:line="360" w:lineRule="auto"/>
        <w:ind w:left="198" w:right="198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протяжении последних лет прослеживается положительная динамика охвата курсовой подготовки педагогических работников муниципальных образовательных учреждений.</w:t>
      </w:r>
    </w:p>
    <w:p w:rsidR="002E63A6" w:rsidRPr="006B698C" w:rsidRDefault="002E63A6" w:rsidP="002E63A6">
      <w:pPr>
        <w:widowControl w:val="0"/>
        <w:shd w:val="clear" w:color="auto" w:fill="FFFFFF"/>
        <w:tabs>
          <w:tab w:val="left" w:pos="346"/>
          <w:tab w:val="left" w:pos="426"/>
          <w:tab w:val="left" w:pos="567"/>
          <w:tab w:val="left" w:pos="851"/>
        </w:tabs>
        <w:adjustRightInd w:val="0"/>
        <w:spacing w:line="360" w:lineRule="auto"/>
        <w:ind w:right="15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C256C">
        <w:rPr>
          <w:sz w:val="28"/>
          <w:szCs w:val="28"/>
        </w:rPr>
        <w:t>В 201</w:t>
      </w:r>
      <w:r w:rsidR="001F2AEA">
        <w:rPr>
          <w:sz w:val="28"/>
          <w:szCs w:val="28"/>
        </w:rPr>
        <w:t xml:space="preserve">9 </w:t>
      </w:r>
      <w:r w:rsidRPr="008C256C">
        <w:rPr>
          <w:sz w:val="28"/>
          <w:szCs w:val="28"/>
        </w:rPr>
        <w:t xml:space="preserve">году, как и в предыдущие годы, в общеобразовательных </w:t>
      </w:r>
      <w:r w:rsidRPr="006B698C">
        <w:rPr>
          <w:sz w:val="28"/>
          <w:szCs w:val="28"/>
        </w:rPr>
        <w:t xml:space="preserve">учреждениях муниципального района </w:t>
      </w:r>
      <w:proofErr w:type="spellStart"/>
      <w:r w:rsidRPr="006B698C">
        <w:rPr>
          <w:sz w:val="28"/>
          <w:szCs w:val="28"/>
        </w:rPr>
        <w:t>Большеглушицкий</w:t>
      </w:r>
      <w:proofErr w:type="spellEnd"/>
      <w:r w:rsidRPr="006B698C">
        <w:rPr>
          <w:sz w:val="28"/>
          <w:szCs w:val="28"/>
        </w:rPr>
        <w:t xml:space="preserve"> для детей с ОВЗ организовано индивидуальное, интегрированное обучение. </w:t>
      </w:r>
    </w:p>
    <w:p w:rsidR="002E63A6" w:rsidRPr="006B698C" w:rsidRDefault="002E63A6" w:rsidP="002E63A6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71"/>
        <w:gridCol w:w="976"/>
        <w:gridCol w:w="921"/>
        <w:gridCol w:w="1111"/>
        <w:gridCol w:w="1111"/>
        <w:gridCol w:w="1111"/>
        <w:gridCol w:w="964"/>
        <w:gridCol w:w="964"/>
        <w:gridCol w:w="929"/>
      </w:tblGrid>
      <w:tr w:rsidR="001F2AEA" w:rsidRPr="006B698C" w:rsidTr="001F2AEA"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AEA" w:rsidRPr="006B698C" w:rsidRDefault="001F2AEA" w:rsidP="00597BB8">
            <w:pPr>
              <w:jc w:val="center"/>
              <w:rPr>
                <w:sz w:val="28"/>
                <w:szCs w:val="28"/>
              </w:rPr>
            </w:pPr>
            <w:r w:rsidRPr="006B698C">
              <w:rPr>
                <w:sz w:val="28"/>
                <w:szCs w:val="28"/>
              </w:rPr>
              <w:t xml:space="preserve">Муниципальный район </w:t>
            </w:r>
            <w:proofErr w:type="spellStart"/>
            <w:r w:rsidRPr="006B698C">
              <w:rPr>
                <w:sz w:val="28"/>
                <w:szCs w:val="28"/>
              </w:rPr>
              <w:t>Большеглушицкий</w:t>
            </w:r>
            <w:proofErr w:type="spellEnd"/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AEA" w:rsidRPr="006B698C" w:rsidRDefault="001F2AEA" w:rsidP="00597B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2012 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AEA" w:rsidRPr="006B698C" w:rsidRDefault="001F2AEA" w:rsidP="00597B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2013 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AEA" w:rsidRPr="006B698C" w:rsidRDefault="001F2AEA" w:rsidP="00597B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AEA" w:rsidRPr="006B698C" w:rsidRDefault="001F2AEA" w:rsidP="00597B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2015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AEA" w:rsidRPr="006B698C" w:rsidRDefault="001F2AEA" w:rsidP="00597B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AEA" w:rsidRDefault="001F2AEA" w:rsidP="00597B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AEA" w:rsidRDefault="001F2AEA" w:rsidP="00597B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AEA" w:rsidRDefault="001F2AEA" w:rsidP="00597B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</w:tr>
      <w:tr w:rsidR="001F2AEA" w:rsidRPr="006B698C" w:rsidTr="001F2AEA"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AEA" w:rsidRPr="006B698C" w:rsidRDefault="001F2AEA" w:rsidP="00597BB8">
            <w:pPr>
              <w:jc w:val="center"/>
              <w:rPr>
                <w:sz w:val="28"/>
                <w:szCs w:val="28"/>
              </w:rPr>
            </w:pPr>
            <w:r w:rsidRPr="006B698C">
              <w:rPr>
                <w:sz w:val="28"/>
                <w:szCs w:val="28"/>
              </w:rPr>
              <w:t>Индивидуальное обучение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AEA" w:rsidRPr="006B698C" w:rsidRDefault="001F2AEA" w:rsidP="00597BB8">
            <w:pPr>
              <w:jc w:val="center"/>
              <w:rPr>
                <w:sz w:val="28"/>
                <w:szCs w:val="28"/>
              </w:rPr>
            </w:pPr>
            <w:r w:rsidRPr="006B698C">
              <w:rPr>
                <w:sz w:val="28"/>
                <w:szCs w:val="28"/>
              </w:rPr>
              <w:t xml:space="preserve">46 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AEA" w:rsidRPr="006B698C" w:rsidRDefault="001F2AEA" w:rsidP="00597BB8">
            <w:pPr>
              <w:jc w:val="center"/>
              <w:rPr>
                <w:sz w:val="28"/>
                <w:szCs w:val="28"/>
              </w:rPr>
            </w:pPr>
            <w:r w:rsidRPr="006B698C">
              <w:rPr>
                <w:sz w:val="28"/>
                <w:szCs w:val="28"/>
              </w:rPr>
              <w:t>46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AEA" w:rsidRPr="006B698C" w:rsidRDefault="001F2AEA" w:rsidP="00597BB8">
            <w:pPr>
              <w:jc w:val="center"/>
              <w:rPr>
                <w:sz w:val="28"/>
                <w:szCs w:val="28"/>
              </w:rPr>
            </w:pPr>
            <w:r w:rsidRPr="006B698C">
              <w:rPr>
                <w:sz w:val="28"/>
                <w:szCs w:val="28"/>
              </w:rPr>
              <w:t>51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AEA" w:rsidRPr="006B698C" w:rsidRDefault="001F2AEA" w:rsidP="00597BB8">
            <w:pPr>
              <w:jc w:val="center"/>
              <w:rPr>
                <w:sz w:val="28"/>
                <w:szCs w:val="28"/>
              </w:rPr>
            </w:pPr>
            <w:r w:rsidRPr="006B698C">
              <w:rPr>
                <w:sz w:val="28"/>
                <w:szCs w:val="28"/>
              </w:rPr>
              <w:t>58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AEA" w:rsidRPr="006B698C" w:rsidRDefault="001F2AEA" w:rsidP="00597B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AEA" w:rsidRDefault="001F2AEA" w:rsidP="00597B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AEA" w:rsidRDefault="001F2AEA" w:rsidP="00597B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AEA" w:rsidRDefault="001F2AEA" w:rsidP="00597B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1F2AEA" w:rsidRPr="006B698C" w:rsidTr="001F2AEA"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AEA" w:rsidRPr="006B698C" w:rsidRDefault="001F2AEA" w:rsidP="00597BB8">
            <w:pPr>
              <w:jc w:val="center"/>
              <w:rPr>
                <w:sz w:val="28"/>
                <w:szCs w:val="28"/>
              </w:rPr>
            </w:pPr>
            <w:r w:rsidRPr="006B698C">
              <w:rPr>
                <w:sz w:val="28"/>
                <w:szCs w:val="28"/>
              </w:rPr>
              <w:t>Интегрированное обучение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AEA" w:rsidRPr="006B698C" w:rsidRDefault="001F2AEA" w:rsidP="00597BB8">
            <w:pPr>
              <w:jc w:val="center"/>
              <w:rPr>
                <w:sz w:val="28"/>
                <w:szCs w:val="28"/>
              </w:rPr>
            </w:pPr>
            <w:r w:rsidRPr="006B698C">
              <w:rPr>
                <w:sz w:val="28"/>
                <w:szCs w:val="28"/>
              </w:rPr>
              <w:t>45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AEA" w:rsidRPr="006B698C" w:rsidRDefault="001F2AEA" w:rsidP="00597BB8">
            <w:pPr>
              <w:jc w:val="center"/>
              <w:rPr>
                <w:sz w:val="28"/>
                <w:szCs w:val="28"/>
              </w:rPr>
            </w:pPr>
            <w:r w:rsidRPr="006B698C">
              <w:rPr>
                <w:sz w:val="28"/>
                <w:szCs w:val="28"/>
              </w:rPr>
              <w:t>50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AEA" w:rsidRPr="006B698C" w:rsidRDefault="001F2AEA" w:rsidP="00597BB8">
            <w:pPr>
              <w:jc w:val="center"/>
              <w:rPr>
                <w:sz w:val="28"/>
                <w:szCs w:val="28"/>
              </w:rPr>
            </w:pPr>
            <w:r w:rsidRPr="006B698C">
              <w:rPr>
                <w:sz w:val="28"/>
                <w:szCs w:val="28"/>
              </w:rPr>
              <w:t>60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AEA" w:rsidRPr="006B698C" w:rsidRDefault="001F2AEA" w:rsidP="00597B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AEA" w:rsidRDefault="001F2AEA" w:rsidP="00597B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AEA" w:rsidRDefault="001F2AEA" w:rsidP="00597B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AEA" w:rsidRDefault="001F2AEA" w:rsidP="00597B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AEA" w:rsidRDefault="001F2AEA" w:rsidP="00597B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</w:tr>
    </w:tbl>
    <w:p w:rsidR="002E63A6" w:rsidRPr="006B698C" w:rsidRDefault="002E63A6" w:rsidP="002E63A6">
      <w:pPr>
        <w:spacing w:line="360" w:lineRule="auto"/>
        <w:ind w:firstLine="709"/>
        <w:jc w:val="both"/>
        <w:rPr>
          <w:sz w:val="28"/>
          <w:szCs w:val="28"/>
        </w:rPr>
      </w:pPr>
      <w:r w:rsidRPr="006B698C">
        <w:rPr>
          <w:sz w:val="28"/>
          <w:szCs w:val="28"/>
        </w:rPr>
        <w:t xml:space="preserve">Педагоги школ прошли необходимые курсы повышения квалификации в объеме 144 часов в Центре дистанционного образования детей-инвалидов (СИПКРО). В ГБОУ СОШ №1 «ОЦ» с. Большая Глушица </w:t>
      </w:r>
      <w:r>
        <w:rPr>
          <w:sz w:val="28"/>
          <w:szCs w:val="28"/>
        </w:rPr>
        <w:t xml:space="preserve">и ГБОУ СОШ «ОЦ» пос. </w:t>
      </w:r>
      <w:proofErr w:type="spellStart"/>
      <w:r>
        <w:rPr>
          <w:sz w:val="28"/>
          <w:szCs w:val="28"/>
        </w:rPr>
        <w:t>Фрунзенский</w:t>
      </w:r>
      <w:proofErr w:type="spellEnd"/>
      <w:r w:rsidR="00141941">
        <w:rPr>
          <w:sz w:val="28"/>
          <w:szCs w:val="28"/>
        </w:rPr>
        <w:t xml:space="preserve"> </w:t>
      </w:r>
      <w:r w:rsidRPr="006B698C">
        <w:rPr>
          <w:sz w:val="28"/>
          <w:szCs w:val="28"/>
        </w:rPr>
        <w:t xml:space="preserve">созданы все необходимые условия, позволяющие детям с ограниченными возможностями здоровья получать качественное образование в различных формах.  </w:t>
      </w:r>
    </w:p>
    <w:p w:rsidR="002E63A6" w:rsidRPr="006B698C" w:rsidRDefault="002E63A6" w:rsidP="002E63A6">
      <w:pPr>
        <w:spacing w:line="360" w:lineRule="auto"/>
        <w:ind w:firstLine="709"/>
        <w:jc w:val="both"/>
        <w:rPr>
          <w:sz w:val="28"/>
          <w:szCs w:val="28"/>
        </w:rPr>
      </w:pPr>
      <w:r w:rsidRPr="006B698C">
        <w:rPr>
          <w:sz w:val="28"/>
          <w:szCs w:val="28"/>
        </w:rPr>
        <w:t xml:space="preserve">Данная организация обучения детей-инвалидов позволяет обеспечить доступ данной категории детей к образовательным и иным информационным ресурсам, способствует созданию </w:t>
      </w:r>
      <w:proofErr w:type="spellStart"/>
      <w:r w:rsidRPr="006B698C">
        <w:rPr>
          <w:sz w:val="28"/>
          <w:szCs w:val="28"/>
        </w:rPr>
        <w:t>безбарьерной</w:t>
      </w:r>
      <w:proofErr w:type="spellEnd"/>
      <w:r w:rsidRPr="006B698C">
        <w:rPr>
          <w:sz w:val="28"/>
          <w:szCs w:val="28"/>
        </w:rPr>
        <w:t xml:space="preserve"> среды для детей-инвалидов, их успешной социализации и интеграции в общество.</w:t>
      </w:r>
    </w:p>
    <w:p w:rsidR="002E63A6" w:rsidRPr="004359EF" w:rsidRDefault="002E63A6" w:rsidP="002E63A6">
      <w:pPr>
        <w:spacing w:line="360" w:lineRule="auto"/>
        <w:ind w:firstLine="709"/>
        <w:jc w:val="both"/>
        <w:rPr>
          <w:sz w:val="28"/>
          <w:szCs w:val="28"/>
        </w:rPr>
      </w:pPr>
      <w:r w:rsidRPr="004359EF">
        <w:rPr>
          <w:sz w:val="28"/>
          <w:szCs w:val="28"/>
        </w:rPr>
        <w:lastRenderedPageBreak/>
        <w:t xml:space="preserve">Ежегодно в течение года во всех общеобразовательных учреждениях муниципального района </w:t>
      </w:r>
      <w:proofErr w:type="spellStart"/>
      <w:r w:rsidRPr="004359EF">
        <w:rPr>
          <w:sz w:val="28"/>
          <w:szCs w:val="28"/>
        </w:rPr>
        <w:t>Большеглушицкий</w:t>
      </w:r>
      <w:proofErr w:type="spellEnd"/>
      <w:r w:rsidRPr="004359EF">
        <w:rPr>
          <w:sz w:val="28"/>
          <w:szCs w:val="28"/>
        </w:rPr>
        <w:t xml:space="preserve"> проводится творческие  конкурсы для детей с ОВЗ.  </w:t>
      </w:r>
    </w:p>
    <w:p w:rsidR="002E63A6" w:rsidRDefault="002E63A6" w:rsidP="002E63A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факторов </w:t>
      </w:r>
      <w:proofErr w:type="spellStart"/>
      <w:r>
        <w:rPr>
          <w:sz w:val="28"/>
          <w:szCs w:val="28"/>
        </w:rPr>
        <w:t>здоровьесбережения</w:t>
      </w:r>
      <w:proofErr w:type="spellEnd"/>
      <w:r>
        <w:rPr>
          <w:sz w:val="28"/>
          <w:szCs w:val="28"/>
        </w:rPr>
        <w:t xml:space="preserve"> в школе является организация горячего питания. Горячее питание организовано во всех школах района. Все учащиеся школ, которые обучаются по новым образовательным стандартам,  получают двухразовое питание. </w:t>
      </w:r>
    </w:p>
    <w:p w:rsidR="00141941" w:rsidRDefault="002E63A6" w:rsidP="002E63A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Качество питания в образовательных учреждениях соответствует требованиям СанПиН «К организации горячего питания в образовательных учреждениях». В каждом образовательном учреждении составлено перспективное 10-дневное меню, утвержденное </w:t>
      </w:r>
      <w:proofErr w:type="spellStart"/>
      <w:r>
        <w:rPr>
          <w:sz w:val="28"/>
          <w:szCs w:val="28"/>
        </w:rPr>
        <w:t>Роспотребнадзором</w:t>
      </w:r>
      <w:proofErr w:type="spellEnd"/>
      <w:r>
        <w:rPr>
          <w:sz w:val="28"/>
          <w:szCs w:val="28"/>
        </w:rPr>
        <w:t xml:space="preserve">, содержащее сбалансированный по калорийности </w:t>
      </w:r>
      <w:proofErr w:type="spellStart"/>
      <w:r>
        <w:rPr>
          <w:sz w:val="28"/>
          <w:szCs w:val="28"/>
        </w:rPr>
        <w:t>энергозатрат</w:t>
      </w:r>
      <w:proofErr w:type="spellEnd"/>
      <w:r>
        <w:rPr>
          <w:sz w:val="28"/>
          <w:szCs w:val="28"/>
        </w:rPr>
        <w:t xml:space="preserve"> обучающихся набор продуктов и блюд. В каждом образовательном учреждении созданы </w:t>
      </w:r>
      <w:proofErr w:type="spellStart"/>
      <w:r>
        <w:rPr>
          <w:sz w:val="28"/>
          <w:szCs w:val="28"/>
        </w:rPr>
        <w:t>бракеражные</w:t>
      </w:r>
      <w:proofErr w:type="spellEnd"/>
      <w:r>
        <w:rPr>
          <w:sz w:val="28"/>
          <w:szCs w:val="28"/>
        </w:rPr>
        <w:t xml:space="preserve"> комиссии из представителей родительской общественности, медицинских работников, администрации учреждения, осуществляющие ежедневный контроль за приготовлением пищи, также процесс организации питания в образовательных организациях контролирует Федеральное бюджетное учреждение здравоохранения «Центр гигиены и эпидемиологии в Самарской области», который проводит микробиологическое исследование готовых блюд два раза в год.</w:t>
      </w:r>
    </w:p>
    <w:p w:rsidR="002E63A6" w:rsidRDefault="002E63A6" w:rsidP="002E63A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Процент охвата школьников горячим питанием в образовательных организациях в 201</w:t>
      </w:r>
      <w:r w:rsidR="001F2AEA">
        <w:rPr>
          <w:sz w:val="28"/>
          <w:szCs w:val="28"/>
        </w:rPr>
        <w:t>9</w:t>
      </w:r>
      <w:r>
        <w:rPr>
          <w:sz w:val="28"/>
          <w:szCs w:val="28"/>
        </w:rPr>
        <w:t xml:space="preserve"> году составил 89</w:t>
      </w:r>
      <w:r w:rsidR="001F2AEA">
        <w:rPr>
          <w:sz w:val="28"/>
          <w:szCs w:val="28"/>
        </w:rPr>
        <w:t>,8</w:t>
      </w:r>
      <w:r>
        <w:rPr>
          <w:sz w:val="28"/>
          <w:szCs w:val="28"/>
        </w:rPr>
        <w:t xml:space="preserve"> % от общего количества школьников</w:t>
      </w:r>
    </w:p>
    <w:p w:rsidR="002E63A6" w:rsidRDefault="002E63A6" w:rsidP="002E63A6">
      <w:pPr>
        <w:spacing w:line="360" w:lineRule="auto"/>
        <w:jc w:val="both"/>
        <w:rPr>
          <w:sz w:val="28"/>
          <w:szCs w:val="28"/>
        </w:rPr>
      </w:pPr>
    </w:p>
    <w:p w:rsidR="002E63A6" w:rsidRPr="003134AC" w:rsidRDefault="002E63A6" w:rsidP="002E63A6">
      <w:pPr>
        <w:spacing w:line="360" w:lineRule="auto"/>
        <w:ind w:firstLine="709"/>
        <w:jc w:val="both"/>
        <w:rPr>
          <w:sz w:val="28"/>
          <w:szCs w:val="28"/>
        </w:rPr>
      </w:pPr>
      <w:r w:rsidRPr="003134AC">
        <w:rPr>
          <w:sz w:val="28"/>
          <w:szCs w:val="28"/>
        </w:rPr>
        <w:t xml:space="preserve">Процент обеспеченности учебниками обучающихся образовательных учреждений </w:t>
      </w:r>
      <w:proofErr w:type="spellStart"/>
      <w:r>
        <w:rPr>
          <w:sz w:val="28"/>
          <w:szCs w:val="28"/>
        </w:rPr>
        <w:t>Большеглушицкого</w:t>
      </w:r>
      <w:proofErr w:type="spellEnd"/>
      <w:r>
        <w:rPr>
          <w:sz w:val="28"/>
          <w:szCs w:val="28"/>
        </w:rPr>
        <w:t xml:space="preserve"> района в 201</w:t>
      </w:r>
      <w:r w:rsidR="00EE4ABD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3134AC">
        <w:rPr>
          <w:sz w:val="28"/>
          <w:szCs w:val="28"/>
        </w:rPr>
        <w:t xml:space="preserve"> году состав</w:t>
      </w:r>
      <w:r>
        <w:rPr>
          <w:sz w:val="28"/>
          <w:szCs w:val="28"/>
        </w:rPr>
        <w:t>ил</w:t>
      </w:r>
      <w:r w:rsidRPr="003134AC">
        <w:rPr>
          <w:sz w:val="28"/>
          <w:szCs w:val="28"/>
        </w:rPr>
        <w:t xml:space="preserve"> 100%.</w:t>
      </w:r>
    </w:p>
    <w:p w:rsidR="002E63A6" w:rsidRDefault="002E63A6" w:rsidP="002E63A6">
      <w:pPr>
        <w:pStyle w:val="ac"/>
        <w:spacing w:line="360" w:lineRule="auto"/>
        <w:ind w:left="0" w:firstLine="708"/>
        <w:jc w:val="both"/>
      </w:pPr>
      <w:r w:rsidRPr="00B92FEF">
        <w:t>Информатизация школьного   образования  относится    к числу  крупномасштабных    проектов</w:t>
      </w:r>
      <w:r>
        <w:t xml:space="preserve">  Российской школы.</w:t>
      </w:r>
    </w:p>
    <w:p w:rsidR="002E63A6" w:rsidRDefault="002E63A6" w:rsidP="002E63A6">
      <w:pPr>
        <w:pStyle w:val="a8"/>
        <w:spacing w:after="0" w:line="360" w:lineRule="auto"/>
        <w:ind w:firstLine="720"/>
        <w:jc w:val="both"/>
        <w:rPr>
          <w:sz w:val="28"/>
          <w:szCs w:val="28"/>
          <w:lang w:eastAsia="ru-RU"/>
        </w:rPr>
      </w:pPr>
      <w:r>
        <w:t xml:space="preserve">В </w:t>
      </w:r>
      <w:r w:rsidRPr="00BD1C98">
        <w:rPr>
          <w:sz w:val="28"/>
          <w:szCs w:val="28"/>
          <w:lang w:eastAsia="ru-RU"/>
        </w:rPr>
        <w:t>настоящее время школа уже погрузилась в информационное пространство: компьютеры стали незаменимым инструментом не только для преподавателя, администратора, библиотекаря, но и, главное, для ученика.</w:t>
      </w:r>
    </w:p>
    <w:p w:rsidR="002E63A6" w:rsidRPr="00BD1C98" w:rsidRDefault="002E63A6" w:rsidP="002E63A6">
      <w:pPr>
        <w:pStyle w:val="a8"/>
        <w:spacing w:after="0" w:line="360" w:lineRule="auto"/>
        <w:ind w:firstLine="720"/>
        <w:jc w:val="both"/>
        <w:rPr>
          <w:sz w:val="28"/>
          <w:szCs w:val="28"/>
          <w:lang w:eastAsia="ru-RU"/>
        </w:rPr>
      </w:pPr>
      <w:r w:rsidRPr="00BD1C98">
        <w:rPr>
          <w:sz w:val="28"/>
          <w:szCs w:val="28"/>
          <w:lang w:eastAsia="ru-RU"/>
        </w:rPr>
        <w:lastRenderedPageBreak/>
        <w:t> Образовательные учреждения на протяжении уже многих лет используют инновационные образовательные технологии и методики преподавания различных учебных дисциплин, позволяющие значительно повысить эффективность обучения, инициативность и успешность всех участников образовательного процесса.</w:t>
      </w:r>
    </w:p>
    <w:p w:rsidR="002E63A6" w:rsidRPr="00BD1C98" w:rsidRDefault="002E63A6" w:rsidP="002E63A6">
      <w:pPr>
        <w:pStyle w:val="a8"/>
        <w:spacing w:after="0" w:line="360" w:lineRule="auto"/>
        <w:ind w:firstLine="720"/>
        <w:jc w:val="both"/>
        <w:rPr>
          <w:sz w:val="28"/>
          <w:szCs w:val="28"/>
          <w:lang w:eastAsia="ru-RU"/>
        </w:rPr>
      </w:pPr>
      <w:r w:rsidRPr="00BD1C98">
        <w:rPr>
          <w:sz w:val="28"/>
          <w:szCs w:val="28"/>
          <w:lang w:eastAsia="ru-RU"/>
        </w:rPr>
        <w:t xml:space="preserve">В школах </w:t>
      </w:r>
      <w:r>
        <w:rPr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sz w:val="28"/>
          <w:szCs w:val="28"/>
          <w:lang w:eastAsia="ru-RU"/>
        </w:rPr>
        <w:t>Большеглушицкий</w:t>
      </w:r>
      <w:proofErr w:type="spellEnd"/>
      <w:r w:rsidRPr="00BD1C98">
        <w:rPr>
          <w:sz w:val="28"/>
          <w:szCs w:val="28"/>
          <w:lang w:eastAsia="ru-RU"/>
        </w:rPr>
        <w:t xml:space="preserve"> внедрение информационных технологий идет через реализацию социально-образовательных проектов, целью которых является повышение качества образования путем информатизации образовательно-воспитательного процесса. </w:t>
      </w:r>
    </w:p>
    <w:p w:rsidR="001F2AEA" w:rsidRPr="009E510E" w:rsidRDefault="001F2AEA" w:rsidP="001F2AEA">
      <w:pPr>
        <w:pStyle w:val="a8"/>
        <w:spacing w:after="0" w:line="360" w:lineRule="auto"/>
        <w:ind w:firstLine="720"/>
        <w:jc w:val="both"/>
        <w:rPr>
          <w:sz w:val="28"/>
          <w:szCs w:val="28"/>
          <w:lang w:eastAsia="ru-RU"/>
        </w:rPr>
      </w:pPr>
      <w:r w:rsidRPr="009E510E">
        <w:rPr>
          <w:sz w:val="28"/>
          <w:szCs w:val="28"/>
          <w:lang w:eastAsia="ru-RU"/>
        </w:rPr>
        <w:t xml:space="preserve">10 школ района подключены к сети Интернет, что составляет 100% от общего числа школ, 2 учреждения дополнительного образования (ДДТ, ДЮСШ - 100%), 1 техникум (100%). 9 учреждения района подключены к высокоскоростному интернету ВОЛС: ГБОУ СОШ №1 «ОЦ» им. В.И. Фокина с. Большая Глушица, ГБОУ СОШ №2 «ОЦ» с. Большая Глушица, ГБОУ СОШ «ОЦ» пос. </w:t>
      </w:r>
      <w:proofErr w:type="spellStart"/>
      <w:r w:rsidRPr="009E510E">
        <w:rPr>
          <w:sz w:val="28"/>
          <w:szCs w:val="28"/>
          <w:lang w:eastAsia="ru-RU"/>
        </w:rPr>
        <w:t>Фрунзенский</w:t>
      </w:r>
      <w:proofErr w:type="spellEnd"/>
      <w:r w:rsidRPr="009E510E">
        <w:rPr>
          <w:sz w:val="28"/>
          <w:szCs w:val="28"/>
          <w:lang w:eastAsia="ru-RU"/>
        </w:rPr>
        <w:t xml:space="preserve">, ГБОУ ООШ с. Новопавловка, ГБОУ ООШ </w:t>
      </w:r>
      <w:proofErr w:type="spellStart"/>
      <w:r w:rsidRPr="009E510E">
        <w:rPr>
          <w:sz w:val="28"/>
          <w:szCs w:val="28"/>
          <w:lang w:eastAsia="ru-RU"/>
        </w:rPr>
        <w:t>с</w:t>
      </w:r>
      <w:proofErr w:type="gramStart"/>
      <w:r w:rsidRPr="009E510E">
        <w:rPr>
          <w:sz w:val="28"/>
          <w:szCs w:val="28"/>
          <w:lang w:eastAsia="ru-RU"/>
        </w:rPr>
        <w:t>.М</w:t>
      </w:r>
      <w:proofErr w:type="gramEnd"/>
      <w:r w:rsidRPr="009E510E">
        <w:rPr>
          <w:sz w:val="28"/>
          <w:szCs w:val="28"/>
          <w:lang w:eastAsia="ru-RU"/>
        </w:rPr>
        <w:t>окша</w:t>
      </w:r>
      <w:proofErr w:type="spellEnd"/>
      <w:r w:rsidRPr="009E510E">
        <w:rPr>
          <w:sz w:val="28"/>
          <w:szCs w:val="28"/>
          <w:lang w:eastAsia="ru-RU"/>
        </w:rPr>
        <w:t xml:space="preserve">, ГБОУ СОШ </w:t>
      </w:r>
      <w:proofErr w:type="spellStart"/>
      <w:r w:rsidRPr="009E510E">
        <w:rPr>
          <w:sz w:val="28"/>
          <w:szCs w:val="28"/>
          <w:lang w:eastAsia="ru-RU"/>
        </w:rPr>
        <w:t>с.Константиновка</w:t>
      </w:r>
      <w:proofErr w:type="spellEnd"/>
      <w:r w:rsidRPr="009E510E">
        <w:rPr>
          <w:sz w:val="28"/>
          <w:szCs w:val="28"/>
          <w:lang w:eastAsia="ru-RU"/>
        </w:rPr>
        <w:t xml:space="preserve">, ГБОУ СОШ «ОЦ» </w:t>
      </w:r>
      <w:proofErr w:type="spellStart"/>
      <w:r w:rsidRPr="009E510E">
        <w:rPr>
          <w:sz w:val="28"/>
          <w:szCs w:val="28"/>
          <w:lang w:eastAsia="ru-RU"/>
        </w:rPr>
        <w:t>с.Александровка</w:t>
      </w:r>
      <w:proofErr w:type="spellEnd"/>
      <w:r w:rsidRPr="009E510E">
        <w:rPr>
          <w:sz w:val="28"/>
          <w:szCs w:val="28"/>
          <w:lang w:eastAsia="ru-RU"/>
        </w:rPr>
        <w:t xml:space="preserve">, ГБОУ СОШ «ОЦ» </w:t>
      </w:r>
      <w:proofErr w:type="spellStart"/>
      <w:r w:rsidRPr="009E510E">
        <w:rPr>
          <w:sz w:val="28"/>
          <w:szCs w:val="28"/>
          <w:lang w:eastAsia="ru-RU"/>
        </w:rPr>
        <w:t>пос.Южный</w:t>
      </w:r>
      <w:proofErr w:type="spellEnd"/>
      <w:r w:rsidRPr="009E510E">
        <w:rPr>
          <w:sz w:val="28"/>
          <w:szCs w:val="28"/>
          <w:lang w:eastAsia="ru-RU"/>
        </w:rPr>
        <w:t xml:space="preserve">, ГБОУ ООШ </w:t>
      </w:r>
      <w:proofErr w:type="spellStart"/>
      <w:r w:rsidRPr="009E510E">
        <w:rPr>
          <w:sz w:val="28"/>
          <w:szCs w:val="28"/>
          <w:lang w:eastAsia="ru-RU"/>
        </w:rPr>
        <w:t>с.Тамбовка</w:t>
      </w:r>
      <w:proofErr w:type="spellEnd"/>
      <w:r w:rsidRPr="009E510E">
        <w:rPr>
          <w:sz w:val="28"/>
          <w:szCs w:val="28"/>
          <w:lang w:eastAsia="ru-RU"/>
        </w:rPr>
        <w:t xml:space="preserve">.  </w:t>
      </w:r>
    </w:p>
    <w:p w:rsidR="001F2AEA" w:rsidRPr="009E510E" w:rsidRDefault="001F2AEA" w:rsidP="001F2AEA">
      <w:pPr>
        <w:pStyle w:val="a8"/>
        <w:spacing w:after="0" w:line="360" w:lineRule="auto"/>
        <w:ind w:firstLine="720"/>
        <w:jc w:val="both"/>
        <w:rPr>
          <w:sz w:val="28"/>
          <w:szCs w:val="28"/>
          <w:lang w:eastAsia="ru-RU"/>
        </w:rPr>
      </w:pPr>
      <w:r w:rsidRPr="009E510E">
        <w:rPr>
          <w:sz w:val="28"/>
          <w:szCs w:val="28"/>
          <w:lang w:eastAsia="ru-RU"/>
        </w:rPr>
        <w:t>Точка доступа к сети Интернет во всех школах обеспечена системой контентной фильтрации, предотвращающей использование ресурсов не в образовательных целях. В ОУ на момент проверок не выявлено случаев использования сети Интернет на ресурсах, содержание и тематика которых является недопустимой для несовершеннолетних.</w:t>
      </w:r>
    </w:p>
    <w:p w:rsidR="001F2AEA" w:rsidRPr="009E510E" w:rsidRDefault="001F2AEA" w:rsidP="001F2AEA">
      <w:pPr>
        <w:pStyle w:val="a8"/>
        <w:spacing w:after="0" w:line="360" w:lineRule="auto"/>
        <w:ind w:firstLine="720"/>
        <w:jc w:val="both"/>
        <w:rPr>
          <w:sz w:val="28"/>
          <w:szCs w:val="28"/>
          <w:lang w:eastAsia="ru-RU"/>
        </w:rPr>
      </w:pPr>
      <w:r w:rsidRPr="009E510E">
        <w:rPr>
          <w:sz w:val="28"/>
          <w:szCs w:val="28"/>
          <w:lang w:eastAsia="ru-RU"/>
        </w:rPr>
        <w:t>Техническое сопровождение фильтрующего сервера (региональный узел контентной фильтрации) и централизованное администрирование коммуникационных серверов образовательных учреждений осуществляется силами ГБОУ дополнительного профессионального образования (повышения квалификации) специалистов Центра профессионального образования Самарской области (ЦПО Самарской области). Согласно письму министерства образования и науки Самарской области №МО-16-09-01/836-ту от 04.09.15г. режим работы системы контентной фильтрации должен быть 7 дней в неделю 24 часа в сутки.</w:t>
      </w:r>
    </w:p>
    <w:p w:rsidR="001F2AEA" w:rsidRPr="009E510E" w:rsidRDefault="001F2AEA" w:rsidP="001F2AEA">
      <w:pPr>
        <w:pStyle w:val="a8"/>
        <w:spacing w:after="0" w:line="360" w:lineRule="auto"/>
        <w:ind w:firstLine="720"/>
        <w:jc w:val="both"/>
        <w:rPr>
          <w:sz w:val="28"/>
          <w:szCs w:val="28"/>
          <w:lang w:eastAsia="ru-RU"/>
        </w:rPr>
      </w:pPr>
      <w:r w:rsidRPr="009E510E">
        <w:rPr>
          <w:sz w:val="28"/>
          <w:szCs w:val="28"/>
          <w:lang w:eastAsia="ru-RU"/>
        </w:rPr>
        <w:t>Подключение серверов СКФ на базе ЦПО:</w:t>
      </w:r>
    </w:p>
    <w:p w:rsidR="001F2AEA" w:rsidRPr="009E510E" w:rsidRDefault="001F2AEA" w:rsidP="001F2AEA">
      <w:pPr>
        <w:pStyle w:val="a8"/>
        <w:spacing w:after="0" w:line="360" w:lineRule="auto"/>
        <w:ind w:firstLine="720"/>
        <w:jc w:val="both"/>
        <w:rPr>
          <w:sz w:val="28"/>
          <w:szCs w:val="28"/>
          <w:lang w:eastAsia="ru-RU"/>
        </w:rPr>
      </w:pPr>
      <w:r w:rsidRPr="009E510E">
        <w:rPr>
          <w:sz w:val="28"/>
          <w:szCs w:val="28"/>
          <w:lang w:eastAsia="ru-RU"/>
        </w:rPr>
        <w:lastRenderedPageBreak/>
        <w:t xml:space="preserve">На 31 декабря 2019г. к серверу СКФ подключены все 10 ОУ </w:t>
      </w:r>
      <w:proofErr w:type="spellStart"/>
      <w:r w:rsidRPr="009E510E">
        <w:rPr>
          <w:sz w:val="28"/>
          <w:szCs w:val="28"/>
          <w:lang w:eastAsia="ru-RU"/>
        </w:rPr>
        <w:t>Большеглушицкого</w:t>
      </w:r>
      <w:proofErr w:type="spellEnd"/>
      <w:r w:rsidRPr="009E510E">
        <w:rPr>
          <w:sz w:val="28"/>
          <w:szCs w:val="28"/>
          <w:lang w:eastAsia="ru-RU"/>
        </w:rPr>
        <w:t xml:space="preserve"> района.</w:t>
      </w:r>
    </w:p>
    <w:p w:rsidR="001F2AEA" w:rsidRPr="009E510E" w:rsidRDefault="001F2AEA" w:rsidP="001F2AEA">
      <w:pPr>
        <w:pStyle w:val="a8"/>
        <w:spacing w:after="0" w:line="360" w:lineRule="auto"/>
        <w:ind w:firstLine="720"/>
        <w:jc w:val="both"/>
        <w:rPr>
          <w:sz w:val="28"/>
          <w:szCs w:val="28"/>
        </w:rPr>
      </w:pPr>
      <w:r w:rsidRPr="009E510E">
        <w:rPr>
          <w:sz w:val="28"/>
          <w:szCs w:val="28"/>
          <w:lang w:eastAsia="ru-RU"/>
        </w:rPr>
        <w:t xml:space="preserve">Все 10 школ – 100% оснащены мультимедийными проекторами, 100% ОУ оснащены интерактивными досками, 100% - принтерами, сканерами, </w:t>
      </w:r>
      <w:proofErr w:type="gramStart"/>
      <w:r w:rsidRPr="009E510E">
        <w:rPr>
          <w:sz w:val="28"/>
          <w:szCs w:val="28"/>
          <w:lang w:eastAsia="ru-RU"/>
        </w:rPr>
        <w:t>документ-камерами</w:t>
      </w:r>
      <w:proofErr w:type="gramEnd"/>
      <w:r w:rsidRPr="009E510E">
        <w:rPr>
          <w:sz w:val="28"/>
          <w:szCs w:val="28"/>
          <w:lang w:eastAsia="ru-RU"/>
        </w:rPr>
        <w:t xml:space="preserve">. 6 ОО имеют устройство МФУ (печать, сканирование, копирование). </w:t>
      </w:r>
    </w:p>
    <w:p w:rsidR="001F2AEA" w:rsidRDefault="001F2AEA" w:rsidP="001F2AEA">
      <w:pPr>
        <w:pStyle w:val="a8"/>
        <w:spacing w:line="360" w:lineRule="auto"/>
        <w:jc w:val="both"/>
        <w:rPr>
          <w:sz w:val="28"/>
          <w:szCs w:val="28"/>
        </w:rPr>
      </w:pPr>
      <w:r w:rsidRPr="009E510E">
        <w:rPr>
          <w:sz w:val="28"/>
          <w:szCs w:val="28"/>
        </w:rPr>
        <w:t>Все  ОУ имеют свои собственные сайты, активно открываются собственные сайты педагогов, учащихся. Ежегодно проходит конкурс на лучший сайт образовательной организации.</w:t>
      </w:r>
    </w:p>
    <w:p w:rsidR="002E63A6" w:rsidRDefault="002E63A6" w:rsidP="002E63A6">
      <w:pPr>
        <w:pStyle w:val="1"/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Pr="00FA120D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.</w:t>
      </w:r>
      <w:r w:rsidRPr="00FA120D">
        <w:rPr>
          <w:rFonts w:ascii="Times New Roman" w:hAnsi="Times New Roman"/>
          <w:b/>
          <w:sz w:val="28"/>
          <w:szCs w:val="28"/>
        </w:rPr>
        <w:t xml:space="preserve"> Сведения о развитии среднего про</w:t>
      </w:r>
      <w:bookmarkStart w:id="0" w:name="_Toc381022448"/>
      <w:r w:rsidRPr="00640A2F">
        <w:rPr>
          <w:rFonts w:ascii="Times New Roman" w:hAnsi="Times New Roman"/>
          <w:b/>
          <w:sz w:val="28"/>
          <w:szCs w:val="28"/>
        </w:rPr>
        <w:t>фессионального образовани</w:t>
      </w:r>
      <w:bookmarkEnd w:id="0"/>
      <w:r w:rsidRPr="00640A2F">
        <w:rPr>
          <w:rFonts w:ascii="Times New Roman" w:hAnsi="Times New Roman"/>
          <w:b/>
          <w:sz w:val="28"/>
          <w:szCs w:val="28"/>
        </w:rPr>
        <w:t>я</w:t>
      </w:r>
    </w:p>
    <w:p w:rsidR="002E63A6" w:rsidRPr="00524DF0" w:rsidRDefault="002E63A6" w:rsidP="002E63A6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524DF0">
        <w:rPr>
          <w:rFonts w:eastAsia="Times New Roman"/>
          <w:sz w:val="28"/>
          <w:szCs w:val="28"/>
        </w:rPr>
        <w:t>Система профессионального образования Южного образовательного округа в 201</w:t>
      </w:r>
      <w:r w:rsidR="001F2AEA">
        <w:rPr>
          <w:rFonts w:eastAsia="Times New Roman"/>
          <w:sz w:val="28"/>
          <w:szCs w:val="28"/>
        </w:rPr>
        <w:t>9</w:t>
      </w:r>
      <w:r w:rsidRPr="00524DF0">
        <w:rPr>
          <w:rFonts w:eastAsia="Times New Roman"/>
          <w:sz w:val="28"/>
          <w:szCs w:val="28"/>
        </w:rPr>
        <w:t xml:space="preserve"> году представлена 1 государственным бюджетным профессиональным образовательным учреждением, подведомственным министерству сельского хозяйства и продовольствия, министерству образовани</w:t>
      </w:r>
      <w:r>
        <w:rPr>
          <w:rFonts w:eastAsia="Times New Roman"/>
          <w:sz w:val="28"/>
          <w:szCs w:val="28"/>
        </w:rPr>
        <w:t>я и науки Самарской области - г</w:t>
      </w:r>
      <w:r w:rsidRPr="00524DF0">
        <w:rPr>
          <w:rFonts w:eastAsia="Times New Roman"/>
          <w:sz w:val="28"/>
          <w:szCs w:val="28"/>
        </w:rPr>
        <w:t>осударственное бюджетное профессиональное образовательное учреждение «</w:t>
      </w:r>
      <w:proofErr w:type="spellStart"/>
      <w:r w:rsidRPr="00524DF0">
        <w:rPr>
          <w:rFonts w:eastAsia="Times New Roman"/>
          <w:sz w:val="28"/>
          <w:szCs w:val="28"/>
        </w:rPr>
        <w:t>Большеглушицкий</w:t>
      </w:r>
      <w:proofErr w:type="spellEnd"/>
      <w:r w:rsidRPr="00524DF0">
        <w:rPr>
          <w:rFonts w:eastAsia="Times New Roman"/>
          <w:sz w:val="28"/>
          <w:szCs w:val="28"/>
        </w:rPr>
        <w:t xml:space="preserve"> государственный техникум»</w:t>
      </w:r>
    </w:p>
    <w:p w:rsidR="002E63A6" w:rsidRDefault="002E63A6" w:rsidP="002E63A6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524DF0">
        <w:rPr>
          <w:rFonts w:eastAsia="Times New Roman"/>
          <w:sz w:val="28"/>
          <w:szCs w:val="28"/>
        </w:rPr>
        <w:t xml:space="preserve">Образовательное учреждение имеет лицензию на осуществление образовательной деятельности, государственную аккредитацию. </w:t>
      </w:r>
    </w:p>
    <w:p w:rsidR="00B92FEF" w:rsidRDefault="00B92FEF" w:rsidP="00B92FEF">
      <w:pPr>
        <w:autoSpaceDE/>
        <w:autoSpaceDN/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B92FEF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Реализуемые образовательные программы</w:t>
      </w:r>
    </w:p>
    <w:tbl>
      <w:tblPr>
        <w:tblW w:w="112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6"/>
        <w:gridCol w:w="1698"/>
        <w:gridCol w:w="1815"/>
        <w:gridCol w:w="1050"/>
        <w:gridCol w:w="1267"/>
        <w:gridCol w:w="1395"/>
        <w:gridCol w:w="1749"/>
      </w:tblGrid>
      <w:tr w:rsidR="009E510E" w:rsidRPr="00B92FEF" w:rsidTr="009E510E">
        <w:trPr>
          <w:tblCellSpacing w:w="0" w:type="dxa"/>
          <w:jc w:val="center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10E" w:rsidRPr="00B92FEF" w:rsidRDefault="009E510E" w:rsidP="009E510E">
            <w:pPr>
              <w:autoSpaceDE/>
              <w:autoSpaceDN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92FEF">
              <w:rPr>
                <w:rFonts w:ascii="Arial" w:eastAsia="Times New Roman" w:hAnsi="Arial" w:cs="Arial"/>
                <w:sz w:val="18"/>
                <w:szCs w:val="18"/>
              </w:rPr>
              <w:t>Название специальности, профессии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10E" w:rsidRPr="00B92FEF" w:rsidRDefault="009E510E" w:rsidP="009E510E">
            <w:pPr>
              <w:autoSpaceDE/>
              <w:autoSpaceDN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92FEF">
              <w:rPr>
                <w:rFonts w:ascii="Arial" w:eastAsia="Times New Roman" w:hAnsi="Arial" w:cs="Arial"/>
                <w:sz w:val="18"/>
                <w:szCs w:val="18"/>
              </w:rPr>
              <w:t>Образовательный стандарт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10E" w:rsidRPr="00B92FEF" w:rsidRDefault="009E510E" w:rsidP="009E510E">
            <w:pPr>
              <w:autoSpaceDE/>
              <w:autoSpaceDN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92FEF">
              <w:rPr>
                <w:rFonts w:ascii="Arial" w:eastAsia="Times New Roman" w:hAnsi="Arial" w:cs="Arial"/>
                <w:sz w:val="18"/>
                <w:szCs w:val="18"/>
              </w:rPr>
              <w:t>Рабочие программы учебных дисциплин и профессиональных модулей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10E" w:rsidRPr="00B92FEF" w:rsidRDefault="009E510E" w:rsidP="009E510E">
            <w:pPr>
              <w:autoSpaceDE/>
              <w:autoSpaceDN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92FEF">
              <w:rPr>
                <w:rFonts w:ascii="Arial" w:eastAsia="Times New Roman" w:hAnsi="Arial" w:cs="Arial"/>
                <w:sz w:val="18"/>
                <w:szCs w:val="18"/>
              </w:rPr>
              <w:t>Учебный план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10E" w:rsidRPr="00B92FEF" w:rsidRDefault="009E510E" w:rsidP="009E510E">
            <w:pPr>
              <w:autoSpaceDE/>
              <w:autoSpaceDN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92FEF">
              <w:rPr>
                <w:rFonts w:ascii="Arial" w:eastAsia="Times New Roman" w:hAnsi="Arial" w:cs="Arial"/>
                <w:sz w:val="18"/>
                <w:szCs w:val="18"/>
              </w:rPr>
              <w:t>Аннотации к рабочим программам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10E" w:rsidRPr="00B92FEF" w:rsidRDefault="009E510E" w:rsidP="009E510E">
            <w:pPr>
              <w:autoSpaceDE/>
              <w:autoSpaceDN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92FEF">
              <w:rPr>
                <w:rFonts w:ascii="Arial" w:eastAsia="Times New Roman" w:hAnsi="Arial" w:cs="Arial"/>
                <w:sz w:val="18"/>
                <w:szCs w:val="18"/>
              </w:rPr>
              <w:t>Календарный учебный график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10E" w:rsidRPr="00B92FEF" w:rsidRDefault="009E510E" w:rsidP="009E510E">
            <w:pPr>
              <w:autoSpaceDE/>
              <w:autoSpaceDN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92FEF">
              <w:rPr>
                <w:rFonts w:ascii="Arial" w:eastAsia="Times New Roman" w:hAnsi="Arial" w:cs="Arial"/>
                <w:sz w:val="18"/>
                <w:szCs w:val="18"/>
              </w:rPr>
              <w:t>Основная профессиональная образовательная программа</w:t>
            </w:r>
          </w:p>
        </w:tc>
      </w:tr>
      <w:tr w:rsidR="009E510E" w:rsidRPr="00B92FEF" w:rsidTr="009E510E">
        <w:trPr>
          <w:tblCellSpacing w:w="0" w:type="dxa"/>
          <w:jc w:val="center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10E" w:rsidRPr="00B92FEF" w:rsidRDefault="009E510E" w:rsidP="009E510E">
            <w:pPr>
              <w:autoSpaceDE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</w:rPr>
            </w:pPr>
            <w:r w:rsidRPr="00B92FEF">
              <w:rPr>
                <w:rFonts w:ascii="Arial" w:eastAsia="Times New Roman" w:hAnsi="Arial" w:cs="Arial"/>
                <w:sz w:val="18"/>
                <w:szCs w:val="18"/>
              </w:rPr>
              <w:t>13.02.11 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10E" w:rsidRPr="00B92FEF" w:rsidRDefault="009E510E" w:rsidP="009E510E">
            <w:pPr>
              <w:autoSpaceDE/>
              <w:autoSpaceDN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hyperlink r:id="rId8" w:history="1">
              <w:r w:rsidRPr="00B92FEF">
                <w:rPr>
                  <w:rFonts w:ascii="Arial" w:eastAsia="Times New Roman" w:hAnsi="Arial" w:cs="Arial"/>
                  <w:color w:val="005B7F"/>
                  <w:sz w:val="18"/>
                  <w:u w:val="single"/>
                </w:rPr>
                <w:t>Просмотр</w:t>
              </w:r>
            </w:hyperlink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10E" w:rsidRPr="00B92FEF" w:rsidRDefault="009E510E" w:rsidP="009E510E">
            <w:pPr>
              <w:autoSpaceDE/>
              <w:autoSpaceDN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hyperlink r:id="rId9" w:history="1">
              <w:r w:rsidRPr="00B92FEF">
                <w:rPr>
                  <w:rFonts w:ascii="Arial" w:eastAsia="Times New Roman" w:hAnsi="Arial" w:cs="Arial"/>
                  <w:color w:val="005B7F"/>
                  <w:sz w:val="18"/>
                  <w:u w:val="single"/>
                </w:rPr>
                <w:t>РП 2017</w:t>
              </w:r>
            </w:hyperlink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10E" w:rsidRPr="00B92FEF" w:rsidRDefault="009E510E" w:rsidP="009E510E">
            <w:pPr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hyperlink r:id="rId10" w:history="1">
              <w:r w:rsidRPr="00B92FEF">
                <w:rPr>
                  <w:rFonts w:ascii="Arial" w:eastAsia="Times New Roman" w:hAnsi="Arial" w:cs="Arial"/>
                  <w:color w:val="005B7F"/>
                  <w:sz w:val="18"/>
                  <w:u w:val="single"/>
                </w:rPr>
                <w:t>Просмотр</w:t>
              </w:r>
            </w:hyperlink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10E" w:rsidRPr="00B92FEF" w:rsidRDefault="009E510E" w:rsidP="009E510E">
            <w:pPr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hyperlink r:id="rId11" w:history="1">
              <w:r w:rsidRPr="00B92FEF">
                <w:rPr>
                  <w:rFonts w:ascii="Arial" w:eastAsia="Times New Roman" w:hAnsi="Arial" w:cs="Arial"/>
                  <w:color w:val="005B7F"/>
                  <w:sz w:val="18"/>
                  <w:u w:val="single"/>
                </w:rPr>
                <w:t>Просмотр</w:t>
              </w:r>
            </w:hyperlink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10E" w:rsidRPr="00B92FEF" w:rsidRDefault="009E510E" w:rsidP="009E510E">
            <w:pPr>
              <w:autoSpaceDE/>
              <w:autoSpaceDN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92FEF">
              <w:rPr>
                <w:rFonts w:ascii="Arial" w:eastAsia="Times New Roman" w:hAnsi="Arial" w:cs="Arial"/>
                <w:sz w:val="18"/>
                <w:szCs w:val="18"/>
              </w:rPr>
              <w:t>2017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10E" w:rsidRPr="00B92FEF" w:rsidRDefault="009E510E" w:rsidP="009E510E">
            <w:pPr>
              <w:autoSpaceDE/>
              <w:autoSpaceDN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92FEF">
              <w:rPr>
                <w:rFonts w:ascii="Arial" w:eastAsia="Times New Roman" w:hAnsi="Arial" w:cs="Arial"/>
                <w:sz w:val="18"/>
                <w:szCs w:val="18"/>
              </w:rPr>
              <w:t>2017</w:t>
            </w:r>
          </w:p>
        </w:tc>
      </w:tr>
      <w:tr w:rsidR="009E510E" w:rsidRPr="00B92FEF" w:rsidTr="009E510E">
        <w:trPr>
          <w:trHeight w:val="720"/>
          <w:tblCellSpacing w:w="0" w:type="dxa"/>
          <w:jc w:val="center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10E" w:rsidRPr="00B92FEF" w:rsidRDefault="009E510E" w:rsidP="009E510E">
            <w:pPr>
              <w:autoSpaceDE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</w:rPr>
            </w:pPr>
            <w:r w:rsidRPr="00B92FEF">
              <w:rPr>
                <w:rFonts w:ascii="Arial" w:eastAsia="Times New Roman" w:hAnsi="Arial" w:cs="Arial"/>
                <w:sz w:val="18"/>
                <w:szCs w:val="18"/>
              </w:rPr>
              <w:t>38.02.01 Экономика и бухгалтерский учет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10E" w:rsidRPr="00B92FEF" w:rsidRDefault="009E510E" w:rsidP="009E510E">
            <w:pPr>
              <w:autoSpaceDE/>
              <w:autoSpaceDN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hyperlink r:id="rId12" w:history="1">
              <w:r w:rsidRPr="00B92FEF">
                <w:rPr>
                  <w:rFonts w:ascii="Arial" w:eastAsia="Times New Roman" w:hAnsi="Arial" w:cs="Arial"/>
                  <w:color w:val="005B7F"/>
                  <w:sz w:val="18"/>
                  <w:u w:val="single"/>
                </w:rPr>
                <w:t>Просмотр</w:t>
              </w:r>
            </w:hyperlink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10E" w:rsidRPr="00B92FEF" w:rsidRDefault="009E510E" w:rsidP="009E510E">
            <w:pPr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hyperlink r:id="rId13" w:history="1">
              <w:r w:rsidRPr="00B92FEF">
                <w:rPr>
                  <w:rFonts w:ascii="Arial" w:eastAsia="Times New Roman" w:hAnsi="Arial" w:cs="Arial"/>
                  <w:color w:val="005B7F"/>
                  <w:sz w:val="18"/>
                  <w:u w:val="single"/>
                </w:rPr>
                <w:t>РП 2018</w:t>
              </w:r>
            </w:hyperlink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10E" w:rsidRPr="00B92FEF" w:rsidRDefault="009E510E" w:rsidP="009E510E">
            <w:pPr>
              <w:autoSpaceDE/>
              <w:autoSpaceDN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hyperlink r:id="rId14" w:history="1">
              <w:r w:rsidRPr="00B92FEF">
                <w:rPr>
                  <w:rFonts w:ascii="Arial" w:eastAsia="Times New Roman" w:hAnsi="Arial" w:cs="Arial"/>
                  <w:color w:val="005B7F"/>
                  <w:sz w:val="18"/>
                  <w:u w:val="single"/>
                </w:rPr>
                <w:t>Просмотр</w:t>
              </w:r>
            </w:hyperlink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10E" w:rsidRPr="00B92FEF" w:rsidRDefault="009E510E" w:rsidP="009E510E">
            <w:pPr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hyperlink r:id="rId15" w:history="1">
              <w:r w:rsidRPr="00B92FEF">
                <w:rPr>
                  <w:rFonts w:ascii="Arial" w:eastAsia="Times New Roman" w:hAnsi="Arial" w:cs="Arial"/>
                  <w:color w:val="005B7F"/>
                  <w:sz w:val="18"/>
                  <w:u w:val="single"/>
                </w:rPr>
                <w:t>Просмотр</w:t>
              </w:r>
            </w:hyperlink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10E" w:rsidRPr="00B92FEF" w:rsidRDefault="009E510E" w:rsidP="009E510E">
            <w:pPr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92FEF">
              <w:rPr>
                <w:rFonts w:ascii="Arial" w:eastAsia="Times New Roman" w:hAnsi="Arial" w:cs="Arial"/>
                <w:sz w:val="18"/>
                <w:szCs w:val="18"/>
              </w:rPr>
              <w:t>2018 г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10E" w:rsidRPr="00B92FEF" w:rsidRDefault="009E510E" w:rsidP="009E510E">
            <w:pPr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hyperlink r:id="rId16" w:history="1">
              <w:r w:rsidRPr="00B92FEF">
                <w:rPr>
                  <w:rFonts w:ascii="Arial" w:eastAsia="Times New Roman" w:hAnsi="Arial" w:cs="Arial"/>
                  <w:color w:val="005B7F"/>
                  <w:sz w:val="18"/>
                  <w:u w:val="single"/>
                </w:rPr>
                <w:t>Просмотр</w:t>
              </w:r>
            </w:hyperlink>
          </w:p>
        </w:tc>
      </w:tr>
      <w:tr w:rsidR="009E510E" w:rsidRPr="00B92FEF" w:rsidTr="009E510E">
        <w:trPr>
          <w:tblCellSpacing w:w="0" w:type="dxa"/>
          <w:jc w:val="center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10E" w:rsidRPr="00B92FEF" w:rsidRDefault="009E510E" w:rsidP="009E510E">
            <w:pPr>
              <w:autoSpaceDE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</w:rPr>
            </w:pPr>
            <w:r w:rsidRPr="00B92FEF">
              <w:rPr>
                <w:rFonts w:ascii="Arial" w:eastAsia="Times New Roman" w:hAnsi="Arial" w:cs="Arial"/>
                <w:sz w:val="18"/>
                <w:szCs w:val="18"/>
              </w:rPr>
              <w:t>44.02.01 Дошкольное образование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10E" w:rsidRPr="00B92FEF" w:rsidRDefault="009E510E" w:rsidP="009E510E">
            <w:pPr>
              <w:autoSpaceDE/>
              <w:autoSpaceDN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hyperlink r:id="rId17" w:history="1">
              <w:r w:rsidRPr="00B92FEF">
                <w:rPr>
                  <w:rFonts w:ascii="Arial" w:eastAsia="Times New Roman" w:hAnsi="Arial" w:cs="Arial"/>
                  <w:color w:val="005B7F"/>
                  <w:sz w:val="18"/>
                  <w:u w:val="single"/>
                </w:rPr>
                <w:t>Просмотр</w:t>
              </w:r>
            </w:hyperlink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10E" w:rsidRPr="00B92FEF" w:rsidRDefault="009E510E" w:rsidP="009E510E">
            <w:pPr>
              <w:autoSpaceDE/>
              <w:autoSpaceDN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hyperlink r:id="rId18" w:history="1">
              <w:r w:rsidRPr="00B92FEF">
                <w:rPr>
                  <w:rFonts w:ascii="Arial" w:eastAsia="Times New Roman" w:hAnsi="Arial" w:cs="Arial"/>
                  <w:color w:val="005B7F"/>
                  <w:sz w:val="18"/>
                  <w:u w:val="single"/>
                </w:rPr>
                <w:t>РП 2016 (</w:t>
              </w:r>
              <w:proofErr w:type="spellStart"/>
              <w:r w:rsidRPr="00B92FEF">
                <w:rPr>
                  <w:rFonts w:ascii="Arial" w:eastAsia="Times New Roman" w:hAnsi="Arial" w:cs="Arial"/>
                  <w:color w:val="005B7F"/>
                  <w:sz w:val="18"/>
                  <w:u w:val="single"/>
                </w:rPr>
                <w:t>заоч</w:t>
              </w:r>
              <w:proofErr w:type="spellEnd"/>
              <w:r w:rsidRPr="00B92FEF">
                <w:rPr>
                  <w:rFonts w:ascii="Arial" w:eastAsia="Times New Roman" w:hAnsi="Arial" w:cs="Arial"/>
                  <w:color w:val="005B7F"/>
                  <w:sz w:val="18"/>
                  <w:u w:val="single"/>
                </w:rPr>
                <w:t>) </w:t>
              </w:r>
            </w:hyperlink>
          </w:p>
          <w:p w:rsidR="009E510E" w:rsidRPr="00B92FEF" w:rsidRDefault="009E510E" w:rsidP="009E510E">
            <w:pPr>
              <w:autoSpaceDE/>
              <w:autoSpaceDN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92FEF">
              <w:rPr>
                <w:rFonts w:ascii="Arial" w:eastAsia="Times New Roman" w:hAnsi="Arial" w:cs="Arial"/>
                <w:sz w:val="18"/>
                <w:szCs w:val="18"/>
              </w:rPr>
              <w:t>РП 2018</w:t>
            </w:r>
          </w:p>
          <w:p w:rsidR="009E510E" w:rsidRPr="00B92FEF" w:rsidRDefault="009E510E" w:rsidP="009E510E">
            <w:pPr>
              <w:autoSpaceDE/>
              <w:autoSpaceDN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92FEF">
              <w:rPr>
                <w:rFonts w:ascii="Arial" w:eastAsia="Times New Roman" w:hAnsi="Arial" w:cs="Arial"/>
                <w:sz w:val="18"/>
                <w:szCs w:val="18"/>
              </w:rPr>
              <w:t>РП 2019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10E" w:rsidRPr="00B92FEF" w:rsidRDefault="009E510E" w:rsidP="009E510E">
            <w:pPr>
              <w:autoSpaceDE/>
              <w:autoSpaceDN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hyperlink r:id="rId19" w:history="1">
              <w:r w:rsidRPr="00B92FEF">
                <w:rPr>
                  <w:rFonts w:ascii="Arial" w:eastAsia="Times New Roman" w:hAnsi="Arial" w:cs="Arial"/>
                  <w:color w:val="005B7F"/>
                  <w:sz w:val="18"/>
                  <w:u w:val="single"/>
                </w:rPr>
                <w:t>2016 год</w:t>
              </w:r>
            </w:hyperlink>
          </w:p>
          <w:p w:rsidR="009E510E" w:rsidRPr="00B92FEF" w:rsidRDefault="009E510E" w:rsidP="009E510E">
            <w:pPr>
              <w:autoSpaceDE/>
              <w:autoSpaceDN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hyperlink r:id="rId20" w:history="1">
              <w:r w:rsidRPr="00B92FEF">
                <w:rPr>
                  <w:rFonts w:ascii="Arial" w:eastAsia="Times New Roman" w:hAnsi="Arial" w:cs="Arial"/>
                  <w:color w:val="005B7F"/>
                  <w:sz w:val="18"/>
                  <w:u w:val="single"/>
                </w:rPr>
                <w:t>2018 год</w:t>
              </w:r>
            </w:hyperlink>
          </w:p>
          <w:p w:rsidR="009E510E" w:rsidRPr="00B92FEF" w:rsidRDefault="009E510E" w:rsidP="009E510E">
            <w:pPr>
              <w:autoSpaceDE/>
              <w:autoSpaceDN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92FEF">
              <w:rPr>
                <w:rFonts w:ascii="Arial" w:eastAsia="Times New Roman" w:hAnsi="Arial" w:cs="Arial"/>
                <w:sz w:val="18"/>
                <w:szCs w:val="18"/>
              </w:rPr>
              <w:t>2019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10E" w:rsidRPr="00B92FEF" w:rsidRDefault="009E510E" w:rsidP="009E510E">
            <w:pPr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hyperlink r:id="rId21" w:history="1">
              <w:r w:rsidRPr="00B92FEF">
                <w:rPr>
                  <w:rFonts w:ascii="Arial" w:eastAsia="Times New Roman" w:hAnsi="Arial" w:cs="Arial"/>
                  <w:color w:val="005B7F"/>
                  <w:sz w:val="18"/>
                  <w:u w:val="single"/>
                </w:rPr>
                <w:t>Просмотр</w:t>
              </w:r>
            </w:hyperlink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10E" w:rsidRPr="00B92FEF" w:rsidRDefault="009E510E" w:rsidP="009E510E">
            <w:pPr>
              <w:autoSpaceDE/>
              <w:autoSpaceDN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92FEF">
              <w:rPr>
                <w:rFonts w:ascii="Arial" w:eastAsia="Times New Roman" w:hAnsi="Arial" w:cs="Arial"/>
                <w:sz w:val="18"/>
                <w:szCs w:val="18"/>
              </w:rPr>
              <w:t>2016</w:t>
            </w:r>
          </w:p>
          <w:p w:rsidR="009E510E" w:rsidRPr="00B92FEF" w:rsidRDefault="009E510E" w:rsidP="009E510E">
            <w:pPr>
              <w:autoSpaceDE/>
              <w:autoSpaceDN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92FEF">
              <w:rPr>
                <w:rFonts w:ascii="Arial" w:eastAsia="Times New Roman" w:hAnsi="Arial" w:cs="Arial"/>
                <w:sz w:val="18"/>
                <w:szCs w:val="18"/>
              </w:rPr>
              <w:t>2018</w:t>
            </w:r>
          </w:p>
          <w:p w:rsidR="009E510E" w:rsidRPr="00B92FEF" w:rsidRDefault="009E510E" w:rsidP="009E510E">
            <w:pPr>
              <w:autoSpaceDE/>
              <w:autoSpaceDN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92FEF">
              <w:rPr>
                <w:rFonts w:ascii="Arial" w:eastAsia="Times New Roman" w:hAnsi="Arial" w:cs="Arial"/>
                <w:sz w:val="18"/>
                <w:szCs w:val="18"/>
              </w:rPr>
              <w:t>2019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10E" w:rsidRPr="00B92FEF" w:rsidRDefault="009E510E" w:rsidP="009E510E">
            <w:pPr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hyperlink r:id="rId22" w:history="1">
              <w:r w:rsidRPr="00B92FEF">
                <w:rPr>
                  <w:rFonts w:ascii="Arial" w:eastAsia="Times New Roman" w:hAnsi="Arial" w:cs="Arial"/>
                  <w:color w:val="005B7F"/>
                  <w:sz w:val="18"/>
                  <w:u w:val="single"/>
                </w:rPr>
                <w:t>Просмотр</w:t>
              </w:r>
            </w:hyperlink>
          </w:p>
        </w:tc>
      </w:tr>
      <w:tr w:rsidR="009E510E" w:rsidRPr="00B92FEF" w:rsidTr="009E510E">
        <w:trPr>
          <w:tblCellSpacing w:w="0" w:type="dxa"/>
          <w:jc w:val="center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10E" w:rsidRPr="00B92FEF" w:rsidRDefault="009E510E" w:rsidP="009E510E">
            <w:pPr>
              <w:autoSpaceDE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</w:rPr>
            </w:pPr>
            <w:r w:rsidRPr="00B92FEF">
              <w:rPr>
                <w:rFonts w:ascii="Arial" w:eastAsia="Times New Roman" w:hAnsi="Arial" w:cs="Arial"/>
                <w:sz w:val="18"/>
                <w:szCs w:val="18"/>
              </w:rPr>
              <w:t>35.02.07 Механизация сельского хозяйства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10E" w:rsidRPr="00B92FEF" w:rsidRDefault="009E510E" w:rsidP="009E510E">
            <w:pPr>
              <w:autoSpaceDE/>
              <w:autoSpaceDN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hyperlink r:id="rId23" w:history="1">
              <w:r w:rsidRPr="00B92FEF">
                <w:rPr>
                  <w:rFonts w:ascii="Arial" w:eastAsia="Times New Roman" w:hAnsi="Arial" w:cs="Arial"/>
                  <w:color w:val="005B7F"/>
                  <w:sz w:val="18"/>
                  <w:u w:val="single"/>
                </w:rPr>
                <w:t>Просмотр</w:t>
              </w:r>
            </w:hyperlink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10E" w:rsidRPr="00B92FEF" w:rsidRDefault="009E510E" w:rsidP="009E510E">
            <w:pPr>
              <w:autoSpaceDE/>
              <w:autoSpaceDN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hyperlink r:id="rId24" w:history="1">
              <w:r w:rsidRPr="00B92FEF">
                <w:rPr>
                  <w:rFonts w:ascii="Arial" w:eastAsia="Times New Roman" w:hAnsi="Arial" w:cs="Arial"/>
                  <w:color w:val="005B7F"/>
                  <w:sz w:val="18"/>
                  <w:u w:val="single"/>
                </w:rPr>
                <w:t>РП 2016</w:t>
              </w:r>
            </w:hyperlink>
            <w:r w:rsidRPr="00B92FE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9E510E" w:rsidRPr="00B92FEF" w:rsidRDefault="009E510E" w:rsidP="009E510E">
            <w:pPr>
              <w:autoSpaceDE/>
              <w:autoSpaceDN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92FEF">
              <w:rPr>
                <w:rFonts w:ascii="Arial" w:eastAsia="Times New Roman" w:hAnsi="Arial" w:cs="Arial"/>
                <w:sz w:val="18"/>
                <w:szCs w:val="18"/>
              </w:rPr>
              <w:t>РП 2016 (</w:t>
            </w:r>
            <w:proofErr w:type="spellStart"/>
            <w:r w:rsidRPr="00B92FEF">
              <w:rPr>
                <w:rFonts w:ascii="Arial" w:eastAsia="Times New Roman" w:hAnsi="Arial" w:cs="Arial"/>
                <w:sz w:val="18"/>
                <w:szCs w:val="18"/>
              </w:rPr>
              <w:t>заоч</w:t>
            </w:r>
            <w:proofErr w:type="spellEnd"/>
            <w:r w:rsidRPr="00B92FEF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  <w:p w:rsidR="009E510E" w:rsidRPr="00B92FEF" w:rsidRDefault="009E510E" w:rsidP="009E510E">
            <w:pPr>
              <w:autoSpaceDE/>
              <w:autoSpaceDN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92FEF">
              <w:rPr>
                <w:rFonts w:ascii="Arial" w:eastAsia="Times New Roman" w:hAnsi="Arial" w:cs="Arial"/>
                <w:sz w:val="18"/>
                <w:szCs w:val="18"/>
              </w:rPr>
              <w:t>РП 2018 (</w:t>
            </w:r>
            <w:proofErr w:type="spellStart"/>
            <w:r w:rsidRPr="00B92FEF">
              <w:rPr>
                <w:rFonts w:ascii="Arial" w:eastAsia="Times New Roman" w:hAnsi="Arial" w:cs="Arial"/>
                <w:sz w:val="18"/>
                <w:szCs w:val="18"/>
              </w:rPr>
              <w:t>заоч</w:t>
            </w:r>
            <w:proofErr w:type="spellEnd"/>
            <w:r w:rsidRPr="00B92FEF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10E" w:rsidRPr="00B92FEF" w:rsidRDefault="009E510E" w:rsidP="009E510E">
            <w:pPr>
              <w:autoSpaceDE/>
              <w:autoSpaceDN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hyperlink r:id="rId25" w:history="1">
              <w:r w:rsidRPr="00B92FEF">
                <w:rPr>
                  <w:rFonts w:ascii="Arial" w:eastAsia="Times New Roman" w:hAnsi="Arial" w:cs="Arial"/>
                  <w:color w:val="005B7F"/>
                  <w:sz w:val="18"/>
                  <w:u w:val="single"/>
                </w:rPr>
                <w:t>2016 год</w:t>
              </w:r>
            </w:hyperlink>
          </w:p>
          <w:p w:rsidR="009E510E" w:rsidRPr="00B92FEF" w:rsidRDefault="009E510E" w:rsidP="009E510E">
            <w:pPr>
              <w:autoSpaceDE/>
              <w:autoSpaceDN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92FEF">
              <w:rPr>
                <w:rFonts w:ascii="Arial" w:eastAsia="Times New Roman" w:hAnsi="Arial" w:cs="Arial"/>
                <w:sz w:val="18"/>
                <w:szCs w:val="18"/>
              </w:rPr>
              <w:t>2016 (</w:t>
            </w:r>
            <w:proofErr w:type="spellStart"/>
            <w:r w:rsidRPr="00B92FEF">
              <w:rPr>
                <w:rFonts w:ascii="Arial" w:eastAsia="Times New Roman" w:hAnsi="Arial" w:cs="Arial"/>
                <w:sz w:val="18"/>
                <w:szCs w:val="18"/>
              </w:rPr>
              <w:t>заоч</w:t>
            </w:r>
            <w:proofErr w:type="spellEnd"/>
            <w:r w:rsidRPr="00B92FEF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  <w:p w:rsidR="009E510E" w:rsidRPr="00B92FEF" w:rsidRDefault="009E510E" w:rsidP="009E510E">
            <w:pPr>
              <w:autoSpaceDE/>
              <w:autoSpaceDN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92FEF">
              <w:rPr>
                <w:rFonts w:ascii="Arial" w:eastAsia="Times New Roman" w:hAnsi="Arial" w:cs="Arial"/>
                <w:sz w:val="18"/>
                <w:szCs w:val="18"/>
              </w:rPr>
              <w:t>2018 (</w:t>
            </w:r>
            <w:proofErr w:type="spellStart"/>
            <w:r w:rsidRPr="00B92FEF">
              <w:rPr>
                <w:rFonts w:ascii="Arial" w:eastAsia="Times New Roman" w:hAnsi="Arial" w:cs="Arial"/>
                <w:sz w:val="18"/>
                <w:szCs w:val="18"/>
              </w:rPr>
              <w:t>заоч</w:t>
            </w:r>
            <w:proofErr w:type="spellEnd"/>
            <w:r w:rsidRPr="00B92FEF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10E" w:rsidRPr="00B92FEF" w:rsidRDefault="009E510E" w:rsidP="009E510E">
            <w:pPr>
              <w:autoSpaceDE/>
              <w:autoSpaceDN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hyperlink r:id="rId26" w:history="1">
              <w:r w:rsidRPr="00B92FEF">
                <w:rPr>
                  <w:rFonts w:ascii="Arial" w:eastAsia="Times New Roman" w:hAnsi="Arial" w:cs="Arial"/>
                  <w:color w:val="005B7F"/>
                  <w:sz w:val="18"/>
                  <w:u w:val="single"/>
                </w:rPr>
                <w:t>Просмотр</w:t>
              </w:r>
            </w:hyperlink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10E" w:rsidRPr="00B92FEF" w:rsidRDefault="009E510E" w:rsidP="009E510E">
            <w:pPr>
              <w:autoSpaceDE/>
              <w:autoSpaceDN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hyperlink r:id="rId27" w:history="1">
              <w:r w:rsidRPr="00B92FEF">
                <w:rPr>
                  <w:rFonts w:ascii="Arial" w:eastAsia="Times New Roman" w:hAnsi="Arial" w:cs="Arial"/>
                  <w:color w:val="005B7F"/>
                  <w:sz w:val="18"/>
                  <w:u w:val="single"/>
                </w:rPr>
                <w:t>Просмотр</w:t>
              </w:r>
            </w:hyperlink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10E" w:rsidRPr="00B92FEF" w:rsidRDefault="009E510E" w:rsidP="009E510E">
            <w:pPr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hyperlink r:id="rId28" w:history="1">
              <w:r w:rsidRPr="00B92FEF">
                <w:rPr>
                  <w:rFonts w:ascii="Arial" w:eastAsia="Times New Roman" w:hAnsi="Arial" w:cs="Arial"/>
                  <w:color w:val="005B7F"/>
                  <w:sz w:val="18"/>
                  <w:u w:val="single"/>
                </w:rPr>
                <w:t>Просмотр</w:t>
              </w:r>
            </w:hyperlink>
          </w:p>
        </w:tc>
      </w:tr>
      <w:tr w:rsidR="009E510E" w:rsidRPr="00B92FEF" w:rsidTr="009E510E">
        <w:trPr>
          <w:tblCellSpacing w:w="0" w:type="dxa"/>
          <w:jc w:val="center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10E" w:rsidRPr="00B92FEF" w:rsidRDefault="009E510E" w:rsidP="009E510E">
            <w:pPr>
              <w:autoSpaceDE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</w:rPr>
            </w:pPr>
            <w:r w:rsidRPr="00B92FE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35.01.15 Электромонтер по ремонту и обслуживанию электрооборудования в сельскохозяйственном производстве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10E" w:rsidRPr="00B92FEF" w:rsidRDefault="009E510E" w:rsidP="009E510E">
            <w:pPr>
              <w:autoSpaceDE/>
              <w:autoSpaceDN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hyperlink r:id="rId29" w:history="1">
              <w:r w:rsidRPr="00B92FEF">
                <w:rPr>
                  <w:rFonts w:ascii="Arial" w:eastAsia="Times New Roman" w:hAnsi="Arial" w:cs="Arial"/>
                  <w:color w:val="005B7F"/>
                  <w:sz w:val="18"/>
                  <w:u w:val="single"/>
                </w:rPr>
                <w:t>Просмотр</w:t>
              </w:r>
            </w:hyperlink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10E" w:rsidRPr="00B92FEF" w:rsidRDefault="009E510E" w:rsidP="009E510E">
            <w:pPr>
              <w:autoSpaceDE/>
              <w:autoSpaceDN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92FEF">
              <w:rPr>
                <w:rFonts w:ascii="Arial" w:eastAsia="Times New Roman" w:hAnsi="Arial" w:cs="Arial"/>
                <w:sz w:val="18"/>
                <w:szCs w:val="18"/>
              </w:rPr>
              <w:t>РП 2018</w:t>
            </w:r>
          </w:p>
          <w:p w:rsidR="009E510E" w:rsidRPr="00B92FEF" w:rsidRDefault="009E510E" w:rsidP="009E510E">
            <w:pPr>
              <w:autoSpaceDE/>
              <w:autoSpaceDN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92FEF">
              <w:rPr>
                <w:rFonts w:ascii="Arial" w:eastAsia="Times New Roman" w:hAnsi="Arial" w:cs="Arial"/>
                <w:sz w:val="18"/>
                <w:szCs w:val="18"/>
              </w:rPr>
              <w:t>РП 2019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10E" w:rsidRPr="00B92FEF" w:rsidRDefault="009E510E" w:rsidP="009E510E">
            <w:pPr>
              <w:autoSpaceDE/>
              <w:autoSpaceDN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hyperlink r:id="rId30" w:history="1">
              <w:r w:rsidRPr="00B92FEF">
                <w:rPr>
                  <w:rFonts w:ascii="Arial" w:eastAsia="Times New Roman" w:hAnsi="Arial" w:cs="Arial"/>
                  <w:color w:val="005B7F"/>
                  <w:sz w:val="18"/>
                  <w:u w:val="single"/>
                </w:rPr>
                <w:t>2018 год</w:t>
              </w:r>
            </w:hyperlink>
          </w:p>
          <w:p w:rsidR="009E510E" w:rsidRPr="00B92FEF" w:rsidRDefault="009E510E" w:rsidP="009E510E">
            <w:pPr>
              <w:autoSpaceDE/>
              <w:autoSpaceDN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92FEF">
              <w:rPr>
                <w:rFonts w:ascii="Arial" w:eastAsia="Times New Roman" w:hAnsi="Arial" w:cs="Arial"/>
                <w:sz w:val="18"/>
                <w:szCs w:val="18"/>
              </w:rPr>
              <w:t>2019 год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10E" w:rsidRPr="00B92FEF" w:rsidRDefault="009E510E" w:rsidP="009E510E">
            <w:pPr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hyperlink r:id="rId31" w:history="1">
              <w:r w:rsidRPr="00B92FEF">
                <w:rPr>
                  <w:rFonts w:ascii="Arial" w:eastAsia="Times New Roman" w:hAnsi="Arial" w:cs="Arial"/>
                  <w:color w:val="005B7F"/>
                  <w:sz w:val="18"/>
                  <w:u w:val="single"/>
                </w:rPr>
                <w:t>Просмотр</w:t>
              </w:r>
            </w:hyperlink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10E" w:rsidRPr="00B92FEF" w:rsidRDefault="009E510E" w:rsidP="009E510E">
            <w:pPr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hyperlink r:id="rId32" w:history="1">
              <w:r w:rsidRPr="00B92FEF">
                <w:rPr>
                  <w:rFonts w:ascii="Arial" w:eastAsia="Times New Roman" w:hAnsi="Arial" w:cs="Arial"/>
                  <w:color w:val="005B7F"/>
                  <w:sz w:val="18"/>
                  <w:u w:val="single"/>
                </w:rPr>
                <w:t>Просмотр</w:t>
              </w:r>
            </w:hyperlink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10E" w:rsidRPr="00B92FEF" w:rsidRDefault="009E510E" w:rsidP="009E510E">
            <w:pPr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hyperlink r:id="rId33" w:history="1">
              <w:r w:rsidRPr="00B92FEF">
                <w:rPr>
                  <w:rFonts w:ascii="Arial" w:eastAsia="Times New Roman" w:hAnsi="Arial" w:cs="Arial"/>
                  <w:color w:val="005B7F"/>
                  <w:sz w:val="18"/>
                  <w:u w:val="single"/>
                </w:rPr>
                <w:t>Просмотр</w:t>
              </w:r>
            </w:hyperlink>
          </w:p>
        </w:tc>
      </w:tr>
      <w:tr w:rsidR="009E510E" w:rsidRPr="00B92FEF" w:rsidTr="009E510E">
        <w:trPr>
          <w:tblCellSpacing w:w="0" w:type="dxa"/>
          <w:jc w:val="center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10E" w:rsidRPr="00B92FEF" w:rsidRDefault="009E510E" w:rsidP="009E510E">
            <w:pPr>
              <w:autoSpaceDE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</w:rPr>
            </w:pPr>
            <w:r w:rsidRPr="00B92FEF">
              <w:rPr>
                <w:rFonts w:ascii="Arial" w:eastAsia="Times New Roman" w:hAnsi="Arial" w:cs="Arial"/>
                <w:sz w:val="18"/>
                <w:szCs w:val="18"/>
              </w:rPr>
              <w:t>35.01.14 Мастер по техническому обслуживанию и ремонту машинно-тракторного парка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10E" w:rsidRPr="00B92FEF" w:rsidRDefault="009E510E" w:rsidP="009E510E">
            <w:pPr>
              <w:autoSpaceDE/>
              <w:autoSpaceDN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hyperlink r:id="rId34" w:history="1">
              <w:r w:rsidRPr="00B92FEF">
                <w:rPr>
                  <w:rFonts w:ascii="Arial" w:eastAsia="Times New Roman" w:hAnsi="Arial" w:cs="Arial"/>
                  <w:color w:val="005B7F"/>
                  <w:sz w:val="18"/>
                  <w:u w:val="single"/>
                </w:rPr>
                <w:t>Просмотр</w:t>
              </w:r>
            </w:hyperlink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10E" w:rsidRPr="00B92FEF" w:rsidRDefault="009E510E" w:rsidP="009E510E">
            <w:pPr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hyperlink r:id="rId35" w:history="1">
              <w:r w:rsidRPr="00B92FEF">
                <w:rPr>
                  <w:rFonts w:ascii="Arial" w:eastAsia="Times New Roman" w:hAnsi="Arial" w:cs="Arial"/>
                  <w:color w:val="005B7F"/>
                  <w:sz w:val="18"/>
                  <w:u w:val="single"/>
                </w:rPr>
                <w:t>РП 2017</w:t>
              </w:r>
            </w:hyperlink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10E" w:rsidRPr="00B92FEF" w:rsidRDefault="009E510E" w:rsidP="009E510E">
            <w:pPr>
              <w:autoSpaceDE/>
              <w:autoSpaceDN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hyperlink r:id="rId36" w:history="1">
              <w:r w:rsidRPr="00B92FEF">
                <w:rPr>
                  <w:rFonts w:ascii="Arial" w:eastAsia="Times New Roman" w:hAnsi="Arial" w:cs="Arial"/>
                  <w:color w:val="005B7F"/>
                  <w:sz w:val="18"/>
                  <w:u w:val="single"/>
                </w:rPr>
                <w:t>Просмотр</w:t>
              </w:r>
            </w:hyperlink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10E" w:rsidRPr="00B92FEF" w:rsidRDefault="009E510E" w:rsidP="009E510E">
            <w:pPr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hyperlink r:id="rId37" w:history="1">
              <w:r w:rsidRPr="00B92FEF">
                <w:rPr>
                  <w:rFonts w:ascii="Arial" w:eastAsia="Times New Roman" w:hAnsi="Arial" w:cs="Arial"/>
                  <w:color w:val="005B7F"/>
                  <w:sz w:val="18"/>
                  <w:u w:val="single"/>
                </w:rPr>
                <w:t>Просмотр</w:t>
              </w:r>
            </w:hyperlink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10E" w:rsidRPr="00B92FEF" w:rsidRDefault="009E510E" w:rsidP="009E510E">
            <w:pPr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hyperlink r:id="rId38" w:history="1">
              <w:r w:rsidRPr="00B92FEF">
                <w:rPr>
                  <w:rFonts w:ascii="Arial" w:eastAsia="Times New Roman" w:hAnsi="Arial" w:cs="Arial"/>
                  <w:color w:val="005B7F"/>
                  <w:sz w:val="18"/>
                  <w:u w:val="single"/>
                </w:rPr>
                <w:t>Просмотр</w:t>
              </w:r>
            </w:hyperlink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10E" w:rsidRPr="00B92FEF" w:rsidRDefault="009E510E" w:rsidP="009E510E">
            <w:pPr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hyperlink r:id="rId39" w:history="1">
              <w:r w:rsidRPr="00B92FEF">
                <w:rPr>
                  <w:rFonts w:ascii="Arial" w:eastAsia="Times New Roman" w:hAnsi="Arial" w:cs="Arial"/>
                  <w:color w:val="005B7F"/>
                  <w:sz w:val="18"/>
                  <w:u w:val="single"/>
                </w:rPr>
                <w:t>Просмотр</w:t>
              </w:r>
            </w:hyperlink>
          </w:p>
        </w:tc>
      </w:tr>
      <w:tr w:rsidR="009E510E" w:rsidRPr="00B92FEF" w:rsidTr="009E510E">
        <w:trPr>
          <w:tblCellSpacing w:w="0" w:type="dxa"/>
          <w:jc w:val="center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10E" w:rsidRPr="00B92FEF" w:rsidRDefault="009E510E" w:rsidP="009E510E">
            <w:pPr>
              <w:autoSpaceDE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</w:rPr>
            </w:pPr>
            <w:r w:rsidRPr="00B92FEF">
              <w:rPr>
                <w:rFonts w:ascii="Arial" w:eastAsia="Times New Roman" w:hAnsi="Arial" w:cs="Arial"/>
                <w:sz w:val="18"/>
                <w:szCs w:val="18"/>
              </w:rPr>
              <w:t>35.01.13 Тракторист-машинист сельскохозяйственного производства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10E" w:rsidRPr="00B92FEF" w:rsidRDefault="009E510E" w:rsidP="009E510E">
            <w:pPr>
              <w:autoSpaceDE/>
              <w:autoSpaceDN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hyperlink r:id="rId40" w:history="1">
              <w:r w:rsidRPr="00B92FEF">
                <w:rPr>
                  <w:rFonts w:ascii="Arial" w:eastAsia="Times New Roman" w:hAnsi="Arial" w:cs="Arial"/>
                  <w:color w:val="005B7F"/>
                  <w:sz w:val="18"/>
                  <w:u w:val="single"/>
                </w:rPr>
                <w:t>Просмотр</w:t>
              </w:r>
            </w:hyperlink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10E" w:rsidRPr="00B92FEF" w:rsidRDefault="009E510E" w:rsidP="009E510E">
            <w:pPr>
              <w:autoSpaceDE/>
              <w:autoSpaceDN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hyperlink r:id="rId41" w:history="1">
              <w:r w:rsidRPr="00B92FEF">
                <w:rPr>
                  <w:rFonts w:ascii="Arial" w:eastAsia="Times New Roman" w:hAnsi="Arial" w:cs="Arial"/>
                  <w:color w:val="005B7F"/>
                  <w:sz w:val="18"/>
                  <w:u w:val="single"/>
                </w:rPr>
                <w:t>РП 2018</w:t>
              </w:r>
            </w:hyperlink>
          </w:p>
          <w:p w:rsidR="009E510E" w:rsidRPr="00B92FEF" w:rsidRDefault="009E510E" w:rsidP="009E510E">
            <w:pPr>
              <w:autoSpaceDE/>
              <w:autoSpaceDN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92FEF">
              <w:rPr>
                <w:rFonts w:ascii="Arial" w:eastAsia="Times New Roman" w:hAnsi="Arial" w:cs="Arial"/>
                <w:sz w:val="18"/>
                <w:szCs w:val="18"/>
              </w:rPr>
              <w:t>РП 2019</w:t>
            </w:r>
          </w:p>
          <w:p w:rsidR="009E510E" w:rsidRPr="00B92FEF" w:rsidRDefault="009E510E" w:rsidP="009E510E">
            <w:pPr>
              <w:autoSpaceDE/>
              <w:autoSpaceDN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92FEF">
              <w:rPr>
                <w:rFonts w:ascii="Arial" w:eastAsia="Times New Roman" w:hAnsi="Arial" w:cs="Arial"/>
                <w:sz w:val="18"/>
                <w:szCs w:val="18"/>
              </w:rPr>
              <w:t xml:space="preserve">РП 2019 (10 </w:t>
            </w:r>
            <w:proofErr w:type="spellStart"/>
            <w:proofErr w:type="gramStart"/>
            <w:r w:rsidRPr="00B92FEF">
              <w:rPr>
                <w:rFonts w:ascii="Arial" w:eastAsia="Times New Roman" w:hAnsi="Arial" w:cs="Arial"/>
                <w:sz w:val="18"/>
                <w:szCs w:val="18"/>
              </w:rPr>
              <w:t>мес</w:t>
            </w:r>
            <w:proofErr w:type="spellEnd"/>
            <w:proofErr w:type="gramEnd"/>
            <w:r w:rsidRPr="00B92FEF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10E" w:rsidRPr="00B92FEF" w:rsidRDefault="009E510E" w:rsidP="009E510E">
            <w:pPr>
              <w:autoSpaceDE/>
              <w:autoSpaceDN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hyperlink r:id="rId42" w:history="1">
              <w:r w:rsidRPr="00B92FEF">
                <w:rPr>
                  <w:rFonts w:ascii="Arial" w:eastAsia="Times New Roman" w:hAnsi="Arial" w:cs="Arial"/>
                  <w:color w:val="005B7F"/>
                  <w:sz w:val="18"/>
                  <w:u w:val="single"/>
                </w:rPr>
                <w:t>2018</w:t>
              </w:r>
            </w:hyperlink>
          </w:p>
          <w:p w:rsidR="009E510E" w:rsidRPr="00B92FEF" w:rsidRDefault="009E510E" w:rsidP="009E510E">
            <w:pPr>
              <w:autoSpaceDE/>
              <w:autoSpaceDN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92FEF">
              <w:rPr>
                <w:rFonts w:ascii="Arial" w:eastAsia="Times New Roman" w:hAnsi="Arial" w:cs="Arial"/>
                <w:sz w:val="18"/>
                <w:szCs w:val="18"/>
              </w:rPr>
              <w:t>2019</w:t>
            </w:r>
          </w:p>
          <w:p w:rsidR="009E510E" w:rsidRPr="00B92FEF" w:rsidRDefault="009E510E" w:rsidP="009E510E">
            <w:pPr>
              <w:autoSpaceDE/>
              <w:autoSpaceDN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92FEF">
              <w:rPr>
                <w:rFonts w:ascii="Arial" w:eastAsia="Times New Roman" w:hAnsi="Arial" w:cs="Arial"/>
                <w:sz w:val="18"/>
                <w:szCs w:val="18"/>
              </w:rPr>
              <w:t>2019 (10)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10E" w:rsidRPr="00B92FEF" w:rsidRDefault="009E510E" w:rsidP="009E510E">
            <w:pPr>
              <w:autoSpaceDE/>
              <w:autoSpaceDN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hyperlink r:id="rId43" w:history="1">
              <w:r w:rsidRPr="00B92FEF">
                <w:rPr>
                  <w:rFonts w:ascii="Arial" w:eastAsia="Times New Roman" w:hAnsi="Arial" w:cs="Arial"/>
                  <w:color w:val="005B7F"/>
                  <w:sz w:val="18"/>
                  <w:u w:val="single"/>
                </w:rPr>
                <w:t>2018 г аннотации</w:t>
              </w:r>
            </w:hyperlink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10E" w:rsidRPr="00B92FEF" w:rsidRDefault="009E510E" w:rsidP="009E510E">
            <w:pPr>
              <w:autoSpaceDE/>
              <w:autoSpaceDN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hyperlink r:id="rId44" w:history="1">
              <w:r w:rsidRPr="00B92FEF">
                <w:rPr>
                  <w:rFonts w:ascii="Arial" w:eastAsia="Times New Roman" w:hAnsi="Arial" w:cs="Arial"/>
                  <w:color w:val="005B7F"/>
                  <w:sz w:val="18"/>
                  <w:u w:val="single"/>
                </w:rPr>
                <w:t>Просмотр</w:t>
              </w:r>
            </w:hyperlink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10E" w:rsidRPr="00B92FEF" w:rsidRDefault="009E510E" w:rsidP="009E510E">
            <w:pPr>
              <w:autoSpaceDE/>
              <w:autoSpaceDN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hyperlink r:id="rId45" w:history="1">
              <w:r w:rsidRPr="00B92FEF">
                <w:rPr>
                  <w:rFonts w:ascii="Arial" w:eastAsia="Times New Roman" w:hAnsi="Arial" w:cs="Arial"/>
                  <w:color w:val="005B7F"/>
                  <w:sz w:val="18"/>
                  <w:u w:val="single"/>
                </w:rPr>
                <w:t>Просмотр</w:t>
              </w:r>
            </w:hyperlink>
          </w:p>
        </w:tc>
      </w:tr>
      <w:tr w:rsidR="009E510E" w:rsidRPr="00B92FEF" w:rsidTr="009E510E">
        <w:trPr>
          <w:tblCellSpacing w:w="0" w:type="dxa"/>
          <w:jc w:val="center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10E" w:rsidRPr="00B92FEF" w:rsidRDefault="009E510E" w:rsidP="009E510E">
            <w:pPr>
              <w:autoSpaceDE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B92FEF">
              <w:rPr>
                <w:rFonts w:ascii="Arial" w:eastAsia="Times New Roman" w:hAnsi="Arial" w:cs="Arial"/>
                <w:sz w:val="18"/>
                <w:szCs w:val="18"/>
              </w:rPr>
              <w:t>15.01.05 Сварщик (ручной и частично механизированной сварки (наплавки)</w:t>
            </w:r>
            <w:proofErr w:type="gramEnd"/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10E" w:rsidRPr="00B92FEF" w:rsidRDefault="009E510E" w:rsidP="009E510E">
            <w:pPr>
              <w:autoSpaceDE/>
              <w:autoSpaceDN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hyperlink r:id="rId46" w:history="1">
              <w:r w:rsidRPr="00B92FEF">
                <w:rPr>
                  <w:rFonts w:ascii="Arial" w:eastAsia="Times New Roman" w:hAnsi="Arial" w:cs="Arial"/>
                  <w:color w:val="005B7F"/>
                  <w:sz w:val="18"/>
                  <w:u w:val="single"/>
                </w:rPr>
                <w:t>Просмотр</w:t>
              </w:r>
            </w:hyperlink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10E" w:rsidRPr="00B92FEF" w:rsidRDefault="009E510E" w:rsidP="009E510E">
            <w:pPr>
              <w:autoSpaceDE/>
              <w:autoSpaceDN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92FEF">
              <w:rPr>
                <w:rFonts w:ascii="Arial" w:eastAsia="Times New Roman" w:hAnsi="Arial" w:cs="Arial"/>
                <w:sz w:val="18"/>
                <w:szCs w:val="18"/>
              </w:rPr>
              <w:t>РП 2017</w:t>
            </w:r>
          </w:p>
          <w:p w:rsidR="009E510E" w:rsidRPr="00B92FEF" w:rsidRDefault="009E510E" w:rsidP="009E510E">
            <w:pPr>
              <w:autoSpaceDE/>
              <w:autoSpaceDN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92FEF">
              <w:rPr>
                <w:rFonts w:ascii="Arial" w:eastAsia="Times New Roman" w:hAnsi="Arial" w:cs="Arial"/>
                <w:sz w:val="18"/>
                <w:szCs w:val="18"/>
              </w:rPr>
              <w:t>РП 2018</w:t>
            </w:r>
          </w:p>
          <w:p w:rsidR="009E510E" w:rsidRPr="00B92FEF" w:rsidRDefault="009E510E" w:rsidP="009E510E">
            <w:pPr>
              <w:autoSpaceDE/>
              <w:autoSpaceDN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92FEF">
              <w:rPr>
                <w:rFonts w:ascii="Arial" w:eastAsia="Times New Roman" w:hAnsi="Arial" w:cs="Arial"/>
                <w:sz w:val="18"/>
                <w:szCs w:val="18"/>
              </w:rPr>
              <w:t>РП 2019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10E" w:rsidRPr="00B92FEF" w:rsidRDefault="009E510E" w:rsidP="009E510E">
            <w:pPr>
              <w:autoSpaceDE/>
              <w:autoSpaceDN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hyperlink r:id="rId47" w:history="1">
              <w:r w:rsidRPr="00B92FEF">
                <w:rPr>
                  <w:rFonts w:ascii="Arial" w:eastAsia="Times New Roman" w:hAnsi="Arial" w:cs="Arial"/>
                  <w:color w:val="005B7F"/>
                  <w:sz w:val="18"/>
                  <w:u w:val="single"/>
                </w:rPr>
                <w:t>2017 год</w:t>
              </w:r>
            </w:hyperlink>
          </w:p>
          <w:p w:rsidR="009E510E" w:rsidRPr="00B92FEF" w:rsidRDefault="009E510E" w:rsidP="009E510E">
            <w:pPr>
              <w:autoSpaceDE/>
              <w:autoSpaceDN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hyperlink r:id="rId48" w:history="1">
              <w:r w:rsidRPr="00B92FEF">
                <w:rPr>
                  <w:rFonts w:ascii="Arial" w:eastAsia="Times New Roman" w:hAnsi="Arial" w:cs="Arial"/>
                  <w:color w:val="005B7F"/>
                  <w:sz w:val="18"/>
                  <w:u w:val="single"/>
                </w:rPr>
                <w:t>2018 год</w:t>
              </w:r>
            </w:hyperlink>
          </w:p>
          <w:p w:rsidR="009E510E" w:rsidRPr="00B92FEF" w:rsidRDefault="009E510E" w:rsidP="009E510E">
            <w:pPr>
              <w:autoSpaceDE/>
              <w:autoSpaceDN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92FEF">
              <w:rPr>
                <w:rFonts w:ascii="Arial" w:eastAsia="Times New Roman" w:hAnsi="Arial" w:cs="Arial"/>
                <w:sz w:val="18"/>
                <w:szCs w:val="18"/>
              </w:rPr>
              <w:t>2019 год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10E" w:rsidRPr="00B92FEF" w:rsidRDefault="009E510E" w:rsidP="009E510E">
            <w:pPr>
              <w:autoSpaceDE/>
              <w:autoSpaceDN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hyperlink r:id="rId49" w:history="1">
              <w:r w:rsidRPr="00B92FEF">
                <w:rPr>
                  <w:rFonts w:ascii="Arial" w:eastAsia="Times New Roman" w:hAnsi="Arial" w:cs="Arial"/>
                  <w:color w:val="005B7F"/>
                  <w:sz w:val="18"/>
                  <w:u w:val="single"/>
                </w:rPr>
                <w:t>2017 г. аннотации</w:t>
              </w:r>
            </w:hyperlink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10E" w:rsidRPr="00B92FEF" w:rsidRDefault="009E510E" w:rsidP="009E510E">
            <w:pPr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hyperlink r:id="rId50" w:history="1">
              <w:r w:rsidRPr="00B92FEF">
                <w:rPr>
                  <w:rFonts w:ascii="Arial" w:eastAsia="Times New Roman" w:hAnsi="Arial" w:cs="Arial"/>
                  <w:color w:val="005B7F"/>
                  <w:sz w:val="18"/>
                  <w:u w:val="single"/>
                </w:rPr>
                <w:t>Просмотр</w:t>
              </w:r>
            </w:hyperlink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10E" w:rsidRPr="00B92FEF" w:rsidRDefault="009E510E" w:rsidP="009E510E">
            <w:pPr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hyperlink r:id="rId51" w:history="1">
              <w:r w:rsidRPr="00B92FEF">
                <w:rPr>
                  <w:rFonts w:ascii="Arial" w:eastAsia="Times New Roman" w:hAnsi="Arial" w:cs="Arial"/>
                  <w:color w:val="005B7F"/>
                  <w:sz w:val="18"/>
                  <w:u w:val="single"/>
                </w:rPr>
                <w:t>Просмотр</w:t>
              </w:r>
            </w:hyperlink>
          </w:p>
        </w:tc>
      </w:tr>
      <w:tr w:rsidR="009E510E" w:rsidRPr="00B92FEF" w:rsidTr="009E510E">
        <w:trPr>
          <w:tblCellSpacing w:w="0" w:type="dxa"/>
          <w:jc w:val="center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10E" w:rsidRPr="00B92FEF" w:rsidRDefault="009E510E" w:rsidP="009E510E">
            <w:pPr>
              <w:autoSpaceDE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</w:rPr>
            </w:pPr>
            <w:r w:rsidRPr="00B92FEF">
              <w:rPr>
                <w:rFonts w:ascii="Arial" w:eastAsia="Times New Roman" w:hAnsi="Arial" w:cs="Arial"/>
                <w:sz w:val="18"/>
                <w:szCs w:val="18"/>
              </w:rPr>
              <w:t>35.02.06 Технология производства и переработки сельскохозяйственной продукции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10E" w:rsidRPr="00B92FEF" w:rsidRDefault="009E510E" w:rsidP="009E510E">
            <w:pPr>
              <w:autoSpaceDE/>
              <w:autoSpaceDN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hyperlink r:id="rId52" w:history="1">
              <w:r w:rsidRPr="00B92FEF">
                <w:rPr>
                  <w:rFonts w:ascii="Arial" w:eastAsia="Times New Roman" w:hAnsi="Arial" w:cs="Arial"/>
                  <w:color w:val="005B7F"/>
                  <w:sz w:val="18"/>
                  <w:u w:val="single"/>
                </w:rPr>
                <w:t>Просмотр</w:t>
              </w:r>
            </w:hyperlink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10E" w:rsidRPr="00B92FEF" w:rsidRDefault="009E510E" w:rsidP="009E510E">
            <w:pPr>
              <w:autoSpaceDE/>
              <w:autoSpaceDN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hyperlink r:id="rId53" w:history="1">
              <w:r w:rsidRPr="00B92FEF">
                <w:rPr>
                  <w:rFonts w:ascii="Arial" w:eastAsia="Times New Roman" w:hAnsi="Arial" w:cs="Arial"/>
                  <w:color w:val="005B7F"/>
                  <w:sz w:val="18"/>
                  <w:u w:val="single"/>
                </w:rPr>
                <w:t>РП 2016</w:t>
              </w:r>
            </w:hyperlink>
          </w:p>
          <w:p w:rsidR="009E510E" w:rsidRPr="00B92FEF" w:rsidRDefault="009E510E" w:rsidP="009E510E">
            <w:pPr>
              <w:autoSpaceDE/>
              <w:autoSpaceDN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92FEF">
              <w:rPr>
                <w:rFonts w:ascii="Arial" w:eastAsia="Times New Roman" w:hAnsi="Arial" w:cs="Arial"/>
                <w:sz w:val="18"/>
                <w:szCs w:val="18"/>
              </w:rPr>
              <w:t>РП 2017</w:t>
            </w:r>
          </w:p>
          <w:p w:rsidR="009E510E" w:rsidRPr="00B92FEF" w:rsidRDefault="009E510E" w:rsidP="009E510E">
            <w:pPr>
              <w:autoSpaceDE/>
              <w:autoSpaceDN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92FEF">
              <w:rPr>
                <w:rFonts w:ascii="Arial" w:eastAsia="Times New Roman" w:hAnsi="Arial" w:cs="Arial"/>
                <w:sz w:val="18"/>
                <w:szCs w:val="18"/>
              </w:rPr>
              <w:t>РП 2019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10E" w:rsidRPr="00B92FEF" w:rsidRDefault="009E510E" w:rsidP="009E510E">
            <w:pPr>
              <w:autoSpaceDE/>
              <w:autoSpaceDN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hyperlink r:id="rId54" w:history="1">
              <w:r w:rsidRPr="00B92FEF">
                <w:rPr>
                  <w:rFonts w:ascii="Arial" w:eastAsia="Times New Roman" w:hAnsi="Arial" w:cs="Arial"/>
                  <w:color w:val="005B7F"/>
                  <w:sz w:val="18"/>
                  <w:u w:val="single"/>
                </w:rPr>
                <w:t>2016 год</w:t>
              </w:r>
            </w:hyperlink>
          </w:p>
          <w:p w:rsidR="009E510E" w:rsidRPr="00B92FEF" w:rsidRDefault="009E510E" w:rsidP="009E510E">
            <w:pPr>
              <w:autoSpaceDE/>
              <w:autoSpaceDN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hyperlink r:id="rId55" w:history="1">
              <w:r w:rsidRPr="00B92FEF">
                <w:rPr>
                  <w:rFonts w:ascii="Arial" w:eastAsia="Times New Roman" w:hAnsi="Arial" w:cs="Arial"/>
                  <w:color w:val="005B7F"/>
                  <w:sz w:val="18"/>
                  <w:u w:val="single"/>
                </w:rPr>
                <w:t>2017 год</w:t>
              </w:r>
            </w:hyperlink>
          </w:p>
          <w:p w:rsidR="009E510E" w:rsidRPr="00B92FEF" w:rsidRDefault="009E510E" w:rsidP="009E510E">
            <w:pPr>
              <w:autoSpaceDE/>
              <w:autoSpaceDN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92FEF">
              <w:rPr>
                <w:rFonts w:ascii="Arial" w:eastAsia="Times New Roman" w:hAnsi="Arial" w:cs="Arial"/>
                <w:sz w:val="18"/>
                <w:szCs w:val="18"/>
              </w:rPr>
              <w:t>2019 год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10E" w:rsidRPr="00B92FEF" w:rsidRDefault="009E510E" w:rsidP="009E510E">
            <w:pPr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hyperlink r:id="rId56" w:history="1">
              <w:r w:rsidRPr="00B92FEF">
                <w:rPr>
                  <w:rFonts w:ascii="Arial" w:eastAsia="Times New Roman" w:hAnsi="Arial" w:cs="Arial"/>
                  <w:color w:val="005B7F"/>
                  <w:sz w:val="18"/>
                  <w:u w:val="single"/>
                </w:rPr>
                <w:t>Просмотр</w:t>
              </w:r>
            </w:hyperlink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10E" w:rsidRPr="00B92FEF" w:rsidRDefault="009E510E" w:rsidP="009E510E">
            <w:pPr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hyperlink r:id="rId57" w:history="1">
              <w:r w:rsidRPr="00B92FEF">
                <w:rPr>
                  <w:rFonts w:ascii="Arial" w:eastAsia="Times New Roman" w:hAnsi="Arial" w:cs="Arial"/>
                  <w:color w:val="005B7F"/>
                  <w:sz w:val="18"/>
                  <w:u w:val="single"/>
                </w:rPr>
                <w:t>Просмотр</w:t>
              </w:r>
            </w:hyperlink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10E" w:rsidRPr="00B92FEF" w:rsidRDefault="009E510E" w:rsidP="009E510E">
            <w:pPr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hyperlink r:id="rId58" w:history="1">
              <w:r w:rsidRPr="00B92FEF">
                <w:rPr>
                  <w:rFonts w:ascii="Arial" w:eastAsia="Times New Roman" w:hAnsi="Arial" w:cs="Arial"/>
                  <w:color w:val="005B7F"/>
                  <w:sz w:val="18"/>
                  <w:u w:val="single"/>
                </w:rPr>
                <w:t>Просмотр</w:t>
              </w:r>
            </w:hyperlink>
          </w:p>
        </w:tc>
      </w:tr>
      <w:tr w:rsidR="009E510E" w:rsidRPr="00B92FEF" w:rsidTr="009E510E">
        <w:trPr>
          <w:tblCellSpacing w:w="0" w:type="dxa"/>
          <w:jc w:val="center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10E" w:rsidRPr="00B92FEF" w:rsidRDefault="009E510E" w:rsidP="009E510E">
            <w:pPr>
              <w:autoSpaceDE/>
              <w:autoSpaceDN/>
              <w:rPr>
                <w:rFonts w:ascii="Arial" w:eastAsia="Times New Roman" w:hAnsi="Arial" w:cs="Arial"/>
                <w:sz w:val="18"/>
                <w:szCs w:val="18"/>
              </w:rPr>
            </w:pPr>
            <w:r w:rsidRPr="00B92FEF">
              <w:rPr>
                <w:rFonts w:ascii="Arial" w:eastAsia="Times New Roman" w:hAnsi="Arial" w:cs="Arial"/>
                <w:sz w:val="18"/>
                <w:szCs w:val="18"/>
              </w:rPr>
              <w:t>39.02.01 Социальная работа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10E" w:rsidRPr="00B92FEF" w:rsidRDefault="009E510E" w:rsidP="009E510E">
            <w:pPr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hyperlink r:id="rId59" w:history="1">
              <w:r w:rsidRPr="00B92FEF">
                <w:rPr>
                  <w:rFonts w:ascii="Arial" w:eastAsia="Times New Roman" w:hAnsi="Arial" w:cs="Arial"/>
                  <w:color w:val="005B7F"/>
                  <w:sz w:val="18"/>
                  <w:u w:val="single"/>
                </w:rPr>
                <w:t>Просмотр</w:t>
              </w:r>
            </w:hyperlink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10E" w:rsidRPr="00B92FEF" w:rsidRDefault="009E510E" w:rsidP="009E510E">
            <w:pPr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92FEF">
              <w:rPr>
                <w:rFonts w:ascii="Arial" w:eastAsia="Times New Roman" w:hAnsi="Arial" w:cs="Arial"/>
                <w:sz w:val="18"/>
                <w:szCs w:val="18"/>
              </w:rPr>
              <w:t>РП 2018 (</w:t>
            </w:r>
            <w:proofErr w:type="spellStart"/>
            <w:r w:rsidRPr="00B92FEF">
              <w:rPr>
                <w:rFonts w:ascii="Arial" w:eastAsia="Times New Roman" w:hAnsi="Arial" w:cs="Arial"/>
                <w:sz w:val="18"/>
                <w:szCs w:val="18"/>
              </w:rPr>
              <w:t>заоч</w:t>
            </w:r>
            <w:proofErr w:type="spellEnd"/>
            <w:r w:rsidRPr="00B92FEF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10E" w:rsidRPr="00B92FEF" w:rsidRDefault="009E510E" w:rsidP="009E510E">
            <w:pPr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hyperlink r:id="rId60" w:history="1">
              <w:r w:rsidRPr="00B92FEF">
                <w:rPr>
                  <w:rFonts w:ascii="Arial" w:eastAsia="Times New Roman" w:hAnsi="Arial" w:cs="Arial"/>
                  <w:color w:val="005B7F"/>
                  <w:sz w:val="18"/>
                  <w:u w:val="single"/>
                </w:rPr>
                <w:t>Просмотр</w:t>
              </w:r>
            </w:hyperlink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10E" w:rsidRPr="00B92FEF" w:rsidRDefault="009E510E" w:rsidP="009E510E">
            <w:pPr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hyperlink r:id="rId61" w:history="1">
              <w:r w:rsidRPr="00B92FEF">
                <w:rPr>
                  <w:rFonts w:ascii="Arial" w:eastAsia="Times New Roman" w:hAnsi="Arial" w:cs="Arial"/>
                  <w:color w:val="005B7F"/>
                  <w:sz w:val="18"/>
                  <w:u w:val="single"/>
                </w:rPr>
                <w:t>Просмотр</w:t>
              </w:r>
            </w:hyperlink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10E" w:rsidRPr="00B92FEF" w:rsidRDefault="009E510E" w:rsidP="009E510E">
            <w:pPr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hyperlink r:id="rId62" w:history="1">
              <w:r w:rsidRPr="00B92FEF">
                <w:rPr>
                  <w:rFonts w:ascii="Arial" w:eastAsia="Times New Roman" w:hAnsi="Arial" w:cs="Arial"/>
                  <w:color w:val="005B7F"/>
                  <w:sz w:val="18"/>
                  <w:u w:val="single"/>
                </w:rPr>
                <w:t>Просмотр</w:t>
              </w:r>
            </w:hyperlink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10E" w:rsidRPr="00B92FEF" w:rsidRDefault="009E510E" w:rsidP="009E510E">
            <w:pPr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hyperlink r:id="rId63" w:history="1">
              <w:r w:rsidRPr="00B92FEF">
                <w:rPr>
                  <w:rFonts w:ascii="Arial" w:eastAsia="Times New Roman" w:hAnsi="Arial" w:cs="Arial"/>
                  <w:color w:val="005B7F"/>
                  <w:sz w:val="18"/>
                  <w:u w:val="single"/>
                </w:rPr>
                <w:t>Просмотр</w:t>
              </w:r>
            </w:hyperlink>
          </w:p>
        </w:tc>
      </w:tr>
      <w:tr w:rsidR="009E510E" w:rsidRPr="00B92FEF" w:rsidTr="009E510E">
        <w:trPr>
          <w:tblCellSpacing w:w="0" w:type="dxa"/>
          <w:jc w:val="center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10E" w:rsidRPr="00B92FEF" w:rsidRDefault="009E510E" w:rsidP="009E510E">
            <w:pPr>
              <w:autoSpaceDE/>
              <w:autoSpaceDN/>
              <w:rPr>
                <w:rFonts w:ascii="Arial" w:eastAsia="Times New Roman" w:hAnsi="Arial" w:cs="Arial"/>
                <w:sz w:val="18"/>
                <w:szCs w:val="18"/>
              </w:rPr>
            </w:pPr>
            <w:r w:rsidRPr="00B92FEF">
              <w:rPr>
                <w:rFonts w:ascii="Arial" w:eastAsia="Times New Roman" w:hAnsi="Arial" w:cs="Arial"/>
                <w:sz w:val="18"/>
                <w:szCs w:val="18"/>
              </w:rPr>
              <w:t>21.01.01 Оператор нефтяных и газовых скважин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10E" w:rsidRPr="00B92FEF" w:rsidRDefault="009E510E" w:rsidP="009E510E">
            <w:pPr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hyperlink r:id="rId64" w:history="1">
              <w:r w:rsidRPr="00B92FEF">
                <w:rPr>
                  <w:rFonts w:ascii="Arial" w:eastAsia="Times New Roman" w:hAnsi="Arial" w:cs="Arial"/>
                  <w:color w:val="005B7F"/>
                  <w:sz w:val="18"/>
                  <w:u w:val="single"/>
                </w:rPr>
                <w:t>Просмотр</w:t>
              </w:r>
            </w:hyperlink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10E" w:rsidRPr="00B92FEF" w:rsidRDefault="009E510E" w:rsidP="009E510E">
            <w:pPr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92FEF">
              <w:rPr>
                <w:rFonts w:ascii="Arial" w:eastAsia="Times New Roman" w:hAnsi="Arial" w:cs="Arial"/>
                <w:sz w:val="18"/>
                <w:szCs w:val="18"/>
              </w:rPr>
              <w:t>РП 2019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10E" w:rsidRPr="00B92FEF" w:rsidRDefault="009E510E" w:rsidP="009E510E">
            <w:pPr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92FEF">
              <w:rPr>
                <w:rFonts w:ascii="Arial" w:eastAsia="Times New Roman" w:hAnsi="Arial" w:cs="Arial"/>
                <w:sz w:val="18"/>
                <w:szCs w:val="18"/>
              </w:rPr>
              <w:t>Просмотр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10E" w:rsidRPr="00B92FEF" w:rsidRDefault="009E510E" w:rsidP="009E510E">
            <w:pPr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92FEF">
              <w:rPr>
                <w:rFonts w:ascii="Arial" w:eastAsia="Times New Roman" w:hAnsi="Arial" w:cs="Arial"/>
                <w:sz w:val="18"/>
                <w:szCs w:val="18"/>
              </w:rPr>
              <w:t>Просмотр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10E" w:rsidRPr="00B92FEF" w:rsidRDefault="009E510E" w:rsidP="009E510E">
            <w:pPr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92FEF">
              <w:rPr>
                <w:rFonts w:ascii="Arial" w:eastAsia="Times New Roman" w:hAnsi="Arial" w:cs="Arial"/>
                <w:sz w:val="18"/>
                <w:szCs w:val="18"/>
              </w:rPr>
              <w:t>Просмотр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10E" w:rsidRPr="00B92FEF" w:rsidRDefault="009E510E" w:rsidP="009E510E">
            <w:pPr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92FEF">
              <w:rPr>
                <w:rFonts w:ascii="Arial" w:eastAsia="Times New Roman" w:hAnsi="Arial" w:cs="Arial"/>
                <w:sz w:val="18"/>
                <w:szCs w:val="18"/>
              </w:rPr>
              <w:t>Просмотр</w:t>
            </w:r>
          </w:p>
        </w:tc>
      </w:tr>
    </w:tbl>
    <w:p w:rsidR="009E510E" w:rsidRPr="00B92FEF" w:rsidRDefault="009E510E" w:rsidP="00B92FEF">
      <w:pPr>
        <w:autoSpaceDE/>
        <w:autoSpaceDN/>
        <w:spacing w:before="100" w:beforeAutospacing="1" w:after="100" w:afterAutospacing="1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:rsidR="00B92FEF" w:rsidRPr="00B92FEF" w:rsidRDefault="00B92FEF" w:rsidP="00B92FEF">
      <w:pPr>
        <w:autoSpaceDE/>
        <w:autoSpaceDN/>
        <w:spacing w:before="100" w:beforeAutospacing="1" w:after="100" w:afterAutospacing="1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B92FEF">
        <w:rPr>
          <w:rFonts w:ascii="Arial" w:eastAsia="Times New Roman" w:hAnsi="Arial" w:cs="Arial"/>
          <w:b/>
          <w:bCs/>
          <w:color w:val="000000"/>
          <w:sz w:val="24"/>
          <w:szCs w:val="24"/>
        </w:rPr>
        <w:t>Сроки обучения и государственной аккредитации</w:t>
      </w:r>
    </w:p>
    <w:tbl>
      <w:tblPr>
        <w:tblW w:w="112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2"/>
        <w:gridCol w:w="1614"/>
        <w:gridCol w:w="1536"/>
        <w:gridCol w:w="1583"/>
        <w:gridCol w:w="1536"/>
        <w:gridCol w:w="2019"/>
      </w:tblGrid>
      <w:tr w:rsidR="00B92FEF" w:rsidRPr="00B92FEF" w:rsidTr="00B92FEF">
        <w:trPr>
          <w:tblCellSpacing w:w="0" w:type="dxa"/>
          <w:jc w:val="center"/>
        </w:trPr>
        <w:tc>
          <w:tcPr>
            <w:tcW w:w="36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FEF" w:rsidRPr="00B92FEF" w:rsidRDefault="00B92FEF" w:rsidP="00B92FEF">
            <w:pPr>
              <w:autoSpaceDE/>
              <w:autoSpaceDN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92FEF">
              <w:rPr>
                <w:rFonts w:ascii="Arial" w:eastAsia="Times New Roman" w:hAnsi="Arial" w:cs="Arial"/>
                <w:sz w:val="18"/>
                <w:szCs w:val="18"/>
              </w:rPr>
              <w:t>Образовательная программа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FEF" w:rsidRPr="00B92FEF" w:rsidRDefault="00B92FEF" w:rsidP="00B92FEF">
            <w:pPr>
              <w:autoSpaceDE/>
              <w:autoSpaceDN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92FEF">
              <w:rPr>
                <w:rFonts w:ascii="Arial" w:eastAsia="Times New Roman" w:hAnsi="Arial" w:cs="Arial"/>
                <w:sz w:val="18"/>
                <w:szCs w:val="18"/>
              </w:rPr>
              <w:t>Уровень образования</w:t>
            </w:r>
          </w:p>
        </w:tc>
        <w:tc>
          <w:tcPr>
            <w:tcW w:w="66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FEF" w:rsidRPr="00B92FEF" w:rsidRDefault="00B92FEF" w:rsidP="00B92FEF">
            <w:pPr>
              <w:autoSpaceDE/>
              <w:autoSpaceDN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92FEF">
              <w:rPr>
                <w:rFonts w:ascii="Arial" w:eastAsia="Times New Roman" w:hAnsi="Arial" w:cs="Arial"/>
                <w:sz w:val="18"/>
                <w:szCs w:val="18"/>
              </w:rPr>
              <w:t>Нормативный срок обучения</w:t>
            </w:r>
          </w:p>
        </w:tc>
        <w:tc>
          <w:tcPr>
            <w:tcW w:w="24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FEF" w:rsidRPr="00B92FEF" w:rsidRDefault="00B92FEF" w:rsidP="00B92FEF">
            <w:pPr>
              <w:autoSpaceDE/>
              <w:autoSpaceDN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92FEF">
              <w:rPr>
                <w:rFonts w:ascii="Arial" w:eastAsia="Times New Roman" w:hAnsi="Arial" w:cs="Arial"/>
                <w:sz w:val="18"/>
                <w:szCs w:val="18"/>
              </w:rPr>
              <w:t>Срок действия государственной аккредитации</w:t>
            </w:r>
          </w:p>
        </w:tc>
      </w:tr>
      <w:tr w:rsidR="00B92FEF" w:rsidRPr="00B92FEF" w:rsidTr="00B92FE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FEF" w:rsidRPr="00B92FEF" w:rsidRDefault="00B92FEF" w:rsidP="00B92FEF">
            <w:pPr>
              <w:autoSpaceDE/>
              <w:autoSpaceDN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FEF" w:rsidRPr="00B92FEF" w:rsidRDefault="00B92FEF" w:rsidP="00B92FEF">
            <w:pPr>
              <w:autoSpaceDE/>
              <w:autoSpaceDN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FEF" w:rsidRPr="00B92FEF" w:rsidRDefault="00B92FEF" w:rsidP="00B92FEF">
            <w:pPr>
              <w:autoSpaceDE/>
              <w:autoSpaceDN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92FEF">
              <w:rPr>
                <w:rFonts w:ascii="Arial" w:eastAsia="Times New Roman" w:hAnsi="Arial" w:cs="Arial"/>
                <w:sz w:val="18"/>
                <w:szCs w:val="18"/>
              </w:rPr>
              <w:t>Очная 9кл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FEF" w:rsidRPr="00B92FEF" w:rsidRDefault="00B92FEF" w:rsidP="00B92FEF">
            <w:pPr>
              <w:autoSpaceDE/>
              <w:autoSpaceDN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92FEF">
              <w:rPr>
                <w:rFonts w:ascii="Arial" w:eastAsia="Times New Roman" w:hAnsi="Arial" w:cs="Arial"/>
                <w:sz w:val="18"/>
                <w:szCs w:val="18"/>
              </w:rPr>
              <w:t>Очно-заочная 11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FEF" w:rsidRPr="00B92FEF" w:rsidRDefault="00B92FEF" w:rsidP="00B92FEF">
            <w:pPr>
              <w:autoSpaceDE/>
              <w:autoSpaceDN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92FEF">
              <w:rPr>
                <w:rFonts w:ascii="Arial" w:eastAsia="Times New Roman" w:hAnsi="Arial" w:cs="Arial"/>
                <w:sz w:val="18"/>
                <w:szCs w:val="18"/>
              </w:rPr>
              <w:t>Заочная 11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FEF" w:rsidRPr="00B92FEF" w:rsidRDefault="00B92FEF" w:rsidP="00B92FEF">
            <w:pPr>
              <w:autoSpaceDE/>
              <w:autoSpaceDN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92FEF" w:rsidRPr="00B92FEF" w:rsidTr="00B92FEF">
        <w:trPr>
          <w:tblCellSpacing w:w="0" w:type="dxa"/>
          <w:jc w:val="center"/>
        </w:trPr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FEF" w:rsidRPr="00B92FEF" w:rsidRDefault="00B92FEF" w:rsidP="00B92FEF">
            <w:pPr>
              <w:autoSpaceDE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</w:rPr>
            </w:pPr>
            <w:r w:rsidRPr="00B92FEF">
              <w:rPr>
                <w:rFonts w:ascii="Arial" w:eastAsia="Times New Roman" w:hAnsi="Arial" w:cs="Arial"/>
                <w:sz w:val="18"/>
                <w:szCs w:val="18"/>
              </w:rPr>
              <w:t>13.02.11 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FEF" w:rsidRPr="00B92FEF" w:rsidRDefault="00B92FEF" w:rsidP="00B92FEF">
            <w:pPr>
              <w:autoSpaceDE/>
              <w:autoSpaceDN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92FEF">
              <w:rPr>
                <w:rFonts w:ascii="Arial" w:eastAsia="Times New Roman" w:hAnsi="Arial" w:cs="Arial"/>
                <w:sz w:val="18"/>
                <w:szCs w:val="18"/>
              </w:rPr>
              <w:t>Базовый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FEF" w:rsidRPr="00B92FEF" w:rsidRDefault="00B92FEF" w:rsidP="00B92FEF">
            <w:pPr>
              <w:autoSpaceDE/>
              <w:autoSpaceDN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92FEF">
              <w:rPr>
                <w:rFonts w:ascii="Arial" w:eastAsia="Times New Roman" w:hAnsi="Arial" w:cs="Arial"/>
                <w:sz w:val="18"/>
                <w:szCs w:val="18"/>
              </w:rPr>
              <w:t>3г. 10м.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FEF" w:rsidRPr="00B92FEF" w:rsidRDefault="00B92FEF" w:rsidP="00B92FEF">
            <w:pPr>
              <w:autoSpaceDE/>
              <w:autoSpaceDN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92FE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FEF" w:rsidRPr="00B92FEF" w:rsidRDefault="00B92FEF" w:rsidP="00B92FEF">
            <w:pPr>
              <w:autoSpaceDE/>
              <w:autoSpaceDN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92FE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FEF" w:rsidRPr="00B92FEF" w:rsidRDefault="00B92FEF" w:rsidP="00B92FEF">
            <w:pPr>
              <w:autoSpaceDE/>
              <w:autoSpaceDN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92FEF">
              <w:rPr>
                <w:rFonts w:ascii="Arial" w:eastAsia="Times New Roman" w:hAnsi="Arial" w:cs="Arial"/>
                <w:sz w:val="18"/>
                <w:szCs w:val="18"/>
              </w:rPr>
              <w:t>до 09.01.2020</w:t>
            </w:r>
          </w:p>
        </w:tc>
      </w:tr>
      <w:tr w:rsidR="00B92FEF" w:rsidRPr="00B92FEF" w:rsidTr="00B92FEF">
        <w:trPr>
          <w:tblCellSpacing w:w="0" w:type="dxa"/>
          <w:jc w:val="center"/>
        </w:trPr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FEF" w:rsidRPr="00B92FEF" w:rsidRDefault="00B92FEF" w:rsidP="00B92FEF">
            <w:pPr>
              <w:autoSpaceDE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</w:rPr>
            </w:pPr>
            <w:r w:rsidRPr="00B92FEF">
              <w:rPr>
                <w:rFonts w:ascii="Arial" w:eastAsia="Times New Roman" w:hAnsi="Arial" w:cs="Arial"/>
                <w:sz w:val="18"/>
                <w:szCs w:val="18"/>
              </w:rPr>
              <w:t>38.02.01 Экономика и бухгалтерский учет (по отраслям)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FEF" w:rsidRPr="00B92FEF" w:rsidRDefault="00B92FEF" w:rsidP="00B92FEF">
            <w:pPr>
              <w:autoSpaceDE/>
              <w:autoSpaceDN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92FEF">
              <w:rPr>
                <w:rFonts w:ascii="Arial" w:eastAsia="Times New Roman" w:hAnsi="Arial" w:cs="Arial"/>
                <w:sz w:val="18"/>
                <w:szCs w:val="18"/>
              </w:rPr>
              <w:t>Базовый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FEF" w:rsidRPr="00B92FEF" w:rsidRDefault="00B92FEF" w:rsidP="00B92FEF">
            <w:pPr>
              <w:autoSpaceDE/>
              <w:autoSpaceDN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92FEF">
              <w:rPr>
                <w:rFonts w:ascii="Arial" w:eastAsia="Times New Roman" w:hAnsi="Arial" w:cs="Arial"/>
                <w:sz w:val="18"/>
                <w:szCs w:val="18"/>
              </w:rPr>
              <w:t>2г. 10мес.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FEF" w:rsidRPr="00B92FEF" w:rsidRDefault="00B92FEF" w:rsidP="00B92FEF">
            <w:pPr>
              <w:autoSpaceDE/>
              <w:autoSpaceDN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92FE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FEF" w:rsidRPr="00B92FEF" w:rsidRDefault="00B92FEF" w:rsidP="00B92FEF">
            <w:pPr>
              <w:autoSpaceDE/>
              <w:autoSpaceDN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92FE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FEF" w:rsidRPr="00B92FEF" w:rsidRDefault="00B92FEF" w:rsidP="00B92FEF">
            <w:pPr>
              <w:autoSpaceDE/>
              <w:autoSpaceDN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92FE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B92FEF" w:rsidRPr="00B92FEF" w:rsidTr="00B92FEF">
        <w:trPr>
          <w:tblCellSpacing w:w="0" w:type="dxa"/>
          <w:jc w:val="center"/>
        </w:trPr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FEF" w:rsidRPr="00B92FEF" w:rsidRDefault="00B92FEF" w:rsidP="00B92FEF">
            <w:pPr>
              <w:autoSpaceDE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</w:rPr>
            </w:pPr>
            <w:r w:rsidRPr="00B92FEF">
              <w:rPr>
                <w:rFonts w:ascii="Arial" w:eastAsia="Times New Roman" w:hAnsi="Arial" w:cs="Arial"/>
                <w:sz w:val="18"/>
                <w:szCs w:val="18"/>
              </w:rPr>
              <w:t>44.02.01 Дошкольное образование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FEF" w:rsidRPr="00B92FEF" w:rsidRDefault="00B92FEF" w:rsidP="00B92FEF">
            <w:pPr>
              <w:autoSpaceDE/>
              <w:autoSpaceDN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92FEF">
              <w:rPr>
                <w:rFonts w:ascii="Arial" w:eastAsia="Times New Roman" w:hAnsi="Arial" w:cs="Arial"/>
                <w:sz w:val="18"/>
                <w:szCs w:val="18"/>
              </w:rPr>
              <w:t>Углубленный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FEF" w:rsidRPr="00B92FEF" w:rsidRDefault="00B92FEF" w:rsidP="00B92FEF">
            <w:pPr>
              <w:autoSpaceDE/>
              <w:autoSpaceDN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92FEF">
              <w:rPr>
                <w:rFonts w:ascii="Arial" w:eastAsia="Times New Roman" w:hAnsi="Arial" w:cs="Arial"/>
                <w:sz w:val="18"/>
                <w:szCs w:val="18"/>
              </w:rPr>
              <w:t>3г. 10 мес.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FEF" w:rsidRPr="00B92FEF" w:rsidRDefault="00B92FEF" w:rsidP="00B92FEF">
            <w:pPr>
              <w:autoSpaceDE/>
              <w:autoSpaceDN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92FE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FEF" w:rsidRPr="00B92FEF" w:rsidRDefault="00B92FEF" w:rsidP="00B92FEF">
            <w:pPr>
              <w:autoSpaceDE/>
              <w:autoSpaceDN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92FEF">
              <w:rPr>
                <w:rFonts w:ascii="Arial" w:eastAsia="Times New Roman" w:hAnsi="Arial" w:cs="Arial"/>
                <w:sz w:val="18"/>
                <w:szCs w:val="18"/>
              </w:rPr>
              <w:t>3г. 10м.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FEF" w:rsidRPr="00B92FEF" w:rsidRDefault="00B92FEF" w:rsidP="00B92FEF">
            <w:pPr>
              <w:autoSpaceDE/>
              <w:autoSpaceDN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92FE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B92FEF" w:rsidRPr="00B92FEF" w:rsidTr="00B92FEF">
        <w:trPr>
          <w:tblCellSpacing w:w="0" w:type="dxa"/>
          <w:jc w:val="center"/>
        </w:trPr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FEF" w:rsidRPr="00B92FEF" w:rsidRDefault="00B92FEF" w:rsidP="00B92FEF">
            <w:pPr>
              <w:autoSpaceDE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</w:rPr>
            </w:pPr>
            <w:r w:rsidRPr="00B92FEF">
              <w:rPr>
                <w:rFonts w:ascii="Arial" w:eastAsia="Times New Roman" w:hAnsi="Arial" w:cs="Arial"/>
                <w:sz w:val="18"/>
                <w:szCs w:val="18"/>
              </w:rPr>
              <w:t>35.02.07 Механизация сельского хозяйства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FEF" w:rsidRPr="00B92FEF" w:rsidRDefault="00B92FEF" w:rsidP="00B92FEF">
            <w:pPr>
              <w:autoSpaceDE/>
              <w:autoSpaceDN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92FEF">
              <w:rPr>
                <w:rFonts w:ascii="Arial" w:eastAsia="Times New Roman" w:hAnsi="Arial" w:cs="Arial"/>
                <w:sz w:val="18"/>
                <w:szCs w:val="18"/>
              </w:rPr>
              <w:t>Базовый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FEF" w:rsidRPr="00B92FEF" w:rsidRDefault="00B92FEF" w:rsidP="00B92FEF">
            <w:pPr>
              <w:autoSpaceDE/>
              <w:autoSpaceDN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92FEF">
              <w:rPr>
                <w:rFonts w:ascii="Arial" w:eastAsia="Times New Roman" w:hAnsi="Arial" w:cs="Arial"/>
                <w:sz w:val="18"/>
                <w:szCs w:val="18"/>
              </w:rPr>
              <w:t>3г. 10 мес.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FEF" w:rsidRPr="00B92FEF" w:rsidRDefault="00B92FEF" w:rsidP="00B92FEF">
            <w:pPr>
              <w:autoSpaceDE/>
              <w:autoSpaceDN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92FE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FEF" w:rsidRPr="00B92FEF" w:rsidRDefault="00B92FEF" w:rsidP="00B92FEF">
            <w:pPr>
              <w:autoSpaceDE/>
              <w:autoSpaceDN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92FEF">
              <w:rPr>
                <w:rFonts w:ascii="Arial" w:eastAsia="Times New Roman" w:hAnsi="Arial" w:cs="Arial"/>
                <w:sz w:val="18"/>
                <w:szCs w:val="18"/>
              </w:rPr>
              <w:t>3г. 10м.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FEF" w:rsidRPr="00B92FEF" w:rsidRDefault="00B92FEF" w:rsidP="00B92FEF">
            <w:pPr>
              <w:autoSpaceDE/>
              <w:autoSpaceDN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92FEF">
              <w:rPr>
                <w:rFonts w:ascii="Arial" w:eastAsia="Times New Roman" w:hAnsi="Arial" w:cs="Arial"/>
                <w:sz w:val="18"/>
                <w:szCs w:val="18"/>
              </w:rPr>
              <w:t>до 09.01.2020</w:t>
            </w:r>
          </w:p>
        </w:tc>
      </w:tr>
      <w:tr w:rsidR="00B92FEF" w:rsidRPr="00B92FEF" w:rsidTr="00B92FEF">
        <w:trPr>
          <w:tblCellSpacing w:w="0" w:type="dxa"/>
          <w:jc w:val="center"/>
        </w:trPr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FEF" w:rsidRPr="00B92FEF" w:rsidRDefault="00B92FEF" w:rsidP="00B92FEF">
            <w:pPr>
              <w:autoSpaceDE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</w:rPr>
            </w:pPr>
            <w:r w:rsidRPr="00B92FEF">
              <w:rPr>
                <w:rFonts w:ascii="Arial" w:eastAsia="Times New Roman" w:hAnsi="Arial" w:cs="Arial"/>
                <w:sz w:val="18"/>
                <w:szCs w:val="18"/>
              </w:rPr>
              <w:t>35.02.06 Технология производства и переработки сельскохозяйственной продукции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FEF" w:rsidRPr="00B92FEF" w:rsidRDefault="00B92FEF" w:rsidP="00B92FEF">
            <w:pPr>
              <w:autoSpaceDE/>
              <w:autoSpaceDN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92FEF">
              <w:rPr>
                <w:rFonts w:ascii="Arial" w:eastAsia="Times New Roman" w:hAnsi="Arial" w:cs="Arial"/>
                <w:sz w:val="18"/>
                <w:szCs w:val="18"/>
              </w:rPr>
              <w:t>Базовый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FEF" w:rsidRPr="00B92FEF" w:rsidRDefault="00B92FEF" w:rsidP="00B92FEF">
            <w:pPr>
              <w:autoSpaceDE/>
              <w:autoSpaceDN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92FEF">
              <w:rPr>
                <w:rFonts w:ascii="Arial" w:eastAsia="Times New Roman" w:hAnsi="Arial" w:cs="Arial"/>
                <w:sz w:val="18"/>
                <w:szCs w:val="18"/>
              </w:rPr>
              <w:t>3г. 10 мес.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FEF" w:rsidRPr="00B92FEF" w:rsidRDefault="00B92FEF" w:rsidP="00B92FEF">
            <w:pPr>
              <w:autoSpaceDE/>
              <w:autoSpaceDN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92FE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FEF" w:rsidRPr="00B92FEF" w:rsidRDefault="00B92FEF" w:rsidP="00B92FEF">
            <w:pPr>
              <w:autoSpaceDE/>
              <w:autoSpaceDN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92FE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FEF" w:rsidRPr="00B92FEF" w:rsidRDefault="00B92FEF" w:rsidP="00B92FEF">
            <w:pPr>
              <w:autoSpaceDE/>
              <w:autoSpaceDN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92FEF">
              <w:rPr>
                <w:rFonts w:ascii="Arial" w:eastAsia="Times New Roman" w:hAnsi="Arial" w:cs="Arial"/>
                <w:sz w:val="18"/>
                <w:szCs w:val="18"/>
              </w:rPr>
              <w:t>до 09.01.2020</w:t>
            </w:r>
          </w:p>
        </w:tc>
      </w:tr>
      <w:tr w:rsidR="00B92FEF" w:rsidRPr="00B92FEF" w:rsidTr="00B92FEF">
        <w:trPr>
          <w:tblCellSpacing w:w="0" w:type="dxa"/>
          <w:jc w:val="center"/>
        </w:trPr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FEF" w:rsidRPr="00B92FEF" w:rsidRDefault="00B92FEF" w:rsidP="00B92FEF">
            <w:pPr>
              <w:autoSpaceDE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</w:rPr>
            </w:pPr>
            <w:r w:rsidRPr="00B92FEF">
              <w:rPr>
                <w:rFonts w:ascii="Arial" w:eastAsia="Times New Roman" w:hAnsi="Arial" w:cs="Arial"/>
                <w:sz w:val="18"/>
                <w:szCs w:val="18"/>
              </w:rPr>
              <w:t>35.01.15 Электромонтер по ремонту и обслуживанию электрооборудования в сельскохозяйственном производстве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FEF" w:rsidRPr="00B92FEF" w:rsidRDefault="00B92FEF" w:rsidP="00B92FEF">
            <w:pPr>
              <w:autoSpaceDE/>
              <w:autoSpaceDN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92FEF">
              <w:rPr>
                <w:rFonts w:ascii="Arial" w:eastAsia="Times New Roman" w:hAnsi="Arial" w:cs="Arial"/>
                <w:sz w:val="18"/>
                <w:szCs w:val="18"/>
              </w:rPr>
              <w:t>Базовый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FEF" w:rsidRPr="00B92FEF" w:rsidRDefault="00B92FEF" w:rsidP="00B92FEF">
            <w:pPr>
              <w:autoSpaceDE/>
              <w:autoSpaceDN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92FEF">
              <w:rPr>
                <w:rFonts w:ascii="Arial" w:eastAsia="Times New Roman" w:hAnsi="Arial" w:cs="Arial"/>
                <w:sz w:val="18"/>
                <w:szCs w:val="18"/>
              </w:rPr>
              <w:t>2г. 10 мес.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FEF" w:rsidRPr="00B92FEF" w:rsidRDefault="00B92FEF" w:rsidP="00B92FEF">
            <w:pPr>
              <w:autoSpaceDE/>
              <w:autoSpaceDN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92FE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FEF" w:rsidRPr="00B92FEF" w:rsidRDefault="00B92FEF" w:rsidP="00B92FEF">
            <w:pPr>
              <w:autoSpaceDE/>
              <w:autoSpaceDN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92FE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FEF" w:rsidRPr="00B92FEF" w:rsidRDefault="00B92FEF" w:rsidP="00B92FEF">
            <w:pPr>
              <w:autoSpaceDE/>
              <w:autoSpaceDN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92FEF">
              <w:rPr>
                <w:rFonts w:ascii="Arial" w:eastAsia="Times New Roman" w:hAnsi="Arial" w:cs="Arial"/>
                <w:sz w:val="18"/>
                <w:szCs w:val="18"/>
              </w:rPr>
              <w:t>до 09.01.2020</w:t>
            </w:r>
          </w:p>
        </w:tc>
      </w:tr>
      <w:tr w:rsidR="00B92FEF" w:rsidRPr="00B92FEF" w:rsidTr="00B92FEF">
        <w:trPr>
          <w:tblCellSpacing w:w="0" w:type="dxa"/>
          <w:jc w:val="center"/>
        </w:trPr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FEF" w:rsidRPr="00B92FEF" w:rsidRDefault="00B92FEF" w:rsidP="00B92FEF">
            <w:pPr>
              <w:autoSpaceDE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</w:rPr>
            </w:pPr>
            <w:r w:rsidRPr="00B92FEF">
              <w:rPr>
                <w:rFonts w:ascii="Arial" w:eastAsia="Times New Roman" w:hAnsi="Arial" w:cs="Arial"/>
                <w:sz w:val="18"/>
                <w:szCs w:val="18"/>
              </w:rPr>
              <w:t>35.01.14 Мастер по техническому обслуживанию и ремонту машинно-тракторного парка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FEF" w:rsidRPr="00B92FEF" w:rsidRDefault="00B92FEF" w:rsidP="00B92FEF">
            <w:pPr>
              <w:autoSpaceDE/>
              <w:autoSpaceDN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92FEF">
              <w:rPr>
                <w:rFonts w:ascii="Arial" w:eastAsia="Times New Roman" w:hAnsi="Arial" w:cs="Arial"/>
                <w:sz w:val="18"/>
                <w:szCs w:val="18"/>
              </w:rPr>
              <w:t>Базовый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FEF" w:rsidRPr="00B92FEF" w:rsidRDefault="00B92FEF" w:rsidP="00B92FEF">
            <w:pPr>
              <w:autoSpaceDE/>
              <w:autoSpaceDN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92FEF">
              <w:rPr>
                <w:rFonts w:ascii="Arial" w:eastAsia="Times New Roman" w:hAnsi="Arial" w:cs="Arial"/>
                <w:sz w:val="18"/>
                <w:szCs w:val="18"/>
              </w:rPr>
              <w:t>2г. 10 мес.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FEF" w:rsidRPr="00B92FEF" w:rsidRDefault="00B92FEF" w:rsidP="00B92FEF">
            <w:pPr>
              <w:autoSpaceDE/>
              <w:autoSpaceDN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92FE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FEF" w:rsidRPr="00B92FEF" w:rsidRDefault="00B92FEF" w:rsidP="00B92FEF">
            <w:pPr>
              <w:autoSpaceDE/>
              <w:autoSpaceDN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92FE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FEF" w:rsidRPr="00B92FEF" w:rsidRDefault="00B92FEF" w:rsidP="00B92FEF">
            <w:pPr>
              <w:autoSpaceDE/>
              <w:autoSpaceDN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92FEF">
              <w:rPr>
                <w:rFonts w:ascii="Arial" w:eastAsia="Times New Roman" w:hAnsi="Arial" w:cs="Arial"/>
                <w:sz w:val="18"/>
                <w:szCs w:val="18"/>
              </w:rPr>
              <w:t>до 09.01.2020</w:t>
            </w:r>
          </w:p>
        </w:tc>
      </w:tr>
      <w:tr w:rsidR="00B92FEF" w:rsidRPr="00B92FEF" w:rsidTr="00B92FEF">
        <w:trPr>
          <w:tblCellSpacing w:w="0" w:type="dxa"/>
          <w:jc w:val="center"/>
        </w:trPr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FEF" w:rsidRPr="00B92FEF" w:rsidRDefault="00B92FEF" w:rsidP="00B92FEF">
            <w:pPr>
              <w:autoSpaceDE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</w:rPr>
            </w:pPr>
            <w:r w:rsidRPr="00B92FEF">
              <w:rPr>
                <w:rFonts w:ascii="Arial" w:eastAsia="Times New Roman" w:hAnsi="Arial" w:cs="Arial"/>
                <w:sz w:val="18"/>
                <w:szCs w:val="18"/>
              </w:rPr>
              <w:t>35.01.13 Тракторист-машинист сельскохозяйственного производства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FEF" w:rsidRPr="00B92FEF" w:rsidRDefault="00B92FEF" w:rsidP="00B92FEF">
            <w:pPr>
              <w:autoSpaceDE/>
              <w:autoSpaceDN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92FEF">
              <w:rPr>
                <w:rFonts w:ascii="Arial" w:eastAsia="Times New Roman" w:hAnsi="Arial" w:cs="Arial"/>
                <w:sz w:val="18"/>
                <w:szCs w:val="18"/>
              </w:rPr>
              <w:t>Базовый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FEF" w:rsidRPr="00B92FEF" w:rsidRDefault="00B92FEF" w:rsidP="00B92FEF">
            <w:pPr>
              <w:autoSpaceDE/>
              <w:autoSpaceDN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92FEF">
              <w:rPr>
                <w:rFonts w:ascii="Arial" w:eastAsia="Times New Roman" w:hAnsi="Arial" w:cs="Arial"/>
                <w:sz w:val="18"/>
                <w:szCs w:val="18"/>
              </w:rPr>
              <w:t>2г. 10 мес.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FEF" w:rsidRPr="00B92FEF" w:rsidRDefault="00B92FEF" w:rsidP="00B92FEF">
            <w:pPr>
              <w:autoSpaceDE/>
              <w:autoSpaceDN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92FE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FEF" w:rsidRPr="00B92FEF" w:rsidRDefault="00B92FEF" w:rsidP="00B92FEF">
            <w:pPr>
              <w:autoSpaceDE/>
              <w:autoSpaceDN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92FE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FEF" w:rsidRPr="00B92FEF" w:rsidRDefault="00B92FEF" w:rsidP="00B92FEF">
            <w:pPr>
              <w:autoSpaceDE/>
              <w:autoSpaceDN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92FE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92FEF" w:rsidRPr="00B92FEF" w:rsidTr="00B92FEF">
        <w:trPr>
          <w:tblCellSpacing w:w="0" w:type="dxa"/>
          <w:jc w:val="center"/>
        </w:trPr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FEF" w:rsidRPr="00B92FEF" w:rsidRDefault="00B92FEF" w:rsidP="00B92FEF">
            <w:pPr>
              <w:autoSpaceDE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</w:rPr>
            </w:pPr>
            <w:r w:rsidRPr="00B92FEF">
              <w:rPr>
                <w:rFonts w:ascii="Arial" w:eastAsia="Times New Roman" w:hAnsi="Arial" w:cs="Arial"/>
                <w:sz w:val="18"/>
                <w:szCs w:val="18"/>
              </w:rPr>
              <w:t xml:space="preserve">15.01.05 Сварщик (ручной и частично механизированной </w:t>
            </w:r>
            <w:r w:rsidRPr="00B92FE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сварки (наплавки))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FEF" w:rsidRPr="00B92FEF" w:rsidRDefault="00B92FEF" w:rsidP="00B92FEF">
            <w:pPr>
              <w:autoSpaceDE/>
              <w:autoSpaceDN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92FE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Базовый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FEF" w:rsidRPr="00B92FEF" w:rsidRDefault="00B92FEF" w:rsidP="00B92FEF">
            <w:pPr>
              <w:autoSpaceDE/>
              <w:autoSpaceDN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92FEF">
              <w:rPr>
                <w:rFonts w:ascii="Arial" w:eastAsia="Times New Roman" w:hAnsi="Arial" w:cs="Arial"/>
                <w:sz w:val="18"/>
                <w:szCs w:val="18"/>
              </w:rPr>
              <w:t>2г. 10 мес.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FEF" w:rsidRPr="00B92FEF" w:rsidRDefault="00B92FEF" w:rsidP="00B92FEF">
            <w:pPr>
              <w:autoSpaceDE/>
              <w:autoSpaceDN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92FE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FEF" w:rsidRPr="00B92FEF" w:rsidRDefault="00B92FEF" w:rsidP="00B92FEF">
            <w:pPr>
              <w:autoSpaceDE/>
              <w:autoSpaceDN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92FE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FEF" w:rsidRPr="00B92FEF" w:rsidRDefault="00B92FEF" w:rsidP="00B92FEF">
            <w:pPr>
              <w:autoSpaceDE/>
              <w:autoSpaceDN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92FE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B92FEF" w:rsidRPr="00B92FEF" w:rsidTr="00B92FEF">
        <w:trPr>
          <w:tblCellSpacing w:w="0" w:type="dxa"/>
          <w:jc w:val="center"/>
        </w:trPr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FEF" w:rsidRPr="00B92FEF" w:rsidRDefault="00B92FEF" w:rsidP="00B92FEF">
            <w:pPr>
              <w:autoSpaceDE/>
              <w:autoSpaceDN/>
              <w:rPr>
                <w:rFonts w:ascii="Arial" w:eastAsia="Times New Roman" w:hAnsi="Arial" w:cs="Arial"/>
                <w:sz w:val="18"/>
                <w:szCs w:val="18"/>
              </w:rPr>
            </w:pPr>
            <w:r w:rsidRPr="00B92FE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39.02.01 Социальная работа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FEF" w:rsidRPr="00B92FEF" w:rsidRDefault="00B92FEF" w:rsidP="00B92FEF">
            <w:pPr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92FEF">
              <w:rPr>
                <w:rFonts w:ascii="Arial" w:eastAsia="Times New Roman" w:hAnsi="Arial" w:cs="Arial"/>
                <w:sz w:val="18"/>
                <w:szCs w:val="18"/>
              </w:rPr>
              <w:t>Базовый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FEF" w:rsidRPr="00B92FEF" w:rsidRDefault="00B92FEF" w:rsidP="00B92FEF">
            <w:pPr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92FEF">
              <w:rPr>
                <w:rFonts w:ascii="Arial" w:eastAsia="Times New Roman" w:hAnsi="Arial" w:cs="Arial"/>
                <w:sz w:val="18"/>
                <w:szCs w:val="18"/>
              </w:rPr>
              <w:t>2г. 10 мес.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FEF" w:rsidRPr="00B92FEF" w:rsidRDefault="00B92FEF" w:rsidP="00B92FEF">
            <w:pPr>
              <w:autoSpaceDE/>
              <w:autoSpaceDN/>
              <w:rPr>
                <w:rFonts w:ascii="Arial" w:eastAsia="Times New Roman" w:hAnsi="Arial" w:cs="Arial"/>
                <w:sz w:val="18"/>
                <w:szCs w:val="18"/>
              </w:rPr>
            </w:pPr>
            <w:r w:rsidRPr="00B92FE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FEF" w:rsidRPr="00B92FEF" w:rsidRDefault="00B92FEF" w:rsidP="00B92FEF">
            <w:pPr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92FEF">
              <w:rPr>
                <w:rFonts w:ascii="Arial" w:eastAsia="Times New Roman" w:hAnsi="Arial" w:cs="Arial"/>
                <w:sz w:val="18"/>
                <w:szCs w:val="18"/>
              </w:rPr>
              <w:t xml:space="preserve">2г 10 </w:t>
            </w:r>
            <w:proofErr w:type="spellStart"/>
            <w:r w:rsidRPr="00B92FEF">
              <w:rPr>
                <w:rFonts w:ascii="Arial" w:eastAsia="Times New Roman" w:hAnsi="Arial" w:cs="Arial"/>
                <w:sz w:val="18"/>
                <w:szCs w:val="18"/>
              </w:rPr>
              <w:t>мес</w:t>
            </w:r>
            <w:proofErr w:type="spellEnd"/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FEF" w:rsidRPr="00B92FEF" w:rsidRDefault="00B92FEF" w:rsidP="00B92FEF">
            <w:pPr>
              <w:autoSpaceDE/>
              <w:autoSpaceDN/>
              <w:rPr>
                <w:rFonts w:ascii="Arial" w:eastAsia="Times New Roman" w:hAnsi="Arial" w:cs="Arial"/>
                <w:sz w:val="18"/>
                <w:szCs w:val="18"/>
              </w:rPr>
            </w:pPr>
            <w:r w:rsidRPr="00B92FE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92FEF" w:rsidRPr="00B92FEF" w:rsidTr="00B92FEF">
        <w:trPr>
          <w:tblCellSpacing w:w="0" w:type="dxa"/>
          <w:jc w:val="center"/>
        </w:trPr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FEF" w:rsidRPr="00B92FEF" w:rsidRDefault="00B92FEF" w:rsidP="00B92FEF">
            <w:pPr>
              <w:autoSpaceDE/>
              <w:autoSpaceDN/>
              <w:rPr>
                <w:rFonts w:ascii="Arial" w:eastAsia="Times New Roman" w:hAnsi="Arial" w:cs="Arial"/>
                <w:sz w:val="18"/>
                <w:szCs w:val="18"/>
              </w:rPr>
            </w:pPr>
            <w:r w:rsidRPr="00B92FEF">
              <w:rPr>
                <w:rFonts w:ascii="Arial" w:eastAsia="Times New Roman" w:hAnsi="Arial" w:cs="Arial"/>
                <w:sz w:val="18"/>
                <w:szCs w:val="18"/>
              </w:rPr>
              <w:t>21.01.01 Оператор нефтяных и газовых скважин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FEF" w:rsidRPr="00B92FEF" w:rsidRDefault="00B92FEF" w:rsidP="00B92FEF">
            <w:pPr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92FEF">
              <w:rPr>
                <w:rFonts w:ascii="Arial" w:eastAsia="Times New Roman" w:hAnsi="Arial" w:cs="Arial"/>
                <w:sz w:val="18"/>
                <w:szCs w:val="18"/>
              </w:rPr>
              <w:t>Базовый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FEF" w:rsidRPr="00B92FEF" w:rsidRDefault="00B92FEF" w:rsidP="00B92FEF">
            <w:pPr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92FEF">
              <w:rPr>
                <w:rFonts w:ascii="Arial" w:eastAsia="Times New Roman" w:hAnsi="Arial" w:cs="Arial"/>
                <w:sz w:val="18"/>
                <w:szCs w:val="18"/>
              </w:rPr>
              <w:t>2г. 10 мес.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FEF" w:rsidRPr="00B92FEF" w:rsidRDefault="00B92FEF" w:rsidP="00B92FEF">
            <w:pPr>
              <w:autoSpaceDE/>
              <w:autoSpaceDN/>
              <w:rPr>
                <w:rFonts w:ascii="Arial" w:eastAsia="Times New Roman" w:hAnsi="Arial" w:cs="Arial"/>
                <w:sz w:val="18"/>
                <w:szCs w:val="18"/>
              </w:rPr>
            </w:pPr>
            <w:r w:rsidRPr="00B92FE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FEF" w:rsidRPr="00B92FEF" w:rsidRDefault="00B92FEF" w:rsidP="00B92FEF">
            <w:pPr>
              <w:autoSpaceDE/>
              <w:autoSpaceDN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92FE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FEF" w:rsidRPr="00B92FEF" w:rsidRDefault="00B92FEF" w:rsidP="00B92FEF">
            <w:pPr>
              <w:autoSpaceDE/>
              <w:autoSpaceDN/>
              <w:rPr>
                <w:rFonts w:ascii="Arial" w:eastAsia="Times New Roman" w:hAnsi="Arial" w:cs="Arial"/>
                <w:sz w:val="18"/>
                <w:szCs w:val="18"/>
              </w:rPr>
            </w:pPr>
            <w:r w:rsidRPr="00B92FE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2E63A6" w:rsidRDefault="002E63A6" w:rsidP="002E63A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2.4</w:t>
      </w:r>
      <w:r w:rsidRPr="006B3862">
        <w:rPr>
          <w:b/>
          <w:sz w:val="28"/>
          <w:szCs w:val="28"/>
        </w:rPr>
        <w:t>. Сведения о развитии дополнительного образования детей и взрослых.</w:t>
      </w:r>
    </w:p>
    <w:p w:rsidR="002E63A6" w:rsidRPr="00237C19" w:rsidRDefault="002E63A6" w:rsidP="002E63A6">
      <w:pPr>
        <w:spacing w:line="360" w:lineRule="auto"/>
        <w:ind w:firstLine="709"/>
        <w:jc w:val="both"/>
        <w:rPr>
          <w:sz w:val="28"/>
          <w:szCs w:val="28"/>
        </w:rPr>
      </w:pPr>
      <w:r w:rsidRPr="00237C19">
        <w:rPr>
          <w:sz w:val="28"/>
          <w:szCs w:val="28"/>
        </w:rPr>
        <w:t xml:space="preserve">Досуговая деятельность учащихся и воспитанников структурных подразделений реализуется через работу детских объединений: дома детского творчества, спортивной школы и кружковую деятельность  в  образовательных учреждениях. </w:t>
      </w:r>
    </w:p>
    <w:p w:rsidR="002E63A6" w:rsidRDefault="002E63A6" w:rsidP="002E63A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37672">
        <w:rPr>
          <w:sz w:val="28"/>
          <w:szCs w:val="28"/>
        </w:rPr>
        <w:t>201</w:t>
      </w:r>
      <w:r w:rsidR="001F2AEA">
        <w:rPr>
          <w:sz w:val="28"/>
          <w:szCs w:val="28"/>
        </w:rPr>
        <w:t>9</w:t>
      </w:r>
      <w:r w:rsidR="001376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году дополнительное образование на территории муниципального района </w:t>
      </w:r>
      <w:proofErr w:type="spellStart"/>
      <w:r>
        <w:rPr>
          <w:sz w:val="28"/>
          <w:szCs w:val="28"/>
        </w:rPr>
        <w:t>Большеглушицкий</w:t>
      </w:r>
      <w:proofErr w:type="spellEnd"/>
      <w:r>
        <w:rPr>
          <w:sz w:val="28"/>
          <w:szCs w:val="28"/>
        </w:rPr>
        <w:t xml:space="preserve"> представлено Домом детского творчества и Детско-юношеской спортивной школой, в которых занимаются  </w:t>
      </w:r>
      <w:r w:rsidR="00137672">
        <w:rPr>
          <w:sz w:val="28"/>
          <w:szCs w:val="28"/>
        </w:rPr>
        <w:t>22</w:t>
      </w:r>
      <w:r w:rsidR="001F2AEA">
        <w:rPr>
          <w:sz w:val="28"/>
          <w:szCs w:val="28"/>
        </w:rPr>
        <w:t>0</w:t>
      </w:r>
      <w:r w:rsidR="00137672">
        <w:rPr>
          <w:sz w:val="28"/>
          <w:szCs w:val="28"/>
        </w:rPr>
        <w:t>2</w:t>
      </w:r>
      <w:r>
        <w:rPr>
          <w:sz w:val="28"/>
          <w:szCs w:val="28"/>
        </w:rPr>
        <w:t xml:space="preserve">  воспитанник</w:t>
      </w:r>
      <w:r w:rsidR="00137672">
        <w:rPr>
          <w:sz w:val="28"/>
          <w:szCs w:val="28"/>
        </w:rPr>
        <w:t>а</w:t>
      </w:r>
      <w:r>
        <w:rPr>
          <w:sz w:val="28"/>
          <w:szCs w:val="28"/>
        </w:rPr>
        <w:t xml:space="preserve">, а также внеурочной занятостью детей в школах. Занятость детей в системе дополнительного образования муниципального района </w:t>
      </w:r>
      <w:proofErr w:type="spellStart"/>
      <w:r>
        <w:rPr>
          <w:sz w:val="28"/>
          <w:szCs w:val="28"/>
        </w:rPr>
        <w:t>Большеглушицкий</w:t>
      </w:r>
      <w:proofErr w:type="spellEnd"/>
      <w:r>
        <w:rPr>
          <w:sz w:val="28"/>
          <w:szCs w:val="28"/>
        </w:rPr>
        <w:t xml:space="preserve"> составляет  </w:t>
      </w:r>
      <w:r w:rsidR="00137672">
        <w:rPr>
          <w:sz w:val="28"/>
          <w:szCs w:val="28"/>
        </w:rPr>
        <w:t>8</w:t>
      </w:r>
      <w:r w:rsidR="001F2AEA">
        <w:rPr>
          <w:sz w:val="28"/>
          <w:szCs w:val="28"/>
        </w:rPr>
        <w:t>6</w:t>
      </w:r>
      <w:r w:rsidR="00137672">
        <w:rPr>
          <w:sz w:val="28"/>
          <w:szCs w:val="28"/>
        </w:rPr>
        <w:t>,6</w:t>
      </w:r>
      <w:r>
        <w:rPr>
          <w:sz w:val="28"/>
          <w:szCs w:val="28"/>
        </w:rPr>
        <w:t xml:space="preserve"> %.</w:t>
      </w:r>
    </w:p>
    <w:p w:rsidR="002E63A6" w:rsidRDefault="002E63A6" w:rsidP="002E63A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Обеспечению доступности услуг дополнительного образования для  всех групп детского населения способствует его бесплатность и   функционирование  учреждений дополнительного образования во  </w:t>
      </w:r>
      <w:proofErr w:type="spellStart"/>
      <w:r>
        <w:rPr>
          <w:sz w:val="28"/>
          <w:szCs w:val="28"/>
        </w:rPr>
        <w:t>внеучебное</w:t>
      </w:r>
      <w:proofErr w:type="spellEnd"/>
      <w:r>
        <w:rPr>
          <w:sz w:val="28"/>
          <w:szCs w:val="28"/>
        </w:rPr>
        <w:t xml:space="preserve">  время.</w:t>
      </w:r>
    </w:p>
    <w:p w:rsidR="002E63A6" w:rsidRDefault="002E63A6" w:rsidP="002E63A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целях более полного удовлетворения потребностей большое внимание   уделяется максимальному соответствию спектра и качества предоставляемых  услуг социальному заказу населения. Структурные подразделения дополнительного образования детей муниципального района </w:t>
      </w:r>
      <w:proofErr w:type="spellStart"/>
      <w:r>
        <w:rPr>
          <w:sz w:val="28"/>
          <w:szCs w:val="28"/>
        </w:rPr>
        <w:t>Большеглушицкий</w:t>
      </w:r>
      <w:proofErr w:type="spellEnd"/>
      <w:r>
        <w:rPr>
          <w:sz w:val="28"/>
          <w:szCs w:val="28"/>
        </w:rPr>
        <w:t xml:space="preserve"> реализуют следующие направленности – спортивные, художественного и технического творчества, </w:t>
      </w:r>
      <w:proofErr w:type="spellStart"/>
      <w:r>
        <w:rPr>
          <w:sz w:val="28"/>
          <w:szCs w:val="28"/>
        </w:rPr>
        <w:t>туристко</w:t>
      </w:r>
      <w:proofErr w:type="spellEnd"/>
      <w:r>
        <w:rPr>
          <w:sz w:val="28"/>
          <w:szCs w:val="28"/>
        </w:rPr>
        <w:t xml:space="preserve"> – краеведческого. Наибольшей популярностью пользуются  спортивные объединения – </w:t>
      </w:r>
      <w:r w:rsidR="00137672">
        <w:rPr>
          <w:sz w:val="28"/>
          <w:szCs w:val="28"/>
        </w:rPr>
        <w:t>1065</w:t>
      </w:r>
      <w:r>
        <w:rPr>
          <w:sz w:val="28"/>
          <w:szCs w:val="28"/>
        </w:rPr>
        <w:t xml:space="preserve"> воспитанников,  объединения художественного  творчества - </w:t>
      </w:r>
      <w:r w:rsidR="00137672">
        <w:rPr>
          <w:sz w:val="28"/>
          <w:szCs w:val="28"/>
        </w:rPr>
        <w:t>808 человек, отмечается положительная динамика увеличения количества воспитанников в объединениях технической направленности -249 человек.</w:t>
      </w:r>
      <w:r>
        <w:rPr>
          <w:sz w:val="28"/>
          <w:szCs w:val="28"/>
        </w:rPr>
        <w:t xml:space="preserve">   </w:t>
      </w:r>
    </w:p>
    <w:p w:rsidR="002E63A6" w:rsidRPr="00137672" w:rsidRDefault="002E63A6" w:rsidP="002E63A6">
      <w:pPr>
        <w:spacing w:line="360" w:lineRule="auto"/>
        <w:ind w:firstLine="708"/>
        <w:jc w:val="both"/>
      </w:pPr>
      <w:r w:rsidRPr="00137672">
        <w:rPr>
          <w:sz w:val="28"/>
          <w:szCs w:val="28"/>
        </w:rPr>
        <w:t>Для детей от 5 до 18 лет было организовано 6</w:t>
      </w:r>
      <w:r w:rsidR="00137672" w:rsidRPr="00137672">
        <w:rPr>
          <w:sz w:val="28"/>
          <w:szCs w:val="28"/>
        </w:rPr>
        <w:t>4</w:t>
      </w:r>
      <w:r w:rsidRPr="00137672">
        <w:rPr>
          <w:sz w:val="28"/>
          <w:szCs w:val="28"/>
        </w:rPr>
        <w:t xml:space="preserve"> объединений различной направленности. Основная доля  учащихся  (</w:t>
      </w:r>
      <w:r w:rsidR="00137672" w:rsidRPr="00137672">
        <w:rPr>
          <w:sz w:val="28"/>
          <w:szCs w:val="28"/>
        </w:rPr>
        <w:t>1070</w:t>
      </w:r>
      <w:r w:rsidRPr="00137672">
        <w:rPr>
          <w:sz w:val="28"/>
          <w:szCs w:val="28"/>
        </w:rPr>
        <w:t xml:space="preserve"> чел.)  занимались   в  объединениях, организованных  на  базе   образовательных  учреждений.</w:t>
      </w:r>
    </w:p>
    <w:p w:rsidR="002E63A6" w:rsidRDefault="002E63A6" w:rsidP="002E63A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Большое внимание  в образовательных учреждениях района уделяется организации научно-исследовательской деятельности школьников.  Созданы детские научные общества.  В </w:t>
      </w:r>
      <w:r w:rsidR="00137672">
        <w:rPr>
          <w:sz w:val="28"/>
          <w:szCs w:val="28"/>
        </w:rPr>
        <w:t>2018</w:t>
      </w:r>
      <w:r>
        <w:rPr>
          <w:sz w:val="28"/>
          <w:szCs w:val="28"/>
        </w:rPr>
        <w:t xml:space="preserve"> году в окружной и областной научно-практических конференциях участвовало </w:t>
      </w:r>
      <w:r w:rsidR="00137672">
        <w:rPr>
          <w:sz w:val="28"/>
          <w:szCs w:val="28"/>
        </w:rPr>
        <w:t>88</w:t>
      </w:r>
      <w:r>
        <w:rPr>
          <w:sz w:val="28"/>
          <w:szCs w:val="28"/>
        </w:rPr>
        <w:t xml:space="preserve"> школьник</w:t>
      </w:r>
      <w:r w:rsidR="00137672">
        <w:rPr>
          <w:sz w:val="28"/>
          <w:szCs w:val="28"/>
        </w:rPr>
        <w:t>ов</w:t>
      </w:r>
      <w:r>
        <w:rPr>
          <w:sz w:val="28"/>
          <w:szCs w:val="28"/>
        </w:rPr>
        <w:t>, 5</w:t>
      </w:r>
      <w:r w:rsidR="00137672">
        <w:rPr>
          <w:sz w:val="28"/>
          <w:szCs w:val="28"/>
        </w:rPr>
        <w:t>3</w:t>
      </w:r>
      <w:r>
        <w:rPr>
          <w:sz w:val="28"/>
          <w:szCs w:val="28"/>
        </w:rPr>
        <w:t xml:space="preserve">- стали победителями и призерами.  </w:t>
      </w:r>
    </w:p>
    <w:p w:rsidR="002E63A6" w:rsidRPr="00133314" w:rsidRDefault="002E63A6" w:rsidP="002E63A6">
      <w:pPr>
        <w:spacing w:line="360" w:lineRule="auto"/>
        <w:ind w:firstLine="709"/>
        <w:jc w:val="both"/>
        <w:rPr>
          <w:rFonts w:eastAsiaTheme="minorHAnsi"/>
          <w:b/>
          <w:sz w:val="28"/>
          <w:szCs w:val="28"/>
          <w:bdr w:val="none" w:sz="0" w:space="0" w:color="auto" w:frame="1"/>
        </w:rPr>
      </w:pPr>
      <w:r>
        <w:rPr>
          <w:sz w:val="28"/>
          <w:szCs w:val="28"/>
          <w:shd w:val="clear" w:color="auto" w:fill="FBFCFC"/>
        </w:rPr>
        <w:lastRenderedPageBreak/>
        <w:t xml:space="preserve">С целью </w:t>
      </w:r>
      <w:r>
        <w:rPr>
          <w:spacing w:val="2"/>
          <w:sz w:val="28"/>
          <w:szCs w:val="28"/>
          <w:shd w:val="clear" w:color="auto" w:fill="FFFFFF"/>
        </w:rPr>
        <w:t>осуществления тестирования населения (</w:t>
      </w:r>
      <w:r>
        <w:rPr>
          <w:spacing w:val="2"/>
          <w:sz w:val="28"/>
          <w:szCs w:val="28"/>
          <w:shd w:val="clear" w:color="auto" w:fill="FFFFFF"/>
          <w:lang w:val="en-US"/>
        </w:rPr>
        <w:t>I</w:t>
      </w:r>
      <w:r>
        <w:rPr>
          <w:spacing w:val="2"/>
          <w:sz w:val="28"/>
          <w:szCs w:val="28"/>
          <w:shd w:val="clear" w:color="auto" w:fill="FFFFFF"/>
        </w:rPr>
        <w:t>-</w:t>
      </w:r>
      <w:r>
        <w:rPr>
          <w:spacing w:val="2"/>
          <w:sz w:val="28"/>
          <w:szCs w:val="28"/>
          <w:shd w:val="clear" w:color="auto" w:fill="FFFFFF"/>
          <w:lang w:val="en-US"/>
        </w:rPr>
        <w:t>VI</w:t>
      </w:r>
      <w:r>
        <w:rPr>
          <w:spacing w:val="2"/>
          <w:sz w:val="28"/>
          <w:szCs w:val="28"/>
          <w:shd w:val="clear" w:color="auto" w:fill="FFFFFF"/>
        </w:rPr>
        <w:t xml:space="preserve"> ступень) по выполнению нормативов испытаний (тестов) комплекса ГТО на базе структурного подразделения – Детско-юношеская спортивная школа ГБОУ СОШ №2 «ОЦ» с. Большая Глушица открыт центр тестирования.</w:t>
      </w:r>
    </w:p>
    <w:p w:rsidR="002E63A6" w:rsidRPr="000951DD" w:rsidRDefault="002E63A6" w:rsidP="002E63A6">
      <w:pPr>
        <w:spacing w:line="360" w:lineRule="auto"/>
        <w:ind w:firstLine="709"/>
        <w:jc w:val="both"/>
        <w:rPr>
          <w:sz w:val="28"/>
          <w:szCs w:val="28"/>
        </w:rPr>
      </w:pPr>
      <w:r w:rsidRPr="000951DD">
        <w:rPr>
          <w:sz w:val="28"/>
          <w:szCs w:val="28"/>
        </w:rPr>
        <w:t>Важным  фактором развития  системы   дополнительного  образования  является  состояние  кадрового  ресурса. В 201</w:t>
      </w:r>
      <w:r w:rsidR="00112A78">
        <w:rPr>
          <w:sz w:val="28"/>
          <w:szCs w:val="28"/>
        </w:rPr>
        <w:t>9</w:t>
      </w:r>
      <w:r w:rsidRPr="000951DD">
        <w:rPr>
          <w:sz w:val="28"/>
          <w:szCs w:val="28"/>
        </w:rPr>
        <w:t xml:space="preserve"> году в учреждениях  дополнительного образования детей </w:t>
      </w:r>
      <w:proofErr w:type="spellStart"/>
      <w:r w:rsidRPr="000951DD">
        <w:rPr>
          <w:sz w:val="28"/>
          <w:szCs w:val="28"/>
        </w:rPr>
        <w:t>Большеглушицкого</w:t>
      </w:r>
      <w:proofErr w:type="spellEnd"/>
      <w:r w:rsidRPr="000951DD">
        <w:rPr>
          <w:sz w:val="28"/>
          <w:szCs w:val="28"/>
        </w:rPr>
        <w:t xml:space="preserve"> района трудились 1</w:t>
      </w:r>
      <w:r w:rsidR="00112A78">
        <w:rPr>
          <w:sz w:val="28"/>
          <w:szCs w:val="28"/>
        </w:rPr>
        <w:t>6</w:t>
      </w:r>
      <w:r w:rsidRPr="000951DD">
        <w:rPr>
          <w:sz w:val="28"/>
          <w:szCs w:val="28"/>
        </w:rPr>
        <w:t xml:space="preserve">  штатных  педагогов  и </w:t>
      </w:r>
      <w:r w:rsidR="000951DD" w:rsidRPr="000951DD">
        <w:rPr>
          <w:sz w:val="28"/>
          <w:szCs w:val="28"/>
        </w:rPr>
        <w:t>3</w:t>
      </w:r>
      <w:r w:rsidR="00112A78">
        <w:rPr>
          <w:sz w:val="28"/>
          <w:szCs w:val="28"/>
        </w:rPr>
        <w:t>8</w:t>
      </w:r>
      <w:r w:rsidRPr="000951DD">
        <w:rPr>
          <w:sz w:val="28"/>
          <w:szCs w:val="28"/>
        </w:rPr>
        <w:t xml:space="preserve"> педагогов, работающих  по  совместительству. </w:t>
      </w:r>
    </w:p>
    <w:p w:rsidR="00112A78" w:rsidRDefault="00112A78" w:rsidP="00112A7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Программой совершенствования системы оплаты  труда средняя заработная плата педагогических работников общеобразовательных учреждений по итогам  2019 года составила </w:t>
      </w:r>
      <w:r w:rsidRPr="00112A78">
        <w:rPr>
          <w:sz w:val="28"/>
          <w:szCs w:val="28"/>
        </w:rPr>
        <w:t>106,8 %</w:t>
      </w:r>
      <w:r>
        <w:rPr>
          <w:sz w:val="28"/>
          <w:szCs w:val="28"/>
        </w:rPr>
        <w:t xml:space="preserve"> к средней заработной плате в субъекте РФ.  </w:t>
      </w:r>
    </w:p>
    <w:p w:rsidR="00112A78" w:rsidRDefault="00112A78" w:rsidP="00112A7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Для педагогических работников структурных подразделений, реализующих программы дошкольного общего образования государственных учреждений отношение среднемесячной заработной платы к средней месячной заработной плате в сфере общего образования в субъекте РФ по итогам 2019 года составило </w:t>
      </w:r>
      <w:r w:rsidRPr="00112A78">
        <w:rPr>
          <w:sz w:val="28"/>
          <w:szCs w:val="28"/>
        </w:rPr>
        <w:t>100,8 %.</w:t>
      </w:r>
    </w:p>
    <w:p w:rsidR="00112A78" w:rsidRDefault="00112A78" w:rsidP="00112A7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Для педагогических работников в </w:t>
      </w:r>
      <w:proofErr w:type="gramStart"/>
      <w:r>
        <w:rPr>
          <w:sz w:val="28"/>
          <w:szCs w:val="28"/>
        </w:rPr>
        <w:t xml:space="preserve">структурных подразделениях, реализующих программы дополнительного образования отношение среднемесячной заработной платы к среднемесячной заработной плате в субъекте РФ по итогам 2019 года </w:t>
      </w:r>
      <w:r w:rsidRPr="00112A78">
        <w:rPr>
          <w:sz w:val="28"/>
          <w:szCs w:val="28"/>
        </w:rPr>
        <w:t>составило</w:t>
      </w:r>
      <w:proofErr w:type="gramEnd"/>
      <w:r w:rsidRPr="00112A78">
        <w:rPr>
          <w:sz w:val="28"/>
          <w:szCs w:val="28"/>
        </w:rPr>
        <w:t xml:space="preserve">  96,3 %.</w:t>
      </w:r>
      <w:r>
        <w:rPr>
          <w:sz w:val="28"/>
          <w:szCs w:val="28"/>
        </w:rPr>
        <w:t xml:space="preserve"> </w:t>
      </w:r>
    </w:p>
    <w:p w:rsidR="00112A78" w:rsidRDefault="00112A78" w:rsidP="00112A7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Запланированный уровень средней заработной платы педагогических  работников в </w:t>
      </w:r>
      <w:proofErr w:type="spellStart"/>
      <w:r>
        <w:rPr>
          <w:sz w:val="28"/>
          <w:szCs w:val="28"/>
        </w:rPr>
        <w:t>Большеглушицком</w:t>
      </w:r>
      <w:proofErr w:type="spellEnd"/>
      <w:r>
        <w:rPr>
          <w:sz w:val="28"/>
          <w:szCs w:val="28"/>
        </w:rPr>
        <w:t xml:space="preserve"> районе по итогам 2019 года составил: в общеобразовательных учреждениях – </w:t>
      </w:r>
      <w:r w:rsidRPr="00112A78">
        <w:rPr>
          <w:sz w:val="28"/>
          <w:szCs w:val="28"/>
        </w:rPr>
        <w:t>32 576</w:t>
      </w:r>
      <w:r>
        <w:rPr>
          <w:sz w:val="28"/>
          <w:szCs w:val="28"/>
        </w:rPr>
        <w:t xml:space="preserve"> рублей, в структурных подразделениях, реализующих программы дошкольного общего образования – </w:t>
      </w:r>
      <w:r w:rsidRPr="00112A78">
        <w:rPr>
          <w:sz w:val="28"/>
          <w:szCs w:val="28"/>
        </w:rPr>
        <w:t>30 328,3</w:t>
      </w:r>
      <w:r>
        <w:rPr>
          <w:sz w:val="28"/>
          <w:szCs w:val="28"/>
        </w:rPr>
        <w:t xml:space="preserve"> рублей, в структурных подразделениях, реализующих программы дополнительного  образования – </w:t>
      </w:r>
      <w:r w:rsidRPr="00112A78">
        <w:rPr>
          <w:sz w:val="28"/>
          <w:szCs w:val="28"/>
        </w:rPr>
        <w:t>30 874,7</w:t>
      </w:r>
      <w:r>
        <w:rPr>
          <w:sz w:val="28"/>
          <w:szCs w:val="28"/>
        </w:rPr>
        <w:t xml:space="preserve"> рублей</w:t>
      </w:r>
    </w:p>
    <w:p w:rsidR="00112A78" w:rsidRDefault="00112A78" w:rsidP="00112A78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 объем финансовых  средств, поступивших в  общеобразовательные  организации, в расчете на  одного обучающегося за 2019 г. составил </w:t>
      </w:r>
      <w:r w:rsidRPr="00112A78">
        <w:rPr>
          <w:sz w:val="28"/>
          <w:szCs w:val="28"/>
        </w:rPr>
        <w:t>80 553 руб.</w:t>
      </w:r>
    </w:p>
    <w:p w:rsidR="00112A78" w:rsidRDefault="00112A78" w:rsidP="00112A78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общем объеме финансовых средств общеобразовательных        организаций района, удельный  вес финансовых средств  от     приносящей  доход     деятельности   по    итогам   2019  года    составил </w:t>
      </w:r>
      <w:r w:rsidRPr="00112A78">
        <w:rPr>
          <w:sz w:val="28"/>
          <w:szCs w:val="28"/>
        </w:rPr>
        <w:t>0,003</w:t>
      </w:r>
      <w:r>
        <w:rPr>
          <w:sz w:val="28"/>
          <w:szCs w:val="28"/>
        </w:rPr>
        <w:t xml:space="preserve">% . </w:t>
      </w:r>
    </w:p>
    <w:p w:rsidR="002E63A6" w:rsidRPr="00F04CC8" w:rsidRDefault="002E63A6" w:rsidP="002E63A6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9D5940">
        <w:rPr>
          <w:sz w:val="28"/>
          <w:szCs w:val="28"/>
        </w:rPr>
        <w:t xml:space="preserve">Невозможно повысить эффективность образования исключительно </w:t>
      </w:r>
      <w:r w:rsidRPr="00F04CC8">
        <w:rPr>
          <w:sz w:val="28"/>
          <w:szCs w:val="28"/>
        </w:rPr>
        <w:t>административными мерами. Изменение взаимодействия систем</w:t>
      </w:r>
      <w:r>
        <w:rPr>
          <w:sz w:val="28"/>
          <w:szCs w:val="28"/>
        </w:rPr>
        <w:t>ы</w:t>
      </w:r>
      <w:r w:rsidRPr="00F04CC8">
        <w:rPr>
          <w:sz w:val="28"/>
          <w:szCs w:val="28"/>
        </w:rPr>
        <w:t xml:space="preserve"> образования с внешней средой сегодня зачастую называют развитием партнерских о</w:t>
      </w:r>
      <w:r>
        <w:rPr>
          <w:sz w:val="28"/>
          <w:szCs w:val="28"/>
        </w:rPr>
        <w:t>тношений в образовании или расширением общественного участия в управлении образованием.</w:t>
      </w:r>
    </w:p>
    <w:p w:rsidR="002E63A6" w:rsidRDefault="002E63A6" w:rsidP="002E63A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притяжении последних лет на территории района развиваются различные формы общественного участия в управлении. И хотя о больших успехах в данном направлении говорить еще рано, хотелось озвучить то, что уже получилось:</w:t>
      </w:r>
    </w:p>
    <w:p w:rsidR="002E63A6" w:rsidRDefault="002E63A6" w:rsidP="002E63A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Во всех образовательных учреждениях созданы Управляющие советы с большим спектром реальных и серьезных полномочий.</w:t>
      </w:r>
    </w:p>
    <w:p w:rsidR="002E63A6" w:rsidRDefault="002E63A6" w:rsidP="00834A5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Ежегодно проводятся общественные презентации отчетов образовательных учреждений об итогах работы за предыдущий учебный год.</w:t>
      </w:r>
    </w:p>
    <w:p w:rsidR="002E63A6" w:rsidRDefault="002E63A6" w:rsidP="002E63A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34A50">
        <w:rPr>
          <w:sz w:val="28"/>
          <w:szCs w:val="28"/>
        </w:rPr>
        <w:t>3</w:t>
      </w:r>
      <w:r>
        <w:rPr>
          <w:sz w:val="28"/>
          <w:szCs w:val="28"/>
        </w:rPr>
        <w:t>. Существует система общественного наблюдения при проведении итоговой аттестации в форме ЕГЭ и ГИА.</w:t>
      </w:r>
    </w:p>
    <w:p w:rsidR="002E63A6" w:rsidRPr="00F04CC8" w:rsidRDefault="00834A50" w:rsidP="002E63A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E63A6">
        <w:rPr>
          <w:sz w:val="28"/>
          <w:szCs w:val="28"/>
        </w:rPr>
        <w:t>. Родители, представители управляющих советов – активные участники практически всех больших массовых окружных и районных мероприятий.</w:t>
      </w:r>
    </w:p>
    <w:p w:rsidR="002E63A6" w:rsidRDefault="00834A50" w:rsidP="002E63A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E63A6">
        <w:rPr>
          <w:sz w:val="28"/>
          <w:szCs w:val="28"/>
        </w:rPr>
        <w:t>. Введена система поощрения активных родителей как на уровне образовательного учреждения, так и на уровне территориального управления.</w:t>
      </w:r>
    </w:p>
    <w:p w:rsidR="002E63A6" w:rsidRDefault="00834A50" w:rsidP="002E63A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E63A6">
        <w:rPr>
          <w:sz w:val="28"/>
          <w:szCs w:val="28"/>
        </w:rPr>
        <w:t>. Создан районный совет активных родителей.</w:t>
      </w:r>
    </w:p>
    <w:p w:rsidR="002E63A6" w:rsidRDefault="002E63A6" w:rsidP="002E63A6">
      <w:pPr>
        <w:tabs>
          <w:tab w:val="left" w:pos="0"/>
          <w:tab w:val="left" w:pos="7668"/>
        </w:tabs>
        <w:spacing w:line="360" w:lineRule="auto"/>
        <w:ind w:firstLine="709"/>
        <w:jc w:val="both"/>
        <w:rPr>
          <w:sz w:val="28"/>
          <w:szCs w:val="28"/>
        </w:rPr>
      </w:pPr>
      <w:r w:rsidRPr="00A504A2">
        <w:rPr>
          <w:sz w:val="28"/>
          <w:szCs w:val="28"/>
        </w:rPr>
        <w:t>Участие общественности в управлении реализуется через органы государственно-общественного управления</w:t>
      </w:r>
      <w:r>
        <w:rPr>
          <w:sz w:val="28"/>
          <w:szCs w:val="28"/>
        </w:rPr>
        <w:t xml:space="preserve"> разного уровня</w:t>
      </w:r>
      <w:r w:rsidRPr="00A504A2">
        <w:rPr>
          <w:sz w:val="28"/>
          <w:szCs w:val="28"/>
        </w:rPr>
        <w:t xml:space="preserve">. </w:t>
      </w:r>
    </w:p>
    <w:p w:rsidR="002E63A6" w:rsidRDefault="002E63A6" w:rsidP="00834A50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Традиционным стало проведение муниципального родительского собрания</w:t>
      </w:r>
    </w:p>
    <w:p w:rsidR="002E63A6" w:rsidRDefault="002E63A6" w:rsidP="002E63A6">
      <w:pPr>
        <w:spacing w:line="360" w:lineRule="auto"/>
        <w:rPr>
          <w:b/>
          <w:sz w:val="28"/>
          <w:szCs w:val="28"/>
        </w:rPr>
      </w:pPr>
      <w:r w:rsidRPr="005D15A6">
        <w:rPr>
          <w:b/>
          <w:sz w:val="28"/>
          <w:szCs w:val="28"/>
        </w:rPr>
        <w:t>3. Выводы и заключения</w:t>
      </w:r>
      <w:r>
        <w:rPr>
          <w:b/>
          <w:sz w:val="28"/>
          <w:szCs w:val="28"/>
        </w:rPr>
        <w:t>.</w:t>
      </w:r>
    </w:p>
    <w:p w:rsidR="002E63A6" w:rsidRDefault="002E63A6" w:rsidP="002E63A6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сферу образования муниципального района </w:t>
      </w:r>
      <w:proofErr w:type="spellStart"/>
      <w:r>
        <w:rPr>
          <w:rFonts w:eastAsia="Times New Roman"/>
          <w:sz w:val="28"/>
          <w:szCs w:val="28"/>
        </w:rPr>
        <w:t>Большеглушицкий</w:t>
      </w:r>
      <w:proofErr w:type="spellEnd"/>
      <w:r>
        <w:rPr>
          <w:rFonts w:eastAsia="Times New Roman"/>
          <w:sz w:val="28"/>
          <w:szCs w:val="28"/>
        </w:rPr>
        <w:t xml:space="preserve"> в последние годы были сделаны очень значимые инвестиции, и в результате созданы  все необходимые условия для повышения качества образования. </w:t>
      </w:r>
      <w:proofErr w:type="gramStart"/>
      <w:r>
        <w:rPr>
          <w:rFonts w:eastAsia="Times New Roman"/>
          <w:sz w:val="28"/>
          <w:szCs w:val="28"/>
        </w:rPr>
        <w:t xml:space="preserve">Государственные бюджетные общеобразовательные учреждения и структурные подразделения района </w:t>
      </w:r>
      <w:r>
        <w:rPr>
          <w:rFonts w:eastAsia="Times New Roman"/>
          <w:sz w:val="28"/>
          <w:szCs w:val="28"/>
        </w:rPr>
        <w:lastRenderedPageBreak/>
        <w:t xml:space="preserve">при планировании своей деятельности по достижению целевых показателей эффективности в сфере образования руководствуются Указами  Президента РФ, Посланием Президента РФ Федеральному собранию, </w:t>
      </w:r>
      <w:r w:rsidR="00736191">
        <w:rPr>
          <w:rFonts w:eastAsia="Times New Roman"/>
          <w:sz w:val="28"/>
          <w:szCs w:val="28"/>
        </w:rPr>
        <w:t xml:space="preserve">мероприятиями приоритетного национального проекта «Образование», </w:t>
      </w:r>
      <w:r>
        <w:rPr>
          <w:rFonts w:eastAsia="Times New Roman"/>
          <w:sz w:val="28"/>
          <w:szCs w:val="28"/>
        </w:rPr>
        <w:t>Федеральной программой развития системы образования до 2020 года, Посланиями Губернатора Самарской области Губернской Думе и жителям региона</w:t>
      </w:r>
      <w:r w:rsidR="00736191">
        <w:rPr>
          <w:rFonts w:eastAsia="Times New Roman"/>
          <w:sz w:val="28"/>
          <w:szCs w:val="28"/>
        </w:rPr>
        <w:t>.</w:t>
      </w:r>
      <w:proofErr w:type="gramEnd"/>
    </w:p>
    <w:p w:rsidR="002E63A6" w:rsidRDefault="002E63A6" w:rsidP="002E63A6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</w:p>
    <w:p w:rsidR="00834A50" w:rsidRDefault="00834A50" w:rsidP="00834A50">
      <w:pPr>
        <w:pStyle w:val="a8"/>
        <w:spacing w:before="67"/>
        <w:ind w:right="127"/>
        <w:jc w:val="right"/>
      </w:pPr>
    </w:p>
    <w:p w:rsidR="00834A50" w:rsidRDefault="00834A50" w:rsidP="00834A50">
      <w:pPr>
        <w:pStyle w:val="a8"/>
        <w:spacing w:before="67"/>
        <w:ind w:right="127"/>
        <w:jc w:val="right"/>
      </w:pPr>
    </w:p>
    <w:p w:rsidR="00BF67AF" w:rsidRDefault="00BF67AF" w:rsidP="00834A50">
      <w:pPr>
        <w:pStyle w:val="a8"/>
        <w:spacing w:before="67"/>
        <w:ind w:right="127"/>
        <w:jc w:val="right"/>
      </w:pPr>
    </w:p>
    <w:p w:rsidR="00BF67AF" w:rsidRDefault="00BF67AF" w:rsidP="00834A50">
      <w:pPr>
        <w:pStyle w:val="a8"/>
        <w:spacing w:before="67"/>
        <w:ind w:right="127"/>
        <w:jc w:val="right"/>
      </w:pPr>
    </w:p>
    <w:p w:rsidR="00BF67AF" w:rsidRDefault="00BF67AF" w:rsidP="00834A50">
      <w:pPr>
        <w:pStyle w:val="a8"/>
        <w:spacing w:before="67"/>
        <w:ind w:right="127"/>
        <w:jc w:val="right"/>
      </w:pPr>
    </w:p>
    <w:p w:rsidR="00BF67AF" w:rsidRDefault="00BF67AF" w:rsidP="00834A50">
      <w:pPr>
        <w:pStyle w:val="a8"/>
        <w:spacing w:before="67"/>
        <w:ind w:right="127"/>
        <w:jc w:val="right"/>
      </w:pPr>
    </w:p>
    <w:p w:rsidR="00BF67AF" w:rsidRDefault="00BF67AF" w:rsidP="00834A50">
      <w:pPr>
        <w:pStyle w:val="a8"/>
        <w:spacing w:before="67"/>
        <w:ind w:right="127"/>
        <w:jc w:val="right"/>
      </w:pPr>
    </w:p>
    <w:p w:rsidR="00BF67AF" w:rsidRDefault="00BF67AF" w:rsidP="00834A50">
      <w:pPr>
        <w:pStyle w:val="a8"/>
        <w:spacing w:before="67"/>
        <w:ind w:right="127"/>
        <w:jc w:val="right"/>
      </w:pPr>
    </w:p>
    <w:p w:rsidR="00BF67AF" w:rsidRDefault="00BF67AF" w:rsidP="00834A50">
      <w:pPr>
        <w:pStyle w:val="a8"/>
        <w:spacing w:before="67"/>
        <w:ind w:right="127"/>
        <w:jc w:val="right"/>
      </w:pPr>
    </w:p>
    <w:p w:rsidR="00BF67AF" w:rsidRDefault="00BF67AF" w:rsidP="00834A50">
      <w:pPr>
        <w:pStyle w:val="a8"/>
        <w:spacing w:before="67"/>
        <w:ind w:right="127"/>
        <w:jc w:val="right"/>
      </w:pPr>
    </w:p>
    <w:p w:rsidR="00BF67AF" w:rsidRDefault="00BF67AF" w:rsidP="00834A50">
      <w:pPr>
        <w:pStyle w:val="a8"/>
        <w:spacing w:before="67"/>
        <w:ind w:right="127"/>
        <w:jc w:val="right"/>
      </w:pPr>
    </w:p>
    <w:p w:rsidR="00BF67AF" w:rsidRDefault="00BF67AF" w:rsidP="00834A50">
      <w:pPr>
        <w:pStyle w:val="a8"/>
        <w:spacing w:before="67"/>
        <w:ind w:right="127"/>
        <w:jc w:val="right"/>
      </w:pPr>
    </w:p>
    <w:p w:rsidR="00BF67AF" w:rsidRDefault="00BF67AF" w:rsidP="00834A50">
      <w:pPr>
        <w:pStyle w:val="a8"/>
        <w:spacing w:before="67"/>
        <w:ind w:right="127"/>
        <w:jc w:val="right"/>
      </w:pPr>
    </w:p>
    <w:p w:rsidR="00BF67AF" w:rsidRDefault="00BF67AF" w:rsidP="00834A50">
      <w:pPr>
        <w:pStyle w:val="a8"/>
        <w:spacing w:before="67"/>
        <w:ind w:right="127"/>
        <w:jc w:val="right"/>
      </w:pPr>
    </w:p>
    <w:p w:rsidR="00BF67AF" w:rsidRDefault="00BF67AF" w:rsidP="00834A50">
      <w:pPr>
        <w:pStyle w:val="a8"/>
        <w:spacing w:before="67"/>
        <w:ind w:right="127"/>
        <w:jc w:val="right"/>
      </w:pPr>
    </w:p>
    <w:p w:rsidR="00BF67AF" w:rsidRDefault="00BF67AF" w:rsidP="00834A50">
      <w:pPr>
        <w:pStyle w:val="a8"/>
        <w:spacing w:before="67"/>
        <w:ind w:right="127"/>
        <w:jc w:val="right"/>
      </w:pPr>
    </w:p>
    <w:p w:rsidR="009E510E" w:rsidRDefault="009E510E" w:rsidP="00834A50">
      <w:pPr>
        <w:pStyle w:val="a8"/>
        <w:spacing w:before="67"/>
        <w:ind w:right="127"/>
        <w:jc w:val="right"/>
      </w:pPr>
    </w:p>
    <w:p w:rsidR="009E510E" w:rsidRDefault="009E510E" w:rsidP="00834A50">
      <w:pPr>
        <w:pStyle w:val="a8"/>
        <w:spacing w:before="67"/>
        <w:ind w:right="127"/>
        <w:jc w:val="right"/>
      </w:pPr>
    </w:p>
    <w:p w:rsidR="009E510E" w:rsidRDefault="009E510E" w:rsidP="00834A50">
      <w:pPr>
        <w:pStyle w:val="a8"/>
        <w:spacing w:before="67"/>
        <w:ind w:right="127"/>
        <w:jc w:val="right"/>
      </w:pPr>
    </w:p>
    <w:p w:rsidR="009E510E" w:rsidRDefault="009E510E" w:rsidP="00834A50">
      <w:pPr>
        <w:pStyle w:val="a8"/>
        <w:spacing w:before="67"/>
        <w:ind w:right="127"/>
        <w:jc w:val="right"/>
      </w:pPr>
    </w:p>
    <w:p w:rsidR="009E510E" w:rsidRDefault="009E510E" w:rsidP="00834A50">
      <w:pPr>
        <w:pStyle w:val="a8"/>
        <w:spacing w:before="67"/>
        <w:ind w:right="127"/>
        <w:jc w:val="right"/>
      </w:pPr>
    </w:p>
    <w:p w:rsidR="009E510E" w:rsidRDefault="009E510E" w:rsidP="00834A50">
      <w:pPr>
        <w:pStyle w:val="a8"/>
        <w:spacing w:before="67"/>
        <w:ind w:right="127"/>
        <w:jc w:val="right"/>
      </w:pPr>
    </w:p>
    <w:p w:rsidR="009E510E" w:rsidRDefault="009E510E" w:rsidP="00834A50">
      <w:pPr>
        <w:pStyle w:val="a8"/>
        <w:spacing w:before="67"/>
        <w:ind w:right="127"/>
        <w:jc w:val="right"/>
      </w:pPr>
    </w:p>
    <w:p w:rsidR="009E510E" w:rsidRDefault="009E510E" w:rsidP="00834A50">
      <w:pPr>
        <w:pStyle w:val="a8"/>
        <w:spacing w:before="67"/>
        <w:ind w:right="127"/>
        <w:jc w:val="right"/>
      </w:pPr>
    </w:p>
    <w:p w:rsidR="009E510E" w:rsidRDefault="009E510E" w:rsidP="00834A50">
      <w:pPr>
        <w:pStyle w:val="a8"/>
        <w:spacing w:before="67"/>
        <w:ind w:right="127"/>
        <w:jc w:val="right"/>
      </w:pPr>
    </w:p>
    <w:p w:rsidR="009E510E" w:rsidRDefault="009E510E" w:rsidP="00834A50">
      <w:pPr>
        <w:pStyle w:val="a8"/>
        <w:spacing w:before="67"/>
        <w:ind w:right="127"/>
        <w:jc w:val="right"/>
      </w:pPr>
    </w:p>
    <w:p w:rsidR="00834A50" w:rsidRDefault="00834A50" w:rsidP="00834A50">
      <w:pPr>
        <w:pStyle w:val="a8"/>
        <w:spacing w:before="67"/>
        <w:ind w:right="127"/>
        <w:jc w:val="right"/>
      </w:pPr>
      <w:r>
        <w:lastRenderedPageBreak/>
        <w:t>Приложение № 1</w:t>
      </w:r>
    </w:p>
    <w:p w:rsidR="00834A50" w:rsidRDefault="00834A50" w:rsidP="00834A50">
      <w:pPr>
        <w:pStyle w:val="a8"/>
      </w:pPr>
    </w:p>
    <w:p w:rsidR="00834A50" w:rsidRDefault="00834A50" w:rsidP="00834A50">
      <w:pPr>
        <w:ind w:left="1106"/>
        <w:rPr>
          <w:b/>
          <w:sz w:val="28"/>
        </w:rPr>
      </w:pPr>
      <w:r>
        <w:rPr>
          <w:b/>
          <w:sz w:val="28"/>
        </w:rPr>
        <w:t>ПОКАЗАТЕЛИ МОНИТОРИНГА СИСТЕМЫ ОБРАЗОВАНИЯ</w:t>
      </w:r>
    </w:p>
    <w:p w:rsidR="00834A50" w:rsidRDefault="00834A50" w:rsidP="00834A50">
      <w:pPr>
        <w:pStyle w:val="a8"/>
        <w:spacing w:before="1" w:after="1"/>
        <w:rPr>
          <w:b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2551"/>
      </w:tblGrid>
      <w:tr w:rsidR="00834A50" w:rsidTr="00834A50">
        <w:trPr>
          <w:trHeight w:val="1168"/>
        </w:trPr>
        <w:tc>
          <w:tcPr>
            <w:tcW w:w="7657" w:type="dxa"/>
          </w:tcPr>
          <w:p w:rsidR="00834A50" w:rsidRPr="00834A50" w:rsidRDefault="007E691E" w:rsidP="007E691E">
            <w:pPr>
              <w:pStyle w:val="TableParagraph"/>
              <w:ind w:right="2066"/>
              <w:jc w:val="center"/>
              <w:rPr>
                <w:sz w:val="28"/>
              </w:rPr>
            </w:pPr>
            <w:r>
              <w:rPr>
                <w:sz w:val="28"/>
              </w:rPr>
              <w:t>Раздел/подраздел/показате</w:t>
            </w:r>
            <w:r w:rsidR="00834A50">
              <w:rPr>
                <w:sz w:val="28"/>
              </w:rPr>
              <w:t>ль</w:t>
            </w:r>
          </w:p>
        </w:tc>
        <w:tc>
          <w:tcPr>
            <w:tcW w:w="2551" w:type="dxa"/>
          </w:tcPr>
          <w:p w:rsidR="00834A50" w:rsidRDefault="007E691E" w:rsidP="007E691E">
            <w:pPr>
              <w:pStyle w:val="TableParagraph"/>
              <w:ind w:left="225" w:right="200"/>
              <w:rPr>
                <w:sz w:val="28"/>
              </w:rPr>
            </w:pPr>
            <w:r>
              <w:rPr>
                <w:sz w:val="28"/>
              </w:rPr>
              <w:t xml:space="preserve">Единица </w:t>
            </w:r>
            <w:r w:rsidR="00834A50">
              <w:rPr>
                <w:sz w:val="28"/>
              </w:rPr>
              <w:t>измерения/форма</w:t>
            </w:r>
            <w:r>
              <w:rPr>
                <w:sz w:val="28"/>
              </w:rPr>
              <w:t xml:space="preserve"> </w:t>
            </w:r>
            <w:r w:rsidR="00834A50">
              <w:rPr>
                <w:sz w:val="28"/>
              </w:rPr>
              <w:t>оценки</w:t>
            </w:r>
          </w:p>
        </w:tc>
      </w:tr>
      <w:tr w:rsidR="00834A50" w:rsidTr="00834A50">
        <w:trPr>
          <w:trHeight w:val="527"/>
        </w:trPr>
        <w:tc>
          <w:tcPr>
            <w:tcW w:w="7657" w:type="dxa"/>
          </w:tcPr>
          <w:p w:rsidR="00834A50" w:rsidRDefault="00834A50" w:rsidP="00834A50">
            <w:pPr>
              <w:pStyle w:val="TableParagraph"/>
              <w:ind w:left="2532"/>
              <w:rPr>
                <w:sz w:val="28"/>
              </w:rPr>
            </w:pPr>
            <w:r>
              <w:rPr>
                <w:sz w:val="28"/>
              </w:rPr>
              <w:t>I. Общее  образование</w:t>
            </w:r>
          </w:p>
        </w:tc>
        <w:tc>
          <w:tcPr>
            <w:tcW w:w="2551" w:type="dxa"/>
          </w:tcPr>
          <w:p w:rsidR="00834A50" w:rsidRDefault="00834A50" w:rsidP="00834A50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34A50" w:rsidTr="00834A50">
        <w:trPr>
          <w:trHeight w:val="525"/>
        </w:trPr>
        <w:tc>
          <w:tcPr>
            <w:tcW w:w="7657" w:type="dxa"/>
          </w:tcPr>
          <w:p w:rsidR="00834A50" w:rsidRPr="00834A50" w:rsidRDefault="00834A50" w:rsidP="00834A50">
            <w:pPr>
              <w:pStyle w:val="TableParagraph"/>
              <w:spacing w:before="93"/>
              <w:ind w:left="835"/>
              <w:rPr>
                <w:sz w:val="28"/>
              </w:rPr>
            </w:pPr>
            <w:r w:rsidRPr="00834A50">
              <w:rPr>
                <w:sz w:val="28"/>
              </w:rPr>
              <w:t>1. Сведения о развитии дошкольного образования</w:t>
            </w:r>
          </w:p>
        </w:tc>
        <w:tc>
          <w:tcPr>
            <w:tcW w:w="2551" w:type="dxa"/>
          </w:tcPr>
          <w:p w:rsidR="00834A50" w:rsidRPr="00834A50" w:rsidRDefault="00834A50" w:rsidP="00834A50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34A50" w:rsidTr="009B3EE1">
        <w:trPr>
          <w:trHeight w:val="963"/>
        </w:trPr>
        <w:tc>
          <w:tcPr>
            <w:tcW w:w="7657" w:type="dxa"/>
          </w:tcPr>
          <w:p w:rsidR="00834A50" w:rsidRPr="00834A50" w:rsidRDefault="00834A50" w:rsidP="00834A50">
            <w:pPr>
              <w:pStyle w:val="TableParagraph"/>
              <w:ind w:right="53"/>
              <w:jc w:val="both"/>
              <w:rPr>
                <w:sz w:val="28"/>
              </w:rPr>
            </w:pPr>
            <w:r w:rsidRPr="00834A50">
              <w:rPr>
                <w:sz w:val="28"/>
              </w:rPr>
              <w:t>1.1. Уровень доступности дошкольного образования и численность населения, получающего дошкольное образование</w:t>
            </w:r>
          </w:p>
        </w:tc>
        <w:tc>
          <w:tcPr>
            <w:tcW w:w="2551" w:type="dxa"/>
          </w:tcPr>
          <w:p w:rsidR="00834A50" w:rsidRPr="00834A50" w:rsidRDefault="00834A50" w:rsidP="00834A50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34A50" w:rsidTr="00834A50">
        <w:trPr>
          <w:trHeight w:val="3746"/>
        </w:trPr>
        <w:tc>
          <w:tcPr>
            <w:tcW w:w="7657" w:type="dxa"/>
          </w:tcPr>
          <w:p w:rsidR="00834A50" w:rsidRPr="00834A50" w:rsidRDefault="00834A50" w:rsidP="00834A50">
            <w:pPr>
              <w:pStyle w:val="TableParagraph"/>
              <w:spacing w:before="93"/>
              <w:ind w:right="47"/>
              <w:jc w:val="both"/>
              <w:rPr>
                <w:sz w:val="28"/>
              </w:rPr>
            </w:pPr>
            <w:r w:rsidRPr="00834A50">
              <w:rPr>
                <w:sz w:val="28"/>
              </w:rPr>
              <w:t>1.1.1. Доступность дошкольного образования (отношение численности детей определенной возрастной группы, посещающих в текущем учебном году организации, осуществляющие образовательную деятельность по образовательным программам дошкольного образования, присмотр и уход за детьми, к сумме указанной численности и численности детей соответствующей возрастной группы, находящихся в очереди на получение в текущем учебном году мест в организациях, осуществляющих образовательную деятельность по образовательным программам дошкольного образования, присмотр и уход за детьми):</w:t>
            </w:r>
          </w:p>
        </w:tc>
        <w:tc>
          <w:tcPr>
            <w:tcW w:w="2551" w:type="dxa"/>
          </w:tcPr>
          <w:p w:rsidR="00834A50" w:rsidRPr="00834A50" w:rsidRDefault="00834A50" w:rsidP="00834A50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34A50" w:rsidTr="00834A50">
        <w:trPr>
          <w:trHeight w:val="525"/>
        </w:trPr>
        <w:tc>
          <w:tcPr>
            <w:tcW w:w="7657" w:type="dxa"/>
          </w:tcPr>
          <w:p w:rsidR="00834A50" w:rsidRPr="00834A50" w:rsidRDefault="00834A50" w:rsidP="00834A50">
            <w:pPr>
              <w:pStyle w:val="TableParagraph"/>
              <w:spacing w:before="93"/>
              <w:rPr>
                <w:sz w:val="28"/>
              </w:rPr>
            </w:pPr>
            <w:r w:rsidRPr="00834A50">
              <w:rPr>
                <w:sz w:val="28"/>
              </w:rPr>
              <w:t>всего (в возрасте от 2 месяцев до 7 лет);</w:t>
            </w:r>
          </w:p>
        </w:tc>
        <w:tc>
          <w:tcPr>
            <w:tcW w:w="2551" w:type="dxa"/>
          </w:tcPr>
          <w:p w:rsidR="00834A50" w:rsidRDefault="00280FC3" w:rsidP="00834A50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</w:tr>
      <w:tr w:rsidR="00280FC3" w:rsidTr="00834A50">
        <w:trPr>
          <w:trHeight w:val="525"/>
        </w:trPr>
        <w:tc>
          <w:tcPr>
            <w:tcW w:w="7657" w:type="dxa"/>
          </w:tcPr>
          <w:p w:rsidR="00280FC3" w:rsidRPr="00834A50" w:rsidRDefault="00280FC3" w:rsidP="00834A50">
            <w:pPr>
              <w:pStyle w:val="TableParagraph"/>
              <w:rPr>
                <w:sz w:val="28"/>
              </w:rPr>
            </w:pPr>
            <w:r w:rsidRPr="00834A50">
              <w:rPr>
                <w:sz w:val="28"/>
              </w:rPr>
              <w:t>в возрасте от 2 месяцев до 3 лет;</w:t>
            </w:r>
          </w:p>
        </w:tc>
        <w:tc>
          <w:tcPr>
            <w:tcW w:w="2551" w:type="dxa"/>
          </w:tcPr>
          <w:p w:rsidR="00280FC3" w:rsidRDefault="00280FC3">
            <w:r w:rsidRPr="00AE2D0F">
              <w:rPr>
                <w:sz w:val="28"/>
              </w:rPr>
              <w:t>100%</w:t>
            </w:r>
          </w:p>
        </w:tc>
      </w:tr>
      <w:tr w:rsidR="00280FC3" w:rsidTr="00834A50">
        <w:trPr>
          <w:trHeight w:val="527"/>
        </w:trPr>
        <w:tc>
          <w:tcPr>
            <w:tcW w:w="7657" w:type="dxa"/>
          </w:tcPr>
          <w:p w:rsidR="00280FC3" w:rsidRPr="00834A50" w:rsidRDefault="00280FC3" w:rsidP="00834A50">
            <w:pPr>
              <w:pStyle w:val="TableParagraph"/>
              <w:rPr>
                <w:sz w:val="28"/>
              </w:rPr>
            </w:pPr>
            <w:r w:rsidRPr="00834A50">
              <w:rPr>
                <w:sz w:val="28"/>
              </w:rPr>
              <w:t>в возрасте от 3 до 7 лет.</w:t>
            </w:r>
          </w:p>
        </w:tc>
        <w:tc>
          <w:tcPr>
            <w:tcW w:w="2551" w:type="dxa"/>
          </w:tcPr>
          <w:p w:rsidR="00280FC3" w:rsidRDefault="00280FC3">
            <w:r w:rsidRPr="00AE2D0F">
              <w:rPr>
                <w:sz w:val="28"/>
              </w:rPr>
              <w:t>100%</w:t>
            </w:r>
          </w:p>
        </w:tc>
      </w:tr>
      <w:tr w:rsidR="00834A50" w:rsidTr="00834A50">
        <w:trPr>
          <w:trHeight w:val="2457"/>
        </w:trPr>
        <w:tc>
          <w:tcPr>
            <w:tcW w:w="7657" w:type="dxa"/>
          </w:tcPr>
          <w:p w:rsidR="00834A50" w:rsidRPr="00834A50" w:rsidRDefault="00834A50" w:rsidP="00834A50">
            <w:pPr>
              <w:pStyle w:val="TableParagraph"/>
              <w:tabs>
                <w:tab w:val="left" w:pos="2792"/>
                <w:tab w:val="left" w:pos="5500"/>
              </w:tabs>
              <w:spacing w:before="93"/>
              <w:ind w:right="51"/>
              <w:jc w:val="both"/>
              <w:rPr>
                <w:sz w:val="28"/>
              </w:rPr>
            </w:pPr>
            <w:r w:rsidRPr="00834A50">
              <w:rPr>
                <w:sz w:val="28"/>
              </w:rPr>
              <w:t>1.1.2. Охват детей дошкольным образованием (отношение численности детей определенной возрастной группы, посещающих</w:t>
            </w:r>
            <w:r w:rsidRPr="00834A50">
              <w:rPr>
                <w:sz w:val="28"/>
              </w:rPr>
              <w:tab/>
            </w:r>
            <w:proofErr w:type="spellStart"/>
            <w:r w:rsidRPr="00834A50">
              <w:rPr>
                <w:sz w:val="28"/>
              </w:rPr>
              <w:t>организации,</w:t>
            </w:r>
            <w:r w:rsidRPr="00834A50">
              <w:rPr>
                <w:spacing w:val="-3"/>
                <w:sz w:val="28"/>
              </w:rPr>
              <w:t>осуществляющие</w:t>
            </w:r>
            <w:proofErr w:type="spellEnd"/>
            <w:r w:rsidRPr="00834A50">
              <w:rPr>
                <w:spacing w:val="-3"/>
                <w:sz w:val="28"/>
              </w:rPr>
              <w:t xml:space="preserve"> </w:t>
            </w:r>
            <w:r w:rsidRPr="00834A50">
              <w:rPr>
                <w:sz w:val="28"/>
              </w:rPr>
              <w:t>образовательную деятельность по образовательным программам дошкольного образования, присмотр и уход за детьми, к общей численности детей соответствующей возрастной</w:t>
            </w:r>
            <w:r w:rsidRPr="00834A50">
              <w:rPr>
                <w:spacing w:val="-1"/>
                <w:sz w:val="28"/>
              </w:rPr>
              <w:t xml:space="preserve"> </w:t>
            </w:r>
            <w:r w:rsidRPr="00834A50">
              <w:rPr>
                <w:sz w:val="28"/>
              </w:rPr>
              <w:t>группы):</w:t>
            </w:r>
          </w:p>
        </w:tc>
        <w:tc>
          <w:tcPr>
            <w:tcW w:w="2551" w:type="dxa"/>
          </w:tcPr>
          <w:p w:rsidR="00834A50" w:rsidRPr="00834A50" w:rsidRDefault="00834A50" w:rsidP="00834A50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BF67AF" w:rsidTr="00834A50">
        <w:trPr>
          <w:trHeight w:val="525"/>
        </w:trPr>
        <w:tc>
          <w:tcPr>
            <w:tcW w:w="7657" w:type="dxa"/>
          </w:tcPr>
          <w:p w:rsidR="00BF67AF" w:rsidRPr="00834A50" w:rsidRDefault="00BF67AF" w:rsidP="00834A50">
            <w:pPr>
              <w:pStyle w:val="TableParagraph"/>
              <w:rPr>
                <w:sz w:val="28"/>
              </w:rPr>
            </w:pPr>
            <w:r w:rsidRPr="00834A50">
              <w:rPr>
                <w:sz w:val="28"/>
              </w:rPr>
              <w:t>всего (в возрасте от 2 месяцев до 7 лет);</w:t>
            </w:r>
          </w:p>
        </w:tc>
        <w:tc>
          <w:tcPr>
            <w:tcW w:w="2551" w:type="dxa"/>
          </w:tcPr>
          <w:p w:rsidR="00BF67AF" w:rsidRDefault="00BF67A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58, 5 %</w:t>
            </w:r>
          </w:p>
        </w:tc>
      </w:tr>
      <w:tr w:rsidR="00BF67AF" w:rsidTr="00834A50">
        <w:trPr>
          <w:trHeight w:val="527"/>
        </w:trPr>
        <w:tc>
          <w:tcPr>
            <w:tcW w:w="7657" w:type="dxa"/>
          </w:tcPr>
          <w:p w:rsidR="00BF67AF" w:rsidRPr="00834A50" w:rsidRDefault="00BF67AF" w:rsidP="00834A50">
            <w:pPr>
              <w:pStyle w:val="TableParagraph"/>
              <w:rPr>
                <w:sz w:val="28"/>
              </w:rPr>
            </w:pPr>
            <w:r w:rsidRPr="00834A50">
              <w:rPr>
                <w:sz w:val="28"/>
              </w:rPr>
              <w:t>в возрасте от 2 месяцев до 3 лет;</w:t>
            </w:r>
          </w:p>
        </w:tc>
        <w:tc>
          <w:tcPr>
            <w:tcW w:w="2551" w:type="dxa"/>
          </w:tcPr>
          <w:p w:rsidR="00BF67AF" w:rsidRDefault="00BF67A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33,2 %</w:t>
            </w:r>
          </w:p>
        </w:tc>
      </w:tr>
      <w:tr w:rsidR="00BF67AF" w:rsidTr="00834A50">
        <w:trPr>
          <w:trHeight w:val="525"/>
        </w:trPr>
        <w:tc>
          <w:tcPr>
            <w:tcW w:w="7657" w:type="dxa"/>
          </w:tcPr>
          <w:p w:rsidR="00BF67AF" w:rsidRPr="00834A50" w:rsidRDefault="00BF67AF" w:rsidP="00834A50">
            <w:pPr>
              <w:pStyle w:val="TableParagraph"/>
              <w:spacing w:before="93"/>
              <w:rPr>
                <w:sz w:val="28"/>
              </w:rPr>
            </w:pPr>
            <w:r w:rsidRPr="00834A50">
              <w:rPr>
                <w:sz w:val="28"/>
              </w:rPr>
              <w:t>в возрасте от 3 до 7 лет.</w:t>
            </w:r>
          </w:p>
        </w:tc>
        <w:tc>
          <w:tcPr>
            <w:tcW w:w="2551" w:type="dxa"/>
          </w:tcPr>
          <w:p w:rsidR="00BF67AF" w:rsidRDefault="00BF67AF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75 %</w:t>
            </w:r>
          </w:p>
        </w:tc>
      </w:tr>
    </w:tbl>
    <w:p w:rsidR="00834A50" w:rsidRDefault="00834A50" w:rsidP="00834A50">
      <w:pPr>
        <w:rPr>
          <w:sz w:val="28"/>
        </w:rPr>
        <w:sectPr w:rsidR="00834A50" w:rsidSect="00834A50">
          <w:footerReference w:type="default" r:id="rId65"/>
          <w:pgSz w:w="11910" w:h="16840"/>
          <w:pgMar w:top="1040" w:right="440" w:bottom="1000" w:left="1020" w:header="720" w:footer="817" w:gutter="0"/>
          <w:cols w:space="720"/>
        </w:sectPr>
      </w:pPr>
    </w:p>
    <w:p w:rsidR="00834A50" w:rsidRDefault="00834A50" w:rsidP="00834A50">
      <w:pPr>
        <w:pStyle w:val="a8"/>
        <w:rPr>
          <w:sz w:val="6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2551"/>
      </w:tblGrid>
      <w:tr w:rsidR="00834A50" w:rsidTr="00834A50">
        <w:trPr>
          <w:trHeight w:val="2460"/>
        </w:trPr>
        <w:tc>
          <w:tcPr>
            <w:tcW w:w="7657" w:type="dxa"/>
          </w:tcPr>
          <w:p w:rsidR="00834A50" w:rsidRPr="00834A50" w:rsidRDefault="00834A50" w:rsidP="00834A50">
            <w:pPr>
              <w:pStyle w:val="TableParagraph"/>
              <w:ind w:right="52"/>
              <w:jc w:val="both"/>
              <w:rPr>
                <w:sz w:val="28"/>
              </w:rPr>
            </w:pPr>
            <w:r w:rsidRPr="00834A50">
              <w:rPr>
                <w:sz w:val="28"/>
              </w:rPr>
              <w:t>1.1.3. Удельный вес численности детей, посещающих частные организации, осуществляющие образовательную деятельность по образовательным программам дошкольного образования, присмотр и уход за детьми, в общей численности детей, посещающих организации, реализующие образовательные программы дошкольного образования, присмотр и уход за детьми.</w:t>
            </w:r>
          </w:p>
        </w:tc>
        <w:tc>
          <w:tcPr>
            <w:tcW w:w="2551" w:type="dxa"/>
          </w:tcPr>
          <w:p w:rsidR="00834A50" w:rsidRDefault="0099755B" w:rsidP="00834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0%</w:t>
            </w:r>
          </w:p>
        </w:tc>
      </w:tr>
      <w:tr w:rsidR="00834A50" w:rsidTr="00834A50">
        <w:trPr>
          <w:trHeight w:val="1492"/>
        </w:trPr>
        <w:tc>
          <w:tcPr>
            <w:tcW w:w="7657" w:type="dxa"/>
          </w:tcPr>
          <w:p w:rsidR="00834A50" w:rsidRPr="00834A50" w:rsidRDefault="00834A50" w:rsidP="00834A50">
            <w:pPr>
              <w:pStyle w:val="TableParagraph"/>
              <w:spacing w:before="93"/>
              <w:ind w:right="52"/>
              <w:jc w:val="both"/>
              <w:rPr>
                <w:sz w:val="28"/>
              </w:rPr>
            </w:pPr>
            <w:r w:rsidRPr="00834A50">
              <w:rPr>
                <w:sz w:val="28"/>
              </w:rPr>
              <w:t>1.1.4. Наполняемость групп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2551" w:type="dxa"/>
          </w:tcPr>
          <w:p w:rsidR="00834A50" w:rsidRPr="00834A50" w:rsidRDefault="00834A50" w:rsidP="00834A50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F4471F" w:rsidTr="00834A50">
        <w:trPr>
          <w:trHeight w:val="525"/>
        </w:trPr>
        <w:tc>
          <w:tcPr>
            <w:tcW w:w="7657" w:type="dxa"/>
          </w:tcPr>
          <w:p w:rsidR="00F4471F" w:rsidRDefault="00F4471F" w:rsidP="00834A50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группы компенсирующей направленности;</w:t>
            </w:r>
          </w:p>
        </w:tc>
        <w:tc>
          <w:tcPr>
            <w:tcW w:w="2551" w:type="dxa"/>
          </w:tcPr>
          <w:p w:rsidR="00F4471F" w:rsidRDefault="00F4471F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48  человек</w:t>
            </w:r>
          </w:p>
        </w:tc>
      </w:tr>
      <w:tr w:rsidR="00F4471F" w:rsidTr="00834A50">
        <w:trPr>
          <w:trHeight w:val="525"/>
        </w:trPr>
        <w:tc>
          <w:tcPr>
            <w:tcW w:w="7657" w:type="dxa"/>
          </w:tcPr>
          <w:p w:rsidR="00F4471F" w:rsidRDefault="00F4471F" w:rsidP="00834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группы общеразвивающей направленности;</w:t>
            </w:r>
          </w:p>
        </w:tc>
        <w:tc>
          <w:tcPr>
            <w:tcW w:w="2551" w:type="dxa"/>
          </w:tcPr>
          <w:p w:rsidR="00F4471F" w:rsidRDefault="00F4471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640 человек</w:t>
            </w:r>
          </w:p>
        </w:tc>
      </w:tr>
      <w:tr w:rsidR="00F4471F" w:rsidTr="00834A50">
        <w:trPr>
          <w:trHeight w:val="527"/>
        </w:trPr>
        <w:tc>
          <w:tcPr>
            <w:tcW w:w="7657" w:type="dxa"/>
          </w:tcPr>
          <w:p w:rsidR="00F4471F" w:rsidRDefault="00F4471F" w:rsidP="00834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группы оздоровительной направленности;</w:t>
            </w:r>
          </w:p>
        </w:tc>
        <w:tc>
          <w:tcPr>
            <w:tcW w:w="2551" w:type="dxa"/>
          </w:tcPr>
          <w:p w:rsidR="00F4471F" w:rsidRDefault="00F4471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 человек</w:t>
            </w:r>
          </w:p>
        </w:tc>
      </w:tr>
      <w:tr w:rsidR="00F4471F" w:rsidTr="00834A50">
        <w:trPr>
          <w:trHeight w:val="525"/>
        </w:trPr>
        <w:tc>
          <w:tcPr>
            <w:tcW w:w="7657" w:type="dxa"/>
          </w:tcPr>
          <w:p w:rsidR="00F4471F" w:rsidRDefault="00F4471F" w:rsidP="00834A50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группы комбинированной направленности;</w:t>
            </w:r>
          </w:p>
        </w:tc>
        <w:tc>
          <w:tcPr>
            <w:tcW w:w="2551" w:type="dxa"/>
          </w:tcPr>
          <w:p w:rsidR="00F4471F" w:rsidRDefault="00F4471F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128  человек</w:t>
            </w:r>
          </w:p>
        </w:tc>
      </w:tr>
      <w:tr w:rsidR="00F4471F" w:rsidTr="00834A50">
        <w:trPr>
          <w:trHeight w:val="525"/>
        </w:trPr>
        <w:tc>
          <w:tcPr>
            <w:tcW w:w="7657" w:type="dxa"/>
          </w:tcPr>
          <w:p w:rsidR="00F4471F" w:rsidRDefault="00F4471F" w:rsidP="00834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семейные дошкольные группы.</w:t>
            </w:r>
          </w:p>
        </w:tc>
        <w:tc>
          <w:tcPr>
            <w:tcW w:w="2551" w:type="dxa"/>
          </w:tcPr>
          <w:p w:rsidR="00F4471F" w:rsidRDefault="00F4471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 человек</w:t>
            </w:r>
          </w:p>
        </w:tc>
      </w:tr>
      <w:tr w:rsidR="00F4471F" w:rsidTr="00834A50">
        <w:trPr>
          <w:trHeight w:val="1814"/>
        </w:trPr>
        <w:tc>
          <w:tcPr>
            <w:tcW w:w="7657" w:type="dxa"/>
          </w:tcPr>
          <w:p w:rsidR="00F4471F" w:rsidRPr="00834A50" w:rsidRDefault="00F4471F" w:rsidP="00834A50">
            <w:pPr>
              <w:pStyle w:val="TableParagraph"/>
              <w:tabs>
                <w:tab w:val="left" w:pos="2584"/>
                <w:tab w:val="left" w:pos="5528"/>
              </w:tabs>
              <w:ind w:right="53"/>
              <w:jc w:val="both"/>
              <w:rPr>
                <w:sz w:val="28"/>
              </w:rPr>
            </w:pPr>
            <w:r w:rsidRPr="00834A50">
              <w:rPr>
                <w:sz w:val="28"/>
              </w:rPr>
              <w:t>1.1.5. Наполняемость групп, функционирующих в режиме кратковременного и круглосуточного пребывания в организациях,</w:t>
            </w:r>
            <w:r w:rsidRPr="00834A50">
              <w:rPr>
                <w:sz w:val="28"/>
              </w:rPr>
              <w:tab/>
              <w:t>осуществляющих</w:t>
            </w:r>
            <w:r>
              <w:rPr>
                <w:sz w:val="28"/>
              </w:rPr>
              <w:t xml:space="preserve"> </w:t>
            </w:r>
            <w:r w:rsidRPr="00834A50">
              <w:rPr>
                <w:spacing w:val="-3"/>
                <w:sz w:val="28"/>
              </w:rPr>
              <w:t xml:space="preserve">образовательную </w:t>
            </w:r>
            <w:r w:rsidRPr="00834A50">
              <w:rPr>
                <w:sz w:val="28"/>
              </w:rPr>
              <w:t>деятельность по образовательным программам дошкольного образования, присмотр и уход за</w:t>
            </w:r>
            <w:r w:rsidRPr="00834A50">
              <w:rPr>
                <w:spacing w:val="-10"/>
                <w:sz w:val="28"/>
              </w:rPr>
              <w:t xml:space="preserve"> </w:t>
            </w:r>
            <w:r w:rsidRPr="00834A50">
              <w:rPr>
                <w:sz w:val="28"/>
              </w:rPr>
              <w:t>детьми:</w:t>
            </w:r>
          </w:p>
        </w:tc>
        <w:tc>
          <w:tcPr>
            <w:tcW w:w="2551" w:type="dxa"/>
          </w:tcPr>
          <w:p w:rsidR="00F4471F" w:rsidRDefault="00F4471F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F4471F" w:rsidTr="00834A50">
        <w:trPr>
          <w:trHeight w:val="525"/>
        </w:trPr>
        <w:tc>
          <w:tcPr>
            <w:tcW w:w="7657" w:type="dxa"/>
          </w:tcPr>
          <w:p w:rsidR="00F4471F" w:rsidRDefault="00F4471F" w:rsidP="00834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 режиме кратковременного пребывания;</w:t>
            </w:r>
          </w:p>
        </w:tc>
        <w:tc>
          <w:tcPr>
            <w:tcW w:w="2551" w:type="dxa"/>
          </w:tcPr>
          <w:p w:rsidR="00F4471F" w:rsidRDefault="00F4471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  человек</w:t>
            </w:r>
          </w:p>
        </w:tc>
      </w:tr>
      <w:tr w:rsidR="00F4471F" w:rsidTr="00834A50">
        <w:trPr>
          <w:trHeight w:val="527"/>
        </w:trPr>
        <w:tc>
          <w:tcPr>
            <w:tcW w:w="7657" w:type="dxa"/>
          </w:tcPr>
          <w:p w:rsidR="00F4471F" w:rsidRDefault="00F4471F" w:rsidP="00834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 режиме круглосуточного пребывания.</w:t>
            </w:r>
          </w:p>
        </w:tc>
        <w:tc>
          <w:tcPr>
            <w:tcW w:w="2551" w:type="dxa"/>
          </w:tcPr>
          <w:p w:rsidR="00F4471F" w:rsidRDefault="00F4471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 человек</w:t>
            </w:r>
          </w:p>
        </w:tc>
      </w:tr>
      <w:tr w:rsidR="00834A50" w:rsidTr="00834A50">
        <w:trPr>
          <w:trHeight w:val="1168"/>
        </w:trPr>
        <w:tc>
          <w:tcPr>
            <w:tcW w:w="7657" w:type="dxa"/>
          </w:tcPr>
          <w:p w:rsidR="00834A50" w:rsidRPr="00834A50" w:rsidRDefault="00834A50" w:rsidP="00834A50">
            <w:pPr>
              <w:pStyle w:val="TableParagraph"/>
              <w:spacing w:before="93"/>
              <w:ind w:right="49"/>
              <w:jc w:val="both"/>
              <w:rPr>
                <w:sz w:val="28"/>
              </w:rPr>
            </w:pPr>
            <w:r w:rsidRPr="00834A50">
              <w:rPr>
                <w:sz w:val="28"/>
              </w:rPr>
              <w:t>1.2. 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</w:p>
        </w:tc>
        <w:tc>
          <w:tcPr>
            <w:tcW w:w="2551" w:type="dxa"/>
          </w:tcPr>
          <w:p w:rsidR="00834A50" w:rsidRPr="00834A50" w:rsidRDefault="00834A50" w:rsidP="00834A50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34A50" w:rsidTr="00834A50">
        <w:trPr>
          <w:trHeight w:val="2136"/>
        </w:trPr>
        <w:tc>
          <w:tcPr>
            <w:tcW w:w="7657" w:type="dxa"/>
          </w:tcPr>
          <w:p w:rsidR="00834A50" w:rsidRPr="00834A50" w:rsidRDefault="00834A50" w:rsidP="00834A50">
            <w:pPr>
              <w:pStyle w:val="TableParagraph"/>
              <w:tabs>
                <w:tab w:val="left" w:pos="2792"/>
                <w:tab w:val="left" w:pos="5500"/>
              </w:tabs>
              <w:ind w:right="51"/>
              <w:jc w:val="both"/>
              <w:rPr>
                <w:sz w:val="28"/>
              </w:rPr>
            </w:pPr>
            <w:r w:rsidRPr="00834A50">
              <w:rPr>
                <w:sz w:val="28"/>
              </w:rPr>
              <w:t>1.2.1. Удельный вес численности детей, посещающих группы различной направленности, в общей численности детей, посещающих</w:t>
            </w:r>
            <w:r w:rsidRPr="00834A50">
              <w:rPr>
                <w:sz w:val="28"/>
              </w:rPr>
              <w:tab/>
              <w:t>организации,</w:t>
            </w:r>
            <w:r w:rsidR="00A36304">
              <w:rPr>
                <w:sz w:val="28"/>
              </w:rPr>
              <w:t xml:space="preserve"> </w:t>
            </w:r>
            <w:r w:rsidRPr="00834A50">
              <w:rPr>
                <w:spacing w:val="-3"/>
                <w:sz w:val="28"/>
              </w:rPr>
              <w:t xml:space="preserve">осуществляющие </w:t>
            </w:r>
            <w:r w:rsidRPr="00834A50">
              <w:rPr>
                <w:sz w:val="28"/>
              </w:rPr>
              <w:t>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2551" w:type="dxa"/>
          </w:tcPr>
          <w:p w:rsidR="00834A50" w:rsidRPr="00834A50" w:rsidRDefault="00834A50" w:rsidP="00834A50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916E70" w:rsidTr="00834A50">
        <w:trPr>
          <w:trHeight w:val="527"/>
        </w:trPr>
        <w:tc>
          <w:tcPr>
            <w:tcW w:w="7657" w:type="dxa"/>
          </w:tcPr>
          <w:p w:rsidR="00916E70" w:rsidRDefault="00916E70" w:rsidP="00834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группы компенсирующей направленности;</w:t>
            </w:r>
          </w:p>
        </w:tc>
        <w:tc>
          <w:tcPr>
            <w:tcW w:w="2551" w:type="dxa"/>
          </w:tcPr>
          <w:p w:rsidR="00916E70" w:rsidRDefault="00916E7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 5,8 %</w:t>
            </w:r>
          </w:p>
        </w:tc>
      </w:tr>
      <w:tr w:rsidR="00916E70" w:rsidTr="00834A50">
        <w:trPr>
          <w:trHeight w:val="525"/>
        </w:trPr>
        <w:tc>
          <w:tcPr>
            <w:tcW w:w="7657" w:type="dxa"/>
          </w:tcPr>
          <w:p w:rsidR="00916E70" w:rsidRDefault="00916E70" w:rsidP="00834A50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группы общеразвивающей направленности;</w:t>
            </w:r>
          </w:p>
        </w:tc>
        <w:tc>
          <w:tcPr>
            <w:tcW w:w="2551" w:type="dxa"/>
          </w:tcPr>
          <w:p w:rsidR="00916E70" w:rsidRDefault="00916E70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78,4 %</w:t>
            </w:r>
          </w:p>
        </w:tc>
      </w:tr>
      <w:tr w:rsidR="00916E70" w:rsidTr="00834A50">
        <w:trPr>
          <w:trHeight w:val="527"/>
        </w:trPr>
        <w:tc>
          <w:tcPr>
            <w:tcW w:w="7657" w:type="dxa"/>
          </w:tcPr>
          <w:p w:rsidR="00916E70" w:rsidRDefault="00916E70" w:rsidP="00834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группы оздоровительной направленности;</w:t>
            </w:r>
          </w:p>
        </w:tc>
        <w:tc>
          <w:tcPr>
            <w:tcW w:w="2551" w:type="dxa"/>
          </w:tcPr>
          <w:p w:rsidR="00916E70" w:rsidRDefault="00916E7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0%</w:t>
            </w:r>
          </w:p>
        </w:tc>
      </w:tr>
    </w:tbl>
    <w:p w:rsidR="00834A50" w:rsidRDefault="00834A50" w:rsidP="00834A50">
      <w:pPr>
        <w:rPr>
          <w:sz w:val="28"/>
        </w:rPr>
        <w:sectPr w:rsidR="00834A50">
          <w:headerReference w:type="default" r:id="rId66"/>
          <w:pgSz w:w="11910" w:h="16840"/>
          <w:pgMar w:top="1040" w:right="440" w:bottom="1000" w:left="1020" w:header="607" w:footer="817" w:gutter="0"/>
          <w:pgNumType w:start="2"/>
          <w:cols w:space="720"/>
        </w:sectPr>
      </w:pPr>
    </w:p>
    <w:p w:rsidR="00834A50" w:rsidRDefault="00834A50" w:rsidP="00834A50">
      <w:pPr>
        <w:pStyle w:val="a8"/>
        <w:rPr>
          <w:sz w:val="6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2551"/>
      </w:tblGrid>
      <w:tr w:rsidR="008F1601" w:rsidTr="00834A50">
        <w:trPr>
          <w:trHeight w:val="527"/>
        </w:trPr>
        <w:tc>
          <w:tcPr>
            <w:tcW w:w="7657" w:type="dxa"/>
          </w:tcPr>
          <w:p w:rsidR="008F1601" w:rsidRDefault="008F1601" w:rsidP="00834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группы комбинированной направленности;</w:t>
            </w:r>
          </w:p>
        </w:tc>
        <w:tc>
          <w:tcPr>
            <w:tcW w:w="2551" w:type="dxa"/>
          </w:tcPr>
          <w:p w:rsidR="008F1601" w:rsidRDefault="008F160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15,7 %</w:t>
            </w:r>
          </w:p>
        </w:tc>
      </w:tr>
      <w:tr w:rsidR="008F1601" w:rsidTr="00834A50">
        <w:trPr>
          <w:trHeight w:val="525"/>
        </w:trPr>
        <w:tc>
          <w:tcPr>
            <w:tcW w:w="7657" w:type="dxa"/>
          </w:tcPr>
          <w:p w:rsidR="008F1601" w:rsidRPr="00834A50" w:rsidRDefault="008F1601" w:rsidP="00834A50">
            <w:pPr>
              <w:pStyle w:val="TableParagraph"/>
              <w:spacing w:before="94"/>
              <w:rPr>
                <w:sz w:val="28"/>
              </w:rPr>
            </w:pPr>
            <w:r w:rsidRPr="00834A50">
              <w:rPr>
                <w:sz w:val="28"/>
              </w:rPr>
              <w:t>группы по присмотру и уходу за детьми.</w:t>
            </w:r>
          </w:p>
        </w:tc>
        <w:tc>
          <w:tcPr>
            <w:tcW w:w="2551" w:type="dxa"/>
          </w:tcPr>
          <w:p w:rsidR="008F1601" w:rsidRDefault="008F1601">
            <w:pPr>
              <w:pStyle w:val="TableParagraph"/>
              <w:spacing w:before="94"/>
              <w:rPr>
                <w:sz w:val="28"/>
              </w:rPr>
            </w:pPr>
            <w:r>
              <w:rPr>
                <w:sz w:val="28"/>
              </w:rPr>
              <w:t>0%</w:t>
            </w:r>
          </w:p>
        </w:tc>
      </w:tr>
      <w:tr w:rsidR="00834A50" w:rsidTr="00834A50">
        <w:trPr>
          <w:trHeight w:val="1170"/>
        </w:trPr>
        <w:tc>
          <w:tcPr>
            <w:tcW w:w="7657" w:type="dxa"/>
          </w:tcPr>
          <w:p w:rsidR="00834A50" w:rsidRPr="00834A50" w:rsidRDefault="00834A50" w:rsidP="00834A50">
            <w:pPr>
              <w:pStyle w:val="TableParagraph"/>
              <w:ind w:right="55"/>
              <w:jc w:val="both"/>
              <w:rPr>
                <w:sz w:val="28"/>
              </w:rPr>
            </w:pPr>
            <w:r w:rsidRPr="00834A50">
              <w:rPr>
                <w:sz w:val="28"/>
              </w:rPr>
              <w:t>1.3. Кадровое обеспечение дошкольных образовательных организаций и оценка уровня заработной платы педагогических работников</w:t>
            </w:r>
          </w:p>
        </w:tc>
        <w:tc>
          <w:tcPr>
            <w:tcW w:w="2551" w:type="dxa"/>
          </w:tcPr>
          <w:p w:rsidR="00834A50" w:rsidRPr="00834A50" w:rsidRDefault="00834A50" w:rsidP="00834A50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F1601" w:rsidTr="00834A50">
        <w:trPr>
          <w:trHeight w:val="1813"/>
        </w:trPr>
        <w:tc>
          <w:tcPr>
            <w:tcW w:w="7657" w:type="dxa"/>
          </w:tcPr>
          <w:p w:rsidR="008F1601" w:rsidRPr="00834A50" w:rsidRDefault="008F1601" w:rsidP="00834A50">
            <w:pPr>
              <w:pStyle w:val="TableParagraph"/>
              <w:spacing w:before="93"/>
              <w:ind w:right="53"/>
              <w:jc w:val="both"/>
              <w:rPr>
                <w:sz w:val="28"/>
              </w:rPr>
            </w:pPr>
            <w:r w:rsidRPr="00834A50">
              <w:rPr>
                <w:sz w:val="28"/>
              </w:rPr>
              <w:t>1.3.1. Численность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в расчете на 1 педагогического работника.</w:t>
            </w:r>
          </w:p>
        </w:tc>
        <w:tc>
          <w:tcPr>
            <w:tcW w:w="2551" w:type="dxa"/>
          </w:tcPr>
          <w:p w:rsidR="008F1601" w:rsidRPr="008F1601" w:rsidRDefault="008F1601" w:rsidP="009E510E">
            <w:pPr>
              <w:rPr>
                <w:rFonts w:eastAsia="Times New Roman"/>
                <w:sz w:val="28"/>
                <w:szCs w:val="22"/>
                <w:lang w:bidi="ru-RU"/>
              </w:rPr>
            </w:pPr>
            <w:r w:rsidRPr="008F1601">
              <w:rPr>
                <w:rFonts w:eastAsia="Times New Roman"/>
                <w:sz w:val="28"/>
                <w:szCs w:val="22"/>
                <w:lang w:bidi="ru-RU"/>
              </w:rPr>
              <w:t>10,2  человека</w:t>
            </w:r>
          </w:p>
        </w:tc>
      </w:tr>
      <w:tr w:rsidR="008F1601" w:rsidTr="00834A50">
        <w:trPr>
          <w:trHeight w:val="2136"/>
        </w:trPr>
        <w:tc>
          <w:tcPr>
            <w:tcW w:w="7657" w:type="dxa"/>
          </w:tcPr>
          <w:p w:rsidR="008F1601" w:rsidRPr="00834A50" w:rsidRDefault="008F1601" w:rsidP="00834A50">
            <w:pPr>
              <w:pStyle w:val="TableParagraph"/>
              <w:spacing w:before="94"/>
              <w:ind w:right="45"/>
              <w:jc w:val="both"/>
              <w:rPr>
                <w:sz w:val="28"/>
              </w:rPr>
            </w:pPr>
            <w:r w:rsidRPr="00834A50">
              <w:rPr>
                <w:sz w:val="28"/>
              </w:rPr>
              <w:t>1.3.2. Состав педагогических работников (без внешних совместителей и работавших по договорам гражданско- правового характера) организаций, осуществляющих образовательную деятельность по образовательным программам дошкольного образования, присмотр и уход за детьми, по должностям:</w:t>
            </w:r>
          </w:p>
        </w:tc>
        <w:tc>
          <w:tcPr>
            <w:tcW w:w="2551" w:type="dxa"/>
          </w:tcPr>
          <w:p w:rsidR="008F1601" w:rsidRPr="008F1601" w:rsidRDefault="008F1601" w:rsidP="009E510E">
            <w:pPr>
              <w:rPr>
                <w:rFonts w:eastAsia="Times New Roman"/>
                <w:sz w:val="28"/>
                <w:szCs w:val="22"/>
                <w:lang w:bidi="ru-RU"/>
              </w:rPr>
            </w:pPr>
          </w:p>
        </w:tc>
      </w:tr>
      <w:tr w:rsidR="008F1601" w:rsidTr="00834A50">
        <w:trPr>
          <w:trHeight w:val="525"/>
        </w:trPr>
        <w:tc>
          <w:tcPr>
            <w:tcW w:w="7657" w:type="dxa"/>
          </w:tcPr>
          <w:p w:rsidR="008F1601" w:rsidRDefault="008F1601" w:rsidP="00834A50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воспитатели;</w:t>
            </w:r>
          </w:p>
        </w:tc>
        <w:tc>
          <w:tcPr>
            <w:tcW w:w="2551" w:type="dxa"/>
          </w:tcPr>
          <w:p w:rsidR="008F1601" w:rsidRPr="008F1601" w:rsidRDefault="008F1601" w:rsidP="009E510E">
            <w:pPr>
              <w:rPr>
                <w:rFonts w:eastAsia="Times New Roman"/>
                <w:sz w:val="28"/>
                <w:szCs w:val="22"/>
                <w:lang w:bidi="ru-RU"/>
              </w:rPr>
            </w:pPr>
            <w:r w:rsidRPr="008F1601">
              <w:rPr>
                <w:rFonts w:eastAsia="Times New Roman"/>
                <w:sz w:val="28"/>
                <w:szCs w:val="22"/>
                <w:lang w:bidi="ru-RU"/>
              </w:rPr>
              <w:t>71,3 %</w:t>
            </w:r>
          </w:p>
        </w:tc>
      </w:tr>
      <w:tr w:rsidR="008F1601" w:rsidTr="00834A50">
        <w:trPr>
          <w:trHeight w:val="525"/>
        </w:trPr>
        <w:tc>
          <w:tcPr>
            <w:tcW w:w="7657" w:type="dxa"/>
          </w:tcPr>
          <w:p w:rsidR="008F1601" w:rsidRDefault="008F1601" w:rsidP="00834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старшие воспитатели;</w:t>
            </w:r>
          </w:p>
        </w:tc>
        <w:tc>
          <w:tcPr>
            <w:tcW w:w="2551" w:type="dxa"/>
          </w:tcPr>
          <w:p w:rsidR="008F1601" w:rsidRPr="008F1601" w:rsidRDefault="008F1601" w:rsidP="009E510E">
            <w:pPr>
              <w:rPr>
                <w:rFonts w:eastAsia="Times New Roman"/>
                <w:sz w:val="28"/>
                <w:szCs w:val="22"/>
                <w:lang w:bidi="ru-RU"/>
              </w:rPr>
            </w:pPr>
            <w:r w:rsidRPr="008F1601">
              <w:rPr>
                <w:rFonts w:eastAsia="Times New Roman"/>
                <w:sz w:val="28"/>
                <w:szCs w:val="22"/>
                <w:lang w:bidi="ru-RU"/>
              </w:rPr>
              <w:t>5,0 %</w:t>
            </w:r>
          </w:p>
        </w:tc>
      </w:tr>
      <w:tr w:rsidR="008F1601" w:rsidTr="00834A50">
        <w:trPr>
          <w:trHeight w:val="527"/>
        </w:trPr>
        <w:tc>
          <w:tcPr>
            <w:tcW w:w="7657" w:type="dxa"/>
          </w:tcPr>
          <w:p w:rsidR="008F1601" w:rsidRDefault="008F1601" w:rsidP="00834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музыкальные руководители;</w:t>
            </w:r>
          </w:p>
        </w:tc>
        <w:tc>
          <w:tcPr>
            <w:tcW w:w="2551" w:type="dxa"/>
          </w:tcPr>
          <w:p w:rsidR="008F1601" w:rsidRPr="008F1601" w:rsidRDefault="008F1601" w:rsidP="009E510E">
            <w:pPr>
              <w:rPr>
                <w:rFonts w:eastAsia="Times New Roman"/>
                <w:sz w:val="28"/>
                <w:szCs w:val="22"/>
                <w:lang w:bidi="ru-RU"/>
              </w:rPr>
            </w:pPr>
            <w:r w:rsidRPr="008F1601">
              <w:rPr>
                <w:rFonts w:eastAsia="Times New Roman"/>
                <w:sz w:val="28"/>
                <w:szCs w:val="22"/>
                <w:lang w:bidi="ru-RU"/>
              </w:rPr>
              <w:t>2,5 %</w:t>
            </w:r>
          </w:p>
        </w:tc>
      </w:tr>
      <w:tr w:rsidR="008F1601" w:rsidTr="00834A50">
        <w:trPr>
          <w:trHeight w:val="525"/>
        </w:trPr>
        <w:tc>
          <w:tcPr>
            <w:tcW w:w="7657" w:type="dxa"/>
          </w:tcPr>
          <w:p w:rsidR="008F1601" w:rsidRDefault="008F1601" w:rsidP="00834A50">
            <w:pPr>
              <w:pStyle w:val="TableParagraph"/>
              <w:spacing w:before="94"/>
              <w:rPr>
                <w:sz w:val="28"/>
              </w:rPr>
            </w:pPr>
            <w:r>
              <w:rPr>
                <w:sz w:val="28"/>
              </w:rPr>
              <w:t>инструкторы по физической культуре;</w:t>
            </w:r>
          </w:p>
        </w:tc>
        <w:tc>
          <w:tcPr>
            <w:tcW w:w="2551" w:type="dxa"/>
          </w:tcPr>
          <w:p w:rsidR="008F1601" w:rsidRPr="008F1601" w:rsidRDefault="008F1601" w:rsidP="009E510E">
            <w:pPr>
              <w:rPr>
                <w:rFonts w:eastAsia="Times New Roman"/>
                <w:sz w:val="28"/>
                <w:szCs w:val="22"/>
                <w:lang w:bidi="ru-RU"/>
              </w:rPr>
            </w:pPr>
            <w:r w:rsidRPr="008F1601">
              <w:rPr>
                <w:rFonts w:eastAsia="Times New Roman"/>
                <w:sz w:val="28"/>
                <w:szCs w:val="22"/>
                <w:lang w:bidi="ru-RU"/>
              </w:rPr>
              <w:t>6,3 %</w:t>
            </w:r>
          </w:p>
        </w:tc>
      </w:tr>
      <w:tr w:rsidR="008F1601" w:rsidTr="00834A50">
        <w:trPr>
          <w:trHeight w:val="525"/>
        </w:trPr>
        <w:tc>
          <w:tcPr>
            <w:tcW w:w="7657" w:type="dxa"/>
          </w:tcPr>
          <w:p w:rsidR="008F1601" w:rsidRDefault="008F1601" w:rsidP="00834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учителя-логопеды;</w:t>
            </w:r>
          </w:p>
        </w:tc>
        <w:tc>
          <w:tcPr>
            <w:tcW w:w="2551" w:type="dxa"/>
          </w:tcPr>
          <w:p w:rsidR="008F1601" w:rsidRPr="008F1601" w:rsidRDefault="008F1601" w:rsidP="009E510E">
            <w:pPr>
              <w:rPr>
                <w:rFonts w:eastAsia="Times New Roman"/>
                <w:sz w:val="28"/>
                <w:szCs w:val="22"/>
                <w:lang w:bidi="ru-RU"/>
              </w:rPr>
            </w:pPr>
            <w:r w:rsidRPr="008F1601">
              <w:rPr>
                <w:rFonts w:eastAsia="Times New Roman"/>
                <w:sz w:val="28"/>
                <w:szCs w:val="22"/>
                <w:lang w:bidi="ru-RU"/>
              </w:rPr>
              <w:t>6,3 %</w:t>
            </w:r>
          </w:p>
        </w:tc>
      </w:tr>
      <w:tr w:rsidR="008F1601" w:rsidTr="00834A50">
        <w:trPr>
          <w:trHeight w:val="527"/>
        </w:trPr>
        <w:tc>
          <w:tcPr>
            <w:tcW w:w="7657" w:type="dxa"/>
          </w:tcPr>
          <w:p w:rsidR="008F1601" w:rsidRDefault="008F1601" w:rsidP="00834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учителя-дефектологи;</w:t>
            </w:r>
          </w:p>
        </w:tc>
        <w:tc>
          <w:tcPr>
            <w:tcW w:w="2551" w:type="dxa"/>
          </w:tcPr>
          <w:p w:rsidR="008F1601" w:rsidRPr="008F1601" w:rsidRDefault="008F1601" w:rsidP="009E510E">
            <w:pPr>
              <w:rPr>
                <w:rFonts w:eastAsia="Times New Roman"/>
                <w:sz w:val="28"/>
                <w:szCs w:val="22"/>
                <w:lang w:bidi="ru-RU"/>
              </w:rPr>
            </w:pPr>
            <w:r w:rsidRPr="008F1601">
              <w:rPr>
                <w:rFonts w:eastAsia="Times New Roman"/>
                <w:sz w:val="28"/>
                <w:szCs w:val="22"/>
                <w:lang w:bidi="ru-RU"/>
              </w:rPr>
              <w:t>0%</w:t>
            </w:r>
          </w:p>
        </w:tc>
      </w:tr>
      <w:tr w:rsidR="008F1601" w:rsidTr="00834A50">
        <w:trPr>
          <w:trHeight w:val="525"/>
        </w:trPr>
        <w:tc>
          <w:tcPr>
            <w:tcW w:w="7657" w:type="dxa"/>
          </w:tcPr>
          <w:p w:rsidR="008F1601" w:rsidRDefault="008F1601" w:rsidP="00834A50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педагоги-психологи;</w:t>
            </w:r>
          </w:p>
        </w:tc>
        <w:tc>
          <w:tcPr>
            <w:tcW w:w="2551" w:type="dxa"/>
          </w:tcPr>
          <w:p w:rsidR="008F1601" w:rsidRPr="008F1601" w:rsidRDefault="008F1601" w:rsidP="009E510E">
            <w:pPr>
              <w:rPr>
                <w:rFonts w:eastAsia="Times New Roman"/>
                <w:sz w:val="28"/>
                <w:szCs w:val="22"/>
                <w:lang w:bidi="ru-RU"/>
              </w:rPr>
            </w:pPr>
            <w:r w:rsidRPr="008F1601">
              <w:rPr>
                <w:rFonts w:eastAsia="Times New Roman"/>
                <w:sz w:val="28"/>
                <w:szCs w:val="22"/>
                <w:lang w:bidi="ru-RU"/>
              </w:rPr>
              <w:t>5,0 %</w:t>
            </w:r>
          </w:p>
        </w:tc>
      </w:tr>
      <w:tr w:rsidR="008F1601" w:rsidTr="00834A50">
        <w:trPr>
          <w:trHeight w:val="525"/>
        </w:trPr>
        <w:tc>
          <w:tcPr>
            <w:tcW w:w="7657" w:type="dxa"/>
          </w:tcPr>
          <w:p w:rsidR="008F1601" w:rsidRDefault="008F1601" w:rsidP="00834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социальные педагоги;</w:t>
            </w:r>
          </w:p>
        </w:tc>
        <w:tc>
          <w:tcPr>
            <w:tcW w:w="2551" w:type="dxa"/>
          </w:tcPr>
          <w:p w:rsidR="008F1601" w:rsidRPr="008F1601" w:rsidRDefault="008F1601" w:rsidP="009E510E">
            <w:pPr>
              <w:rPr>
                <w:rFonts w:eastAsia="Times New Roman"/>
                <w:sz w:val="28"/>
                <w:szCs w:val="22"/>
                <w:lang w:bidi="ru-RU"/>
              </w:rPr>
            </w:pPr>
            <w:r w:rsidRPr="008F1601">
              <w:rPr>
                <w:rFonts w:eastAsia="Times New Roman"/>
                <w:sz w:val="28"/>
                <w:szCs w:val="22"/>
                <w:lang w:bidi="ru-RU"/>
              </w:rPr>
              <w:t>0%</w:t>
            </w:r>
          </w:p>
        </w:tc>
      </w:tr>
      <w:tr w:rsidR="008F1601" w:rsidTr="00834A50">
        <w:trPr>
          <w:trHeight w:val="527"/>
        </w:trPr>
        <w:tc>
          <w:tcPr>
            <w:tcW w:w="7657" w:type="dxa"/>
          </w:tcPr>
          <w:p w:rsidR="008F1601" w:rsidRDefault="008F1601" w:rsidP="00834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педагоги-организаторы;</w:t>
            </w:r>
          </w:p>
        </w:tc>
        <w:tc>
          <w:tcPr>
            <w:tcW w:w="2551" w:type="dxa"/>
          </w:tcPr>
          <w:p w:rsidR="008F1601" w:rsidRPr="008F1601" w:rsidRDefault="008F1601" w:rsidP="009E510E">
            <w:pPr>
              <w:rPr>
                <w:rFonts w:eastAsia="Times New Roman"/>
                <w:sz w:val="28"/>
                <w:szCs w:val="22"/>
                <w:lang w:bidi="ru-RU"/>
              </w:rPr>
            </w:pPr>
            <w:r w:rsidRPr="008F1601">
              <w:rPr>
                <w:rFonts w:eastAsia="Times New Roman"/>
                <w:sz w:val="28"/>
                <w:szCs w:val="22"/>
                <w:lang w:bidi="ru-RU"/>
              </w:rPr>
              <w:t>3,8 %</w:t>
            </w:r>
          </w:p>
        </w:tc>
      </w:tr>
      <w:tr w:rsidR="00A36304" w:rsidTr="00834A50">
        <w:trPr>
          <w:trHeight w:val="525"/>
        </w:trPr>
        <w:tc>
          <w:tcPr>
            <w:tcW w:w="7657" w:type="dxa"/>
          </w:tcPr>
          <w:p w:rsidR="00A36304" w:rsidRDefault="00A36304" w:rsidP="00834A50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педагоги дополнительного образования.</w:t>
            </w:r>
          </w:p>
        </w:tc>
        <w:tc>
          <w:tcPr>
            <w:tcW w:w="2551" w:type="dxa"/>
          </w:tcPr>
          <w:p w:rsidR="00A36304" w:rsidRDefault="00A36304" w:rsidP="00C00E6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0%</w:t>
            </w:r>
          </w:p>
        </w:tc>
      </w:tr>
      <w:tr w:rsidR="00834A50" w:rsidTr="00834A50">
        <w:trPr>
          <w:trHeight w:val="2136"/>
        </w:trPr>
        <w:tc>
          <w:tcPr>
            <w:tcW w:w="7657" w:type="dxa"/>
          </w:tcPr>
          <w:p w:rsidR="00834A50" w:rsidRPr="00834A50" w:rsidRDefault="00834A50" w:rsidP="00834A50">
            <w:pPr>
              <w:pStyle w:val="TableParagraph"/>
              <w:ind w:right="49"/>
              <w:jc w:val="both"/>
              <w:rPr>
                <w:sz w:val="28"/>
              </w:rPr>
            </w:pPr>
            <w:r w:rsidRPr="00834A50">
              <w:rPr>
                <w:sz w:val="28"/>
              </w:rPr>
              <w:t>1.3.3.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организациям).</w:t>
            </w:r>
          </w:p>
        </w:tc>
        <w:tc>
          <w:tcPr>
            <w:tcW w:w="2551" w:type="dxa"/>
          </w:tcPr>
          <w:p w:rsidR="00834A50" w:rsidRDefault="00B30133" w:rsidP="00834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100,8</w:t>
            </w:r>
            <w:r w:rsidR="00C478BC">
              <w:rPr>
                <w:sz w:val="28"/>
              </w:rPr>
              <w:t>%</w:t>
            </w:r>
          </w:p>
        </w:tc>
      </w:tr>
      <w:tr w:rsidR="00834A50" w:rsidTr="00834A50">
        <w:trPr>
          <w:trHeight w:val="527"/>
        </w:trPr>
        <w:tc>
          <w:tcPr>
            <w:tcW w:w="7657" w:type="dxa"/>
          </w:tcPr>
          <w:p w:rsidR="00834A50" w:rsidRDefault="00834A50" w:rsidP="00834A50">
            <w:pPr>
              <w:pStyle w:val="TableParagraph"/>
              <w:tabs>
                <w:tab w:val="left" w:pos="1062"/>
                <w:tab w:val="left" w:pos="4801"/>
                <w:tab w:val="left" w:pos="5528"/>
              </w:tabs>
              <w:rPr>
                <w:sz w:val="28"/>
              </w:rPr>
            </w:pPr>
            <w:r>
              <w:rPr>
                <w:sz w:val="28"/>
              </w:rPr>
              <w:t>1.4.</w:t>
            </w:r>
            <w:r>
              <w:rPr>
                <w:sz w:val="28"/>
              </w:rPr>
              <w:tab/>
              <w:t>Материально-техническое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информационное</w:t>
            </w:r>
          </w:p>
        </w:tc>
        <w:tc>
          <w:tcPr>
            <w:tcW w:w="2551" w:type="dxa"/>
          </w:tcPr>
          <w:p w:rsidR="00834A50" w:rsidRDefault="00834A50" w:rsidP="00834A50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</w:tbl>
    <w:p w:rsidR="00834A50" w:rsidRDefault="00834A50" w:rsidP="00834A50">
      <w:pPr>
        <w:rPr>
          <w:sz w:val="26"/>
        </w:rPr>
        <w:sectPr w:rsidR="00834A50">
          <w:pgSz w:w="11910" w:h="16840"/>
          <w:pgMar w:top="1040" w:right="440" w:bottom="1000" w:left="1020" w:header="607" w:footer="817" w:gutter="0"/>
          <w:cols w:space="720"/>
        </w:sectPr>
      </w:pPr>
    </w:p>
    <w:p w:rsidR="00834A50" w:rsidRDefault="00834A50" w:rsidP="00834A50">
      <w:pPr>
        <w:pStyle w:val="a8"/>
        <w:rPr>
          <w:sz w:val="6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2551"/>
      </w:tblGrid>
      <w:tr w:rsidR="00834A50" w:rsidTr="00834A50">
        <w:trPr>
          <w:trHeight w:val="527"/>
        </w:trPr>
        <w:tc>
          <w:tcPr>
            <w:tcW w:w="7657" w:type="dxa"/>
          </w:tcPr>
          <w:p w:rsidR="00834A50" w:rsidRDefault="00834A50" w:rsidP="00834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обеспечение дошкольных образовательных организаций</w:t>
            </w:r>
          </w:p>
        </w:tc>
        <w:tc>
          <w:tcPr>
            <w:tcW w:w="2551" w:type="dxa"/>
          </w:tcPr>
          <w:p w:rsidR="00834A50" w:rsidRDefault="00834A50" w:rsidP="00834A50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F1601" w:rsidTr="00834A50">
        <w:trPr>
          <w:trHeight w:val="1168"/>
        </w:trPr>
        <w:tc>
          <w:tcPr>
            <w:tcW w:w="7657" w:type="dxa"/>
          </w:tcPr>
          <w:p w:rsidR="008F1601" w:rsidRPr="00834A50" w:rsidRDefault="008F1601" w:rsidP="00834A50">
            <w:pPr>
              <w:pStyle w:val="TableParagraph"/>
              <w:spacing w:before="94"/>
              <w:ind w:right="54"/>
              <w:jc w:val="both"/>
              <w:rPr>
                <w:sz w:val="28"/>
              </w:rPr>
            </w:pPr>
            <w:r w:rsidRPr="00834A50">
              <w:rPr>
                <w:sz w:val="28"/>
              </w:rPr>
              <w:t>1.4.1. Площадь помещений, используемых непосредственно для нужд дошкольных образовательных организаций, в расчете на 1 ребенка.</w:t>
            </w:r>
          </w:p>
        </w:tc>
        <w:tc>
          <w:tcPr>
            <w:tcW w:w="2551" w:type="dxa"/>
          </w:tcPr>
          <w:p w:rsidR="008F1601" w:rsidRDefault="008F1601">
            <w:pPr>
              <w:pStyle w:val="TableParagraph"/>
              <w:spacing w:before="94"/>
              <w:rPr>
                <w:sz w:val="28"/>
              </w:rPr>
            </w:pPr>
            <w:r>
              <w:rPr>
                <w:sz w:val="28"/>
              </w:rPr>
              <w:t xml:space="preserve">11,6 </w:t>
            </w:r>
            <w:proofErr w:type="spellStart"/>
            <w:r>
              <w:rPr>
                <w:sz w:val="28"/>
              </w:rPr>
              <w:t>кв</w:t>
            </w:r>
            <w:proofErr w:type="gramStart"/>
            <w:r>
              <w:rPr>
                <w:sz w:val="28"/>
              </w:rPr>
              <w:t>.м</w:t>
            </w:r>
            <w:proofErr w:type="spellEnd"/>
            <w:proofErr w:type="gramEnd"/>
          </w:p>
        </w:tc>
      </w:tr>
      <w:tr w:rsidR="008F1601" w:rsidTr="00834A50">
        <w:trPr>
          <w:trHeight w:val="1492"/>
        </w:trPr>
        <w:tc>
          <w:tcPr>
            <w:tcW w:w="7657" w:type="dxa"/>
          </w:tcPr>
          <w:p w:rsidR="008F1601" w:rsidRPr="00834A50" w:rsidRDefault="008F1601" w:rsidP="00834A50">
            <w:pPr>
              <w:pStyle w:val="TableParagraph"/>
              <w:ind w:right="50"/>
              <w:jc w:val="both"/>
              <w:rPr>
                <w:sz w:val="28"/>
              </w:rPr>
            </w:pPr>
            <w:r w:rsidRPr="00834A50">
              <w:rPr>
                <w:sz w:val="28"/>
              </w:rPr>
              <w:t>1.4.2. Удельный вес числа организаций, имеющих все виды благоустройства (водопровод, центральное отопление, канализацию), в общем числе дошкольных образовательных организаций.</w:t>
            </w:r>
          </w:p>
        </w:tc>
        <w:tc>
          <w:tcPr>
            <w:tcW w:w="2551" w:type="dxa"/>
          </w:tcPr>
          <w:p w:rsidR="008F1601" w:rsidRDefault="008F160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</w:tr>
      <w:tr w:rsidR="008F1601" w:rsidTr="00834A50">
        <w:trPr>
          <w:trHeight w:val="1168"/>
        </w:trPr>
        <w:tc>
          <w:tcPr>
            <w:tcW w:w="7657" w:type="dxa"/>
            <w:tcBorders>
              <w:bottom w:val="single" w:sz="6" w:space="0" w:color="000000"/>
            </w:tcBorders>
          </w:tcPr>
          <w:p w:rsidR="008F1601" w:rsidRPr="00834A50" w:rsidRDefault="008F1601" w:rsidP="00834A50">
            <w:pPr>
              <w:pStyle w:val="TableParagraph"/>
              <w:ind w:right="53"/>
              <w:jc w:val="both"/>
              <w:rPr>
                <w:sz w:val="28"/>
              </w:rPr>
            </w:pPr>
            <w:r w:rsidRPr="00834A50">
              <w:rPr>
                <w:sz w:val="28"/>
              </w:rPr>
              <w:t>1.4.3. Удельный вес числа организаций, имеющих физкультурные залы, в общем числе дошкольных образовательных организаций.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</w:tcPr>
          <w:p w:rsidR="008F1601" w:rsidRDefault="008F160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33,3%</w:t>
            </w:r>
          </w:p>
        </w:tc>
      </w:tr>
      <w:tr w:rsidR="008F1601" w:rsidTr="00834A50">
        <w:trPr>
          <w:trHeight w:val="1168"/>
        </w:trPr>
        <w:tc>
          <w:tcPr>
            <w:tcW w:w="7657" w:type="dxa"/>
            <w:tcBorders>
              <w:top w:val="single" w:sz="6" w:space="0" w:color="000000"/>
            </w:tcBorders>
          </w:tcPr>
          <w:p w:rsidR="008F1601" w:rsidRPr="00834A50" w:rsidRDefault="008F1601" w:rsidP="00834A50">
            <w:pPr>
              <w:pStyle w:val="TableParagraph"/>
              <w:spacing w:before="93"/>
              <w:ind w:right="54"/>
              <w:jc w:val="both"/>
              <w:rPr>
                <w:sz w:val="28"/>
              </w:rPr>
            </w:pPr>
            <w:r w:rsidRPr="00834A50">
              <w:rPr>
                <w:sz w:val="28"/>
              </w:rPr>
              <w:t>1.4.4. Число персональных компьютеров, доступных для использования детьми, в расчете на 100 детей, посещающих дошкольные образовательные организации.</w:t>
            </w:r>
          </w:p>
        </w:tc>
        <w:tc>
          <w:tcPr>
            <w:tcW w:w="2551" w:type="dxa"/>
            <w:tcBorders>
              <w:top w:val="single" w:sz="6" w:space="0" w:color="000000"/>
            </w:tcBorders>
          </w:tcPr>
          <w:p w:rsidR="008F1601" w:rsidRDefault="008F1601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8F1601" w:rsidTr="00834A50">
        <w:trPr>
          <w:trHeight w:val="846"/>
        </w:trPr>
        <w:tc>
          <w:tcPr>
            <w:tcW w:w="7657" w:type="dxa"/>
          </w:tcPr>
          <w:p w:rsidR="008F1601" w:rsidRPr="00834A50" w:rsidRDefault="008F1601" w:rsidP="00834A50">
            <w:pPr>
              <w:pStyle w:val="TableParagraph"/>
              <w:spacing w:before="93"/>
              <w:rPr>
                <w:sz w:val="28"/>
              </w:rPr>
            </w:pPr>
            <w:r w:rsidRPr="00834A50">
              <w:rPr>
                <w:sz w:val="28"/>
              </w:rPr>
              <w:t>1.5. Условия получения дошкольного образования лицами с ограниченными возможностями здоровья и инвалидами</w:t>
            </w:r>
          </w:p>
        </w:tc>
        <w:tc>
          <w:tcPr>
            <w:tcW w:w="2551" w:type="dxa"/>
          </w:tcPr>
          <w:p w:rsidR="008F1601" w:rsidRDefault="008F1601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F1601" w:rsidTr="00834A50">
        <w:trPr>
          <w:trHeight w:val="2136"/>
        </w:trPr>
        <w:tc>
          <w:tcPr>
            <w:tcW w:w="7657" w:type="dxa"/>
          </w:tcPr>
          <w:p w:rsidR="008F1601" w:rsidRPr="00834A50" w:rsidRDefault="008F1601" w:rsidP="00834A50">
            <w:pPr>
              <w:pStyle w:val="TableParagraph"/>
              <w:tabs>
                <w:tab w:val="left" w:pos="2792"/>
                <w:tab w:val="left" w:pos="5500"/>
              </w:tabs>
              <w:ind w:right="47"/>
              <w:jc w:val="both"/>
              <w:rPr>
                <w:sz w:val="28"/>
              </w:rPr>
            </w:pPr>
            <w:r w:rsidRPr="00834A50">
              <w:rPr>
                <w:sz w:val="28"/>
              </w:rPr>
              <w:t>1.5.1. Удельный вес численности детей с ограниченными возможностями здоровья в общей численности детей, посещающих</w:t>
            </w:r>
            <w:r w:rsidRPr="00834A50">
              <w:rPr>
                <w:sz w:val="28"/>
              </w:rPr>
              <w:tab/>
              <w:t>организации,</w:t>
            </w:r>
            <w:r>
              <w:rPr>
                <w:sz w:val="28"/>
              </w:rPr>
              <w:t xml:space="preserve"> </w:t>
            </w:r>
            <w:r w:rsidRPr="00834A50">
              <w:rPr>
                <w:spacing w:val="-3"/>
                <w:sz w:val="28"/>
              </w:rPr>
              <w:t xml:space="preserve">осуществляющие </w:t>
            </w:r>
            <w:r w:rsidRPr="00834A50">
              <w:rPr>
                <w:sz w:val="28"/>
              </w:rPr>
              <w:t>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551" w:type="dxa"/>
          </w:tcPr>
          <w:p w:rsidR="008F1601" w:rsidRDefault="008F160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7,2%</w:t>
            </w:r>
          </w:p>
        </w:tc>
      </w:tr>
      <w:tr w:rsidR="00490F2C" w:rsidTr="00834A50">
        <w:trPr>
          <w:trHeight w:val="1814"/>
        </w:trPr>
        <w:tc>
          <w:tcPr>
            <w:tcW w:w="7657" w:type="dxa"/>
          </w:tcPr>
          <w:p w:rsidR="00490F2C" w:rsidRPr="00834A50" w:rsidRDefault="00490F2C" w:rsidP="00834A50">
            <w:pPr>
              <w:pStyle w:val="TableParagraph"/>
              <w:ind w:right="49"/>
              <w:jc w:val="both"/>
              <w:rPr>
                <w:sz w:val="28"/>
              </w:rPr>
            </w:pPr>
            <w:r w:rsidRPr="00834A50">
              <w:rPr>
                <w:sz w:val="28"/>
              </w:rPr>
              <w:t>1.5.2. Удельный вес численности детей-инвалидов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551" w:type="dxa"/>
          </w:tcPr>
          <w:p w:rsidR="00490F2C" w:rsidRDefault="00490F2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0,5%</w:t>
            </w:r>
          </w:p>
        </w:tc>
      </w:tr>
      <w:tr w:rsidR="00490F2C" w:rsidTr="00834A50">
        <w:trPr>
          <w:trHeight w:val="1814"/>
        </w:trPr>
        <w:tc>
          <w:tcPr>
            <w:tcW w:w="7657" w:type="dxa"/>
          </w:tcPr>
          <w:p w:rsidR="00490F2C" w:rsidRPr="00834A50" w:rsidRDefault="00490F2C" w:rsidP="00834A50">
            <w:pPr>
              <w:pStyle w:val="TableParagraph"/>
              <w:tabs>
                <w:tab w:val="left" w:pos="3192"/>
                <w:tab w:val="left" w:pos="6073"/>
              </w:tabs>
              <w:ind w:right="50"/>
              <w:jc w:val="both"/>
              <w:rPr>
                <w:sz w:val="28"/>
              </w:rPr>
            </w:pPr>
            <w:r w:rsidRPr="00834A50">
              <w:rPr>
                <w:sz w:val="28"/>
              </w:rPr>
              <w:t>1.5.3. Структура численности детей с ограниченными возможностями здоровья (за исключением детей-инвалидов), обучающихся в группах компенсирующей, оздоро</w:t>
            </w:r>
            <w:r>
              <w:rPr>
                <w:sz w:val="28"/>
              </w:rPr>
              <w:t xml:space="preserve">вительной и комбинированной </w:t>
            </w:r>
            <w:r w:rsidRPr="00834A50">
              <w:rPr>
                <w:sz w:val="28"/>
              </w:rPr>
              <w:t>направленности</w:t>
            </w:r>
            <w:r>
              <w:rPr>
                <w:sz w:val="28"/>
              </w:rPr>
              <w:t xml:space="preserve"> </w:t>
            </w:r>
            <w:r w:rsidRPr="00834A50">
              <w:rPr>
                <w:spacing w:val="-1"/>
                <w:sz w:val="28"/>
              </w:rPr>
              <w:t xml:space="preserve">дошкольных </w:t>
            </w:r>
            <w:r w:rsidRPr="00834A50">
              <w:rPr>
                <w:sz w:val="28"/>
              </w:rPr>
              <w:t>образовательных организаций, по видам групп</w:t>
            </w:r>
            <w:r w:rsidRPr="00834A50">
              <w:rPr>
                <w:spacing w:val="-13"/>
                <w:sz w:val="28"/>
              </w:rPr>
              <w:t xml:space="preserve"> </w:t>
            </w:r>
            <w:r w:rsidRPr="00834A50">
              <w:rPr>
                <w:sz w:val="28"/>
              </w:rPr>
              <w:t>&lt;*&gt;</w:t>
            </w:r>
          </w:p>
        </w:tc>
        <w:tc>
          <w:tcPr>
            <w:tcW w:w="2551" w:type="dxa"/>
          </w:tcPr>
          <w:p w:rsidR="00490F2C" w:rsidRDefault="00490F2C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490F2C" w:rsidTr="00834A50">
        <w:trPr>
          <w:trHeight w:val="846"/>
        </w:trPr>
        <w:tc>
          <w:tcPr>
            <w:tcW w:w="7657" w:type="dxa"/>
          </w:tcPr>
          <w:p w:rsidR="00490F2C" w:rsidRPr="00834A50" w:rsidRDefault="00490F2C" w:rsidP="00834A50">
            <w:pPr>
              <w:pStyle w:val="TableParagraph"/>
              <w:rPr>
                <w:sz w:val="28"/>
              </w:rPr>
            </w:pPr>
            <w:r w:rsidRPr="00834A50">
              <w:rPr>
                <w:sz w:val="28"/>
              </w:rPr>
              <w:t>группы компенсирующей направленности, в том числе для детей:</w:t>
            </w:r>
          </w:p>
        </w:tc>
        <w:tc>
          <w:tcPr>
            <w:tcW w:w="2551" w:type="dxa"/>
          </w:tcPr>
          <w:p w:rsidR="00490F2C" w:rsidRDefault="00490F2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0%</w:t>
            </w:r>
          </w:p>
        </w:tc>
      </w:tr>
      <w:tr w:rsidR="00490F2C" w:rsidTr="00834A50">
        <w:trPr>
          <w:trHeight w:val="527"/>
        </w:trPr>
        <w:tc>
          <w:tcPr>
            <w:tcW w:w="7657" w:type="dxa"/>
          </w:tcPr>
          <w:p w:rsidR="00490F2C" w:rsidRDefault="00490F2C" w:rsidP="00834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 нарушениями слуха;</w:t>
            </w:r>
          </w:p>
        </w:tc>
        <w:tc>
          <w:tcPr>
            <w:tcW w:w="2551" w:type="dxa"/>
          </w:tcPr>
          <w:p w:rsidR="00490F2C" w:rsidRDefault="00490F2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0%</w:t>
            </w:r>
          </w:p>
        </w:tc>
      </w:tr>
      <w:tr w:rsidR="00490F2C" w:rsidTr="00834A50">
        <w:trPr>
          <w:trHeight w:val="525"/>
        </w:trPr>
        <w:tc>
          <w:tcPr>
            <w:tcW w:w="7657" w:type="dxa"/>
          </w:tcPr>
          <w:p w:rsidR="00490F2C" w:rsidRDefault="00490F2C" w:rsidP="00834A50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с нарушениями речи;</w:t>
            </w:r>
          </w:p>
        </w:tc>
        <w:tc>
          <w:tcPr>
            <w:tcW w:w="2551" w:type="dxa"/>
          </w:tcPr>
          <w:p w:rsidR="00490F2C" w:rsidRDefault="00490F2C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81,4 %</w:t>
            </w:r>
          </w:p>
        </w:tc>
      </w:tr>
    </w:tbl>
    <w:p w:rsidR="00834A50" w:rsidRDefault="00834A50" w:rsidP="00834A50">
      <w:pPr>
        <w:rPr>
          <w:sz w:val="28"/>
        </w:rPr>
        <w:sectPr w:rsidR="00834A50">
          <w:pgSz w:w="11910" w:h="16840"/>
          <w:pgMar w:top="1040" w:right="440" w:bottom="1000" w:left="1020" w:header="607" w:footer="817" w:gutter="0"/>
          <w:cols w:space="720"/>
        </w:sectPr>
      </w:pPr>
    </w:p>
    <w:p w:rsidR="00834A50" w:rsidRDefault="00834A50" w:rsidP="00834A50">
      <w:pPr>
        <w:pStyle w:val="a8"/>
        <w:rPr>
          <w:sz w:val="6"/>
        </w:rPr>
      </w:pPr>
    </w:p>
    <w:tbl>
      <w:tblPr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2551"/>
      </w:tblGrid>
      <w:tr w:rsidR="00EE3DF7" w:rsidTr="009578A2">
        <w:trPr>
          <w:trHeight w:val="527"/>
        </w:trPr>
        <w:tc>
          <w:tcPr>
            <w:tcW w:w="7657" w:type="dxa"/>
          </w:tcPr>
          <w:p w:rsidR="00EE3DF7" w:rsidRDefault="00EE3DF7" w:rsidP="00834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 нарушениями зрения;</w:t>
            </w:r>
          </w:p>
        </w:tc>
        <w:tc>
          <w:tcPr>
            <w:tcW w:w="2551" w:type="dxa"/>
          </w:tcPr>
          <w:p w:rsidR="00EE3DF7" w:rsidRDefault="00EE3DF7">
            <w:r>
              <w:rPr>
                <w:sz w:val="28"/>
              </w:rPr>
              <w:t>0%</w:t>
            </w:r>
          </w:p>
        </w:tc>
      </w:tr>
      <w:tr w:rsidR="00EE3DF7" w:rsidTr="009578A2">
        <w:trPr>
          <w:trHeight w:val="525"/>
        </w:trPr>
        <w:tc>
          <w:tcPr>
            <w:tcW w:w="7657" w:type="dxa"/>
          </w:tcPr>
          <w:p w:rsidR="00EE3DF7" w:rsidRDefault="00EE3DF7" w:rsidP="00834A50">
            <w:pPr>
              <w:pStyle w:val="TableParagraph"/>
              <w:spacing w:before="94"/>
              <w:rPr>
                <w:sz w:val="28"/>
              </w:rPr>
            </w:pPr>
            <w:r>
              <w:rPr>
                <w:sz w:val="28"/>
              </w:rPr>
              <w:t>с нарушениями интеллекта;</w:t>
            </w:r>
          </w:p>
        </w:tc>
        <w:tc>
          <w:tcPr>
            <w:tcW w:w="2551" w:type="dxa"/>
          </w:tcPr>
          <w:p w:rsidR="00EE3DF7" w:rsidRDefault="00EE3DF7">
            <w:r>
              <w:rPr>
                <w:sz w:val="28"/>
              </w:rPr>
              <w:t>0%</w:t>
            </w:r>
          </w:p>
        </w:tc>
      </w:tr>
      <w:tr w:rsidR="00EE3DF7" w:rsidTr="009578A2">
        <w:trPr>
          <w:trHeight w:val="525"/>
        </w:trPr>
        <w:tc>
          <w:tcPr>
            <w:tcW w:w="7657" w:type="dxa"/>
          </w:tcPr>
          <w:p w:rsidR="00EE3DF7" w:rsidRDefault="00EE3DF7" w:rsidP="00834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 задержкой психического развития;</w:t>
            </w:r>
          </w:p>
        </w:tc>
        <w:tc>
          <w:tcPr>
            <w:tcW w:w="2551" w:type="dxa"/>
          </w:tcPr>
          <w:p w:rsidR="00EE3DF7" w:rsidRDefault="00EE3DF7">
            <w:r>
              <w:rPr>
                <w:sz w:val="28"/>
              </w:rPr>
              <w:t>0%</w:t>
            </w:r>
          </w:p>
        </w:tc>
      </w:tr>
      <w:tr w:rsidR="00EE3DF7" w:rsidTr="009578A2">
        <w:trPr>
          <w:trHeight w:val="527"/>
        </w:trPr>
        <w:tc>
          <w:tcPr>
            <w:tcW w:w="7657" w:type="dxa"/>
          </w:tcPr>
          <w:p w:rsidR="00EE3DF7" w:rsidRPr="00834A50" w:rsidRDefault="00EE3DF7" w:rsidP="00834A50">
            <w:pPr>
              <w:pStyle w:val="TableParagraph"/>
              <w:rPr>
                <w:sz w:val="28"/>
              </w:rPr>
            </w:pPr>
            <w:r w:rsidRPr="00834A50">
              <w:rPr>
                <w:sz w:val="28"/>
              </w:rPr>
              <w:t>с нарушениями опорно-двигательного аппарата;</w:t>
            </w:r>
          </w:p>
        </w:tc>
        <w:tc>
          <w:tcPr>
            <w:tcW w:w="2551" w:type="dxa"/>
          </w:tcPr>
          <w:p w:rsidR="00EE3DF7" w:rsidRDefault="00EE3DF7">
            <w:r>
              <w:rPr>
                <w:sz w:val="28"/>
              </w:rPr>
              <w:t>0%</w:t>
            </w:r>
          </w:p>
        </w:tc>
      </w:tr>
      <w:tr w:rsidR="00EE3DF7" w:rsidTr="009578A2">
        <w:trPr>
          <w:trHeight w:val="525"/>
        </w:trPr>
        <w:tc>
          <w:tcPr>
            <w:tcW w:w="7657" w:type="dxa"/>
          </w:tcPr>
          <w:p w:rsidR="00EE3DF7" w:rsidRDefault="00EE3DF7" w:rsidP="00834A50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со сложным дефектом;</w:t>
            </w:r>
          </w:p>
        </w:tc>
        <w:tc>
          <w:tcPr>
            <w:tcW w:w="2551" w:type="dxa"/>
          </w:tcPr>
          <w:p w:rsidR="00EE3DF7" w:rsidRDefault="00EE3DF7">
            <w:r>
              <w:rPr>
                <w:sz w:val="28"/>
              </w:rPr>
              <w:t>0%</w:t>
            </w:r>
          </w:p>
        </w:tc>
      </w:tr>
      <w:tr w:rsidR="00EE3DF7" w:rsidTr="009578A2">
        <w:trPr>
          <w:trHeight w:val="525"/>
        </w:trPr>
        <w:tc>
          <w:tcPr>
            <w:tcW w:w="7657" w:type="dxa"/>
          </w:tcPr>
          <w:p w:rsidR="00EE3DF7" w:rsidRDefault="00EE3DF7" w:rsidP="00834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другого профиля</w:t>
            </w:r>
          </w:p>
        </w:tc>
        <w:tc>
          <w:tcPr>
            <w:tcW w:w="2551" w:type="dxa"/>
          </w:tcPr>
          <w:p w:rsidR="00EE3DF7" w:rsidRDefault="00EE3DF7">
            <w:r>
              <w:rPr>
                <w:sz w:val="28"/>
              </w:rPr>
              <w:t>0%</w:t>
            </w:r>
          </w:p>
        </w:tc>
      </w:tr>
      <w:tr w:rsidR="00EE3DF7" w:rsidTr="009578A2">
        <w:trPr>
          <w:trHeight w:val="849"/>
        </w:trPr>
        <w:tc>
          <w:tcPr>
            <w:tcW w:w="7657" w:type="dxa"/>
          </w:tcPr>
          <w:p w:rsidR="00EE3DF7" w:rsidRPr="00834A50" w:rsidRDefault="00EE3DF7" w:rsidP="00834A50">
            <w:pPr>
              <w:pStyle w:val="TableParagraph"/>
              <w:rPr>
                <w:sz w:val="28"/>
              </w:rPr>
            </w:pPr>
            <w:r w:rsidRPr="00834A50">
              <w:rPr>
                <w:sz w:val="28"/>
              </w:rPr>
              <w:t>группы оздоровительной направленности, в том числе для детей:</w:t>
            </w:r>
          </w:p>
        </w:tc>
        <w:tc>
          <w:tcPr>
            <w:tcW w:w="2551" w:type="dxa"/>
          </w:tcPr>
          <w:p w:rsidR="00EE3DF7" w:rsidRDefault="00EE3DF7">
            <w:r>
              <w:rPr>
                <w:sz w:val="28"/>
              </w:rPr>
              <w:t>0%</w:t>
            </w:r>
          </w:p>
        </w:tc>
      </w:tr>
      <w:tr w:rsidR="00EE3DF7" w:rsidTr="009578A2">
        <w:trPr>
          <w:trHeight w:val="525"/>
        </w:trPr>
        <w:tc>
          <w:tcPr>
            <w:tcW w:w="7657" w:type="dxa"/>
          </w:tcPr>
          <w:p w:rsidR="00EE3DF7" w:rsidRDefault="00EE3DF7" w:rsidP="00834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 туберкулезной интоксикацией;</w:t>
            </w:r>
          </w:p>
        </w:tc>
        <w:tc>
          <w:tcPr>
            <w:tcW w:w="2551" w:type="dxa"/>
          </w:tcPr>
          <w:p w:rsidR="00EE3DF7" w:rsidRDefault="00EE3DF7">
            <w:r>
              <w:rPr>
                <w:sz w:val="28"/>
              </w:rPr>
              <w:t>0%</w:t>
            </w:r>
          </w:p>
        </w:tc>
      </w:tr>
      <w:tr w:rsidR="00EE3DF7" w:rsidTr="009578A2">
        <w:trPr>
          <w:trHeight w:val="527"/>
        </w:trPr>
        <w:tc>
          <w:tcPr>
            <w:tcW w:w="7657" w:type="dxa"/>
          </w:tcPr>
          <w:p w:rsidR="00EE3DF7" w:rsidRDefault="00EE3DF7" w:rsidP="00834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часто болеющих;</w:t>
            </w:r>
          </w:p>
        </w:tc>
        <w:tc>
          <w:tcPr>
            <w:tcW w:w="2551" w:type="dxa"/>
          </w:tcPr>
          <w:p w:rsidR="00EE3DF7" w:rsidRDefault="00EE3DF7">
            <w:r>
              <w:rPr>
                <w:sz w:val="28"/>
              </w:rPr>
              <w:t>0%</w:t>
            </w:r>
          </w:p>
        </w:tc>
      </w:tr>
      <w:tr w:rsidR="00EE3DF7" w:rsidTr="009578A2">
        <w:trPr>
          <w:trHeight w:val="525"/>
        </w:trPr>
        <w:tc>
          <w:tcPr>
            <w:tcW w:w="7657" w:type="dxa"/>
          </w:tcPr>
          <w:p w:rsidR="00EE3DF7" w:rsidRDefault="00EE3DF7" w:rsidP="00834A50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группы комбинированной направленности.</w:t>
            </w:r>
          </w:p>
        </w:tc>
        <w:tc>
          <w:tcPr>
            <w:tcW w:w="2551" w:type="dxa"/>
          </w:tcPr>
          <w:p w:rsidR="00EE3DF7" w:rsidRDefault="00EE3DF7">
            <w:r>
              <w:rPr>
                <w:sz w:val="28"/>
              </w:rPr>
              <w:t>18,6 %</w:t>
            </w:r>
          </w:p>
        </w:tc>
      </w:tr>
      <w:tr w:rsidR="00834A50" w:rsidTr="009578A2">
        <w:trPr>
          <w:trHeight w:val="1492"/>
        </w:trPr>
        <w:tc>
          <w:tcPr>
            <w:tcW w:w="7657" w:type="dxa"/>
          </w:tcPr>
          <w:p w:rsidR="00834A50" w:rsidRPr="00834A50" w:rsidRDefault="00834A50" w:rsidP="00834A50">
            <w:pPr>
              <w:pStyle w:val="TableParagraph"/>
              <w:tabs>
                <w:tab w:val="left" w:pos="3195"/>
                <w:tab w:val="left" w:pos="6076"/>
              </w:tabs>
              <w:ind w:right="50"/>
              <w:jc w:val="both"/>
              <w:rPr>
                <w:sz w:val="28"/>
              </w:rPr>
            </w:pPr>
            <w:r w:rsidRPr="00834A50">
              <w:rPr>
                <w:sz w:val="28"/>
              </w:rPr>
              <w:t>1.5.4. Структура численности детей-инвалидов, обучающихся в группах компенсирующей, оздоровительной и комбинированной</w:t>
            </w:r>
            <w:r w:rsidRPr="00834A50">
              <w:rPr>
                <w:sz w:val="28"/>
              </w:rPr>
              <w:tab/>
              <w:t>направленности</w:t>
            </w:r>
            <w:r w:rsidR="009578A2">
              <w:rPr>
                <w:sz w:val="28"/>
              </w:rPr>
              <w:t xml:space="preserve"> </w:t>
            </w:r>
            <w:r w:rsidRPr="00834A50">
              <w:rPr>
                <w:spacing w:val="-4"/>
                <w:sz w:val="28"/>
              </w:rPr>
              <w:t xml:space="preserve">дошкольных </w:t>
            </w:r>
            <w:r w:rsidRPr="00834A50">
              <w:rPr>
                <w:sz w:val="28"/>
              </w:rPr>
              <w:t>образовательных организаций, по видам групп</w:t>
            </w:r>
            <w:r w:rsidRPr="00834A50">
              <w:rPr>
                <w:spacing w:val="-13"/>
                <w:sz w:val="28"/>
              </w:rPr>
              <w:t xml:space="preserve"> </w:t>
            </w:r>
            <w:r w:rsidRPr="00834A50">
              <w:rPr>
                <w:sz w:val="28"/>
              </w:rPr>
              <w:t>&lt;*&gt;:</w:t>
            </w:r>
          </w:p>
        </w:tc>
        <w:tc>
          <w:tcPr>
            <w:tcW w:w="2551" w:type="dxa"/>
          </w:tcPr>
          <w:p w:rsidR="00834A50" w:rsidRPr="00834A50" w:rsidRDefault="00834A50" w:rsidP="00834A50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34A50" w:rsidTr="009578A2">
        <w:trPr>
          <w:trHeight w:val="846"/>
        </w:trPr>
        <w:tc>
          <w:tcPr>
            <w:tcW w:w="7657" w:type="dxa"/>
          </w:tcPr>
          <w:p w:rsidR="00834A50" w:rsidRPr="00834A50" w:rsidRDefault="00834A50" w:rsidP="00834A50">
            <w:pPr>
              <w:pStyle w:val="TableParagraph"/>
              <w:spacing w:before="93" w:line="242" w:lineRule="auto"/>
              <w:rPr>
                <w:sz w:val="28"/>
              </w:rPr>
            </w:pPr>
            <w:r w:rsidRPr="00834A50">
              <w:rPr>
                <w:sz w:val="28"/>
              </w:rPr>
              <w:t>группы компенсирующей направленности, в том числе для детей:</w:t>
            </w:r>
          </w:p>
        </w:tc>
        <w:tc>
          <w:tcPr>
            <w:tcW w:w="2551" w:type="dxa"/>
          </w:tcPr>
          <w:p w:rsidR="00834A50" w:rsidRDefault="00834A50" w:rsidP="00834A50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34A50" w:rsidTr="009578A2">
        <w:trPr>
          <w:trHeight w:val="525"/>
        </w:trPr>
        <w:tc>
          <w:tcPr>
            <w:tcW w:w="7657" w:type="dxa"/>
          </w:tcPr>
          <w:p w:rsidR="00834A50" w:rsidRDefault="00834A50" w:rsidP="00834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 нарушениями слуха;</w:t>
            </w:r>
          </w:p>
        </w:tc>
        <w:tc>
          <w:tcPr>
            <w:tcW w:w="2551" w:type="dxa"/>
          </w:tcPr>
          <w:p w:rsidR="00834A50" w:rsidRDefault="00834A50" w:rsidP="00834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34A50" w:rsidTr="009578A2">
        <w:trPr>
          <w:trHeight w:val="527"/>
        </w:trPr>
        <w:tc>
          <w:tcPr>
            <w:tcW w:w="7657" w:type="dxa"/>
          </w:tcPr>
          <w:p w:rsidR="00834A50" w:rsidRDefault="00834A50" w:rsidP="00834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 нарушениями речи;</w:t>
            </w:r>
          </w:p>
        </w:tc>
        <w:tc>
          <w:tcPr>
            <w:tcW w:w="2551" w:type="dxa"/>
          </w:tcPr>
          <w:p w:rsidR="00834A50" w:rsidRDefault="00834A50" w:rsidP="00834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34A50" w:rsidTr="009578A2">
        <w:trPr>
          <w:trHeight w:val="525"/>
        </w:trPr>
        <w:tc>
          <w:tcPr>
            <w:tcW w:w="7657" w:type="dxa"/>
          </w:tcPr>
          <w:p w:rsidR="00834A50" w:rsidRDefault="00834A50" w:rsidP="00834A50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с нарушениями зрения;</w:t>
            </w:r>
          </w:p>
        </w:tc>
        <w:tc>
          <w:tcPr>
            <w:tcW w:w="2551" w:type="dxa"/>
          </w:tcPr>
          <w:p w:rsidR="00834A50" w:rsidRDefault="00834A50" w:rsidP="00834A50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34A50" w:rsidTr="009578A2">
        <w:trPr>
          <w:trHeight w:val="525"/>
        </w:trPr>
        <w:tc>
          <w:tcPr>
            <w:tcW w:w="7657" w:type="dxa"/>
          </w:tcPr>
          <w:p w:rsidR="00834A50" w:rsidRDefault="00834A50" w:rsidP="00834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 нарушениями интеллекта;</w:t>
            </w:r>
          </w:p>
        </w:tc>
        <w:tc>
          <w:tcPr>
            <w:tcW w:w="2551" w:type="dxa"/>
          </w:tcPr>
          <w:p w:rsidR="00834A50" w:rsidRDefault="00834A50" w:rsidP="00834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34A50" w:rsidTr="009578A2">
        <w:trPr>
          <w:trHeight w:val="527"/>
        </w:trPr>
        <w:tc>
          <w:tcPr>
            <w:tcW w:w="7657" w:type="dxa"/>
          </w:tcPr>
          <w:p w:rsidR="00834A50" w:rsidRDefault="00834A50" w:rsidP="00834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 задержкой психического развития;</w:t>
            </w:r>
          </w:p>
        </w:tc>
        <w:tc>
          <w:tcPr>
            <w:tcW w:w="2551" w:type="dxa"/>
          </w:tcPr>
          <w:p w:rsidR="00834A50" w:rsidRDefault="00834A50" w:rsidP="00834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34A50" w:rsidTr="009578A2">
        <w:trPr>
          <w:trHeight w:val="525"/>
        </w:trPr>
        <w:tc>
          <w:tcPr>
            <w:tcW w:w="7657" w:type="dxa"/>
          </w:tcPr>
          <w:p w:rsidR="00834A50" w:rsidRPr="00834A50" w:rsidRDefault="00834A50" w:rsidP="00834A50">
            <w:pPr>
              <w:pStyle w:val="TableParagraph"/>
              <w:spacing w:before="93"/>
              <w:rPr>
                <w:sz w:val="28"/>
              </w:rPr>
            </w:pPr>
            <w:r w:rsidRPr="00834A50">
              <w:rPr>
                <w:sz w:val="28"/>
              </w:rPr>
              <w:t>с нарушениями опорно-двигательного аппарата;</w:t>
            </w:r>
          </w:p>
        </w:tc>
        <w:tc>
          <w:tcPr>
            <w:tcW w:w="2551" w:type="dxa"/>
          </w:tcPr>
          <w:p w:rsidR="00834A50" w:rsidRDefault="00834A50" w:rsidP="00834A50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34A50" w:rsidTr="009578A2">
        <w:trPr>
          <w:trHeight w:val="525"/>
        </w:trPr>
        <w:tc>
          <w:tcPr>
            <w:tcW w:w="7657" w:type="dxa"/>
          </w:tcPr>
          <w:p w:rsidR="00834A50" w:rsidRDefault="00834A50" w:rsidP="00834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 сложным дефектом;</w:t>
            </w:r>
          </w:p>
        </w:tc>
        <w:tc>
          <w:tcPr>
            <w:tcW w:w="2551" w:type="dxa"/>
          </w:tcPr>
          <w:p w:rsidR="00834A50" w:rsidRDefault="00834A50" w:rsidP="00834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34A50" w:rsidTr="009578A2">
        <w:trPr>
          <w:trHeight w:val="528"/>
        </w:trPr>
        <w:tc>
          <w:tcPr>
            <w:tcW w:w="7657" w:type="dxa"/>
          </w:tcPr>
          <w:p w:rsidR="00834A50" w:rsidRDefault="00834A50" w:rsidP="00834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другого профиля</w:t>
            </w:r>
          </w:p>
        </w:tc>
        <w:tc>
          <w:tcPr>
            <w:tcW w:w="2551" w:type="dxa"/>
          </w:tcPr>
          <w:p w:rsidR="00834A50" w:rsidRDefault="00BB612F" w:rsidP="00834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75%</w:t>
            </w:r>
          </w:p>
        </w:tc>
      </w:tr>
      <w:tr w:rsidR="00834A50" w:rsidTr="009578A2">
        <w:trPr>
          <w:trHeight w:val="846"/>
        </w:trPr>
        <w:tc>
          <w:tcPr>
            <w:tcW w:w="7657" w:type="dxa"/>
          </w:tcPr>
          <w:p w:rsidR="00834A50" w:rsidRPr="00834A50" w:rsidRDefault="00834A50" w:rsidP="00834A50">
            <w:pPr>
              <w:pStyle w:val="TableParagraph"/>
              <w:spacing w:before="93" w:line="242" w:lineRule="auto"/>
              <w:rPr>
                <w:sz w:val="28"/>
              </w:rPr>
            </w:pPr>
            <w:r w:rsidRPr="00834A50">
              <w:rPr>
                <w:sz w:val="28"/>
              </w:rPr>
              <w:t>группы оздоровительной направленности, в том числе для детей:</w:t>
            </w:r>
          </w:p>
        </w:tc>
        <w:tc>
          <w:tcPr>
            <w:tcW w:w="2551" w:type="dxa"/>
          </w:tcPr>
          <w:p w:rsidR="00834A50" w:rsidRDefault="00834A50" w:rsidP="00834A50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34A50" w:rsidTr="009578A2">
        <w:trPr>
          <w:trHeight w:val="527"/>
        </w:trPr>
        <w:tc>
          <w:tcPr>
            <w:tcW w:w="7657" w:type="dxa"/>
          </w:tcPr>
          <w:p w:rsidR="00834A50" w:rsidRDefault="00834A50" w:rsidP="00834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 туберкулезной интоксикацией;</w:t>
            </w:r>
          </w:p>
        </w:tc>
        <w:tc>
          <w:tcPr>
            <w:tcW w:w="2551" w:type="dxa"/>
          </w:tcPr>
          <w:p w:rsidR="00834A50" w:rsidRDefault="00834A50" w:rsidP="00834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34A50" w:rsidTr="009578A2">
        <w:trPr>
          <w:trHeight w:val="525"/>
        </w:trPr>
        <w:tc>
          <w:tcPr>
            <w:tcW w:w="7657" w:type="dxa"/>
          </w:tcPr>
          <w:p w:rsidR="00834A50" w:rsidRDefault="00834A50" w:rsidP="00834A50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часто болеющих;</w:t>
            </w:r>
          </w:p>
        </w:tc>
        <w:tc>
          <w:tcPr>
            <w:tcW w:w="2551" w:type="dxa"/>
          </w:tcPr>
          <w:p w:rsidR="00834A50" w:rsidRDefault="00834A50" w:rsidP="00834A50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</w:tbl>
    <w:p w:rsidR="00834A50" w:rsidRDefault="00834A50" w:rsidP="00834A50">
      <w:pPr>
        <w:rPr>
          <w:sz w:val="28"/>
        </w:rPr>
        <w:sectPr w:rsidR="00834A50">
          <w:pgSz w:w="11910" w:h="16840"/>
          <w:pgMar w:top="1040" w:right="440" w:bottom="1000" w:left="1020" w:header="607" w:footer="817" w:gutter="0"/>
          <w:cols w:space="720"/>
        </w:sectPr>
      </w:pPr>
    </w:p>
    <w:p w:rsidR="00834A50" w:rsidRDefault="00834A50" w:rsidP="00834A50">
      <w:pPr>
        <w:pStyle w:val="a8"/>
        <w:rPr>
          <w:sz w:val="6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2551"/>
      </w:tblGrid>
      <w:tr w:rsidR="00BB612F" w:rsidTr="00834A50">
        <w:trPr>
          <w:trHeight w:val="527"/>
        </w:trPr>
        <w:tc>
          <w:tcPr>
            <w:tcW w:w="7657" w:type="dxa"/>
          </w:tcPr>
          <w:p w:rsidR="00BB612F" w:rsidRDefault="00BB612F" w:rsidP="00834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группы комбинированной направленности.</w:t>
            </w:r>
          </w:p>
        </w:tc>
        <w:tc>
          <w:tcPr>
            <w:tcW w:w="2551" w:type="dxa"/>
          </w:tcPr>
          <w:p w:rsidR="00BB612F" w:rsidRDefault="00BB61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25% </w:t>
            </w:r>
          </w:p>
        </w:tc>
      </w:tr>
      <w:tr w:rsidR="00BB612F" w:rsidTr="00834A50">
        <w:trPr>
          <w:trHeight w:val="847"/>
        </w:trPr>
        <w:tc>
          <w:tcPr>
            <w:tcW w:w="7657" w:type="dxa"/>
          </w:tcPr>
          <w:p w:rsidR="00BB612F" w:rsidRPr="00834A50" w:rsidRDefault="00BB612F" w:rsidP="00834A50">
            <w:pPr>
              <w:pStyle w:val="TableParagraph"/>
              <w:spacing w:before="94" w:line="242" w:lineRule="auto"/>
              <w:rPr>
                <w:sz w:val="28"/>
              </w:rPr>
            </w:pPr>
            <w:r w:rsidRPr="00834A50">
              <w:rPr>
                <w:sz w:val="28"/>
              </w:rPr>
              <w:t>1.6. Состояние здоровья лиц, обучающихся по программам дошкольного образования</w:t>
            </w:r>
          </w:p>
        </w:tc>
        <w:tc>
          <w:tcPr>
            <w:tcW w:w="2551" w:type="dxa"/>
          </w:tcPr>
          <w:p w:rsidR="00BB612F" w:rsidRDefault="00BB612F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BB612F" w:rsidTr="00834A50">
        <w:trPr>
          <w:trHeight w:val="2135"/>
        </w:trPr>
        <w:tc>
          <w:tcPr>
            <w:tcW w:w="7657" w:type="dxa"/>
          </w:tcPr>
          <w:p w:rsidR="00BB612F" w:rsidRPr="00834A50" w:rsidRDefault="00BB612F" w:rsidP="00834A50">
            <w:pPr>
              <w:pStyle w:val="TableParagraph"/>
              <w:ind w:right="53"/>
              <w:jc w:val="both"/>
              <w:rPr>
                <w:sz w:val="28"/>
              </w:rPr>
            </w:pPr>
            <w:r w:rsidRPr="00834A50">
              <w:rPr>
                <w:sz w:val="28"/>
              </w:rPr>
              <w:t>1.6.1. Удельный вес численности детей, охваченных летними оздоровительными мероприятиями,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551" w:type="dxa"/>
          </w:tcPr>
          <w:p w:rsidR="00BB612F" w:rsidRDefault="00BB61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0%</w:t>
            </w:r>
          </w:p>
        </w:tc>
      </w:tr>
      <w:tr w:rsidR="00834A50" w:rsidTr="00834A50">
        <w:trPr>
          <w:trHeight w:val="1492"/>
        </w:trPr>
        <w:tc>
          <w:tcPr>
            <w:tcW w:w="7657" w:type="dxa"/>
          </w:tcPr>
          <w:p w:rsidR="00834A50" w:rsidRPr="00834A50" w:rsidRDefault="00834A50" w:rsidP="00834A50">
            <w:pPr>
              <w:pStyle w:val="TableParagraph"/>
              <w:tabs>
                <w:tab w:val="left" w:pos="2527"/>
                <w:tab w:val="left" w:pos="5526"/>
              </w:tabs>
              <w:ind w:right="49"/>
              <w:jc w:val="both"/>
              <w:rPr>
                <w:sz w:val="28"/>
              </w:rPr>
            </w:pPr>
            <w:r w:rsidRPr="00834A50">
              <w:rPr>
                <w:sz w:val="28"/>
              </w:rPr>
              <w:t>1.7. Изменение сети дошкольных образовательных организаций (в том числе ликвидация и реорганизация организаций,</w:t>
            </w:r>
            <w:r w:rsidRPr="00834A50">
              <w:rPr>
                <w:sz w:val="28"/>
              </w:rPr>
              <w:tab/>
              <w:t>осуществляющих</w:t>
            </w:r>
            <w:r w:rsidR="009578A2">
              <w:rPr>
                <w:sz w:val="28"/>
              </w:rPr>
              <w:t xml:space="preserve"> </w:t>
            </w:r>
            <w:r w:rsidRPr="00834A50">
              <w:rPr>
                <w:spacing w:val="-1"/>
                <w:sz w:val="28"/>
              </w:rPr>
              <w:t xml:space="preserve">образовательную </w:t>
            </w:r>
            <w:r w:rsidRPr="00834A50">
              <w:rPr>
                <w:sz w:val="28"/>
              </w:rPr>
              <w:t>деятельность)</w:t>
            </w:r>
          </w:p>
        </w:tc>
        <w:tc>
          <w:tcPr>
            <w:tcW w:w="2551" w:type="dxa"/>
          </w:tcPr>
          <w:p w:rsidR="00834A50" w:rsidRPr="00834A50" w:rsidRDefault="009578A2" w:rsidP="00834A50">
            <w:pPr>
              <w:pStyle w:val="TableParagraph"/>
              <w:spacing w:before="0"/>
              <w:ind w:left="0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</w:tr>
      <w:tr w:rsidR="00834A50" w:rsidTr="00834A50">
        <w:trPr>
          <w:trHeight w:val="1814"/>
        </w:trPr>
        <w:tc>
          <w:tcPr>
            <w:tcW w:w="7657" w:type="dxa"/>
          </w:tcPr>
          <w:p w:rsidR="00834A50" w:rsidRPr="00834A50" w:rsidRDefault="00834A50" w:rsidP="00834A50">
            <w:pPr>
              <w:pStyle w:val="TableParagraph"/>
              <w:tabs>
                <w:tab w:val="left" w:pos="2914"/>
                <w:tab w:val="left" w:pos="5489"/>
              </w:tabs>
              <w:ind w:right="48"/>
              <w:jc w:val="both"/>
              <w:rPr>
                <w:sz w:val="28"/>
              </w:rPr>
            </w:pPr>
            <w:r w:rsidRPr="00834A50">
              <w:rPr>
                <w:sz w:val="28"/>
              </w:rPr>
              <w:t>1.7.1. Темп роста числа организаций (обособленных подразделений</w:t>
            </w:r>
            <w:r w:rsidRPr="00834A50">
              <w:rPr>
                <w:sz w:val="28"/>
              </w:rPr>
              <w:tab/>
              <w:t>(филиалов)),</w:t>
            </w:r>
            <w:r w:rsidRPr="00834A50">
              <w:rPr>
                <w:spacing w:val="-1"/>
                <w:sz w:val="28"/>
              </w:rPr>
              <w:t xml:space="preserve">осуществляющих </w:t>
            </w:r>
            <w:r w:rsidRPr="00834A50">
              <w:rPr>
                <w:sz w:val="28"/>
              </w:rPr>
              <w:t>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2551" w:type="dxa"/>
          </w:tcPr>
          <w:p w:rsidR="00834A50" w:rsidRPr="00834A50" w:rsidRDefault="00834A50" w:rsidP="00834A50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D54A0E" w:rsidTr="00834A50">
        <w:trPr>
          <w:trHeight w:val="525"/>
        </w:trPr>
        <w:tc>
          <w:tcPr>
            <w:tcW w:w="7657" w:type="dxa"/>
          </w:tcPr>
          <w:p w:rsidR="00D54A0E" w:rsidRDefault="00D54A0E" w:rsidP="00834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дошкольные образовательные организации;</w:t>
            </w:r>
          </w:p>
        </w:tc>
        <w:tc>
          <w:tcPr>
            <w:tcW w:w="2551" w:type="dxa"/>
          </w:tcPr>
          <w:p w:rsidR="00D54A0E" w:rsidRDefault="00D54A0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0%</w:t>
            </w:r>
          </w:p>
        </w:tc>
      </w:tr>
      <w:tr w:rsidR="00D54A0E" w:rsidTr="00834A50">
        <w:trPr>
          <w:trHeight w:val="849"/>
        </w:trPr>
        <w:tc>
          <w:tcPr>
            <w:tcW w:w="7657" w:type="dxa"/>
          </w:tcPr>
          <w:p w:rsidR="00D54A0E" w:rsidRPr="00834A50" w:rsidRDefault="00D54A0E" w:rsidP="00834A50">
            <w:pPr>
              <w:pStyle w:val="TableParagraph"/>
              <w:tabs>
                <w:tab w:val="left" w:pos="2193"/>
                <w:tab w:val="left" w:pos="4386"/>
                <w:tab w:val="left" w:pos="6070"/>
              </w:tabs>
              <w:ind w:right="54"/>
              <w:rPr>
                <w:sz w:val="28"/>
              </w:rPr>
            </w:pPr>
            <w:r w:rsidRPr="00834A50">
              <w:rPr>
                <w:sz w:val="28"/>
              </w:rPr>
              <w:t>обособленные</w:t>
            </w:r>
            <w:r w:rsidRPr="00834A50">
              <w:rPr>
                <w:sz w:val="28"/>
              </w:rPr>
              <w:tab/>
              <w:t>подразделения</w:t>
            </w:r>
            <w:r w:rsidRPr="00834A50">
              <w:rPr>
                <w:sz w:val="28"/>
              </w:rPr>
              <w:tab/>
              <w:t>(филиалы)</w:t>
            </w:r>
            <w:r>
              <w:rPr>
                <w:sz w:val="28"/>
              </w:rPr>
              <w:t xml:space="preserve"> </w:t>
            </w:r>
            <w:r w:rsidRPr="00834A50">
              <w:rPr>
                <w:spacing w:val="-3"/>
                <w:sz w:val="28"/>
              </w:rPr>
              <w:t xml:space="preserve">дошкольных </w:t>
            </w:r>
            <w:r w:rsidRPr="00834A50">
              <w:rPr>
                <w:sz w:val="28"/>
              </w:rPr>
              <w:t>образовательных</w:t>
            </w:r>
            <w:r w:rsidRPr="00834A50">
              <w:rPr>
                <w:spacing w:val="-4"/>
                <w:sz w:val="28"/>
              </w:rPr>
              <w:t xml:space="preserve"> </w:t>
            </w:r>
            <w:r w:rsidRPr="00834A50">
              <w:rPr>
                <w:sz w:val="28"/>
              </w:rPr>
              <w:t>организаций;</w:t>
            </w:r>
          </w:p>
        </w:tc>
        <w:tc>
          <w:tcPr>
            <w:tcW w:w="2551" w:type="dxa"/>
          </w:tcPr>
          <w:p w:rsidR="00D54A0E" w:rsidRDefault="00D54A0E">
            <w:r>
              <w:rPr>
                <w:sz w:val="28"/>
              </w:rPr>
              <w:t>0%</w:t>
            </w:r>
          </w:p>
        </w:tc>
      </w:tr>
      <w:tr w:rsidR="00D54A0E" w:rsidTr="00834A50">
        <w:trPr>
          <w:trHeight w:val="846"/>
        </w:trPr>
        <w:tc>
          <w:tcPr>
            <w:tcW w:w="7657" w:type="dxa"/>
          </w:tcPr>
          <w:p w:rsidR="00D54A0E" w:rsidRPr="00834A50" w:rsidRDefault="00D54A0E" w:rsidP="00834A50">
            <w:pPr>
              <w:pStyle w:val="TableParagraph"/>
              <w:tabs>
                <w:tab w:val="left" w:pos="3166"/>
                <w:tab w:val="left" w:pos="6333"/>
              </w:tabs>
              <w:ind w:right="51"/>
              <w:rPr>
                <w:sz w:val="28"/>
              </w:rPr>
            </w:pPr>
            <w:r w:rsidRPr="00834A50">
              <w:rPr>
                <w:sz w:val="28"/>
              </w:rPr>
              <w:t>обособленные</w:t>
            </w:r>
            <w:r w:rsidRPr="00834A50">
              <w:rPr>
                <w:sz w:val="28"/>
              </w:rPr>
              <w:tab/>
              <w:t>подразделения</w:t>
            </w:r>
            <w:r>
              <w:rPr>
                <w:sz w:val="28"/>
              </w:rPr>
              <w:t xml:space="preserve"> </w:t>
            </w:r>
            <w:r w:rsidRPr="00834A50">
              <w:rPr>
                <w:spacing w:val="-3"/>
                <w:sz w:val="28"/>
              </w:rPr>
              <w:t xml:space="preserve">(филиалы) </w:t>
            </w:r>
            <w:r w:rsidRPr="00834A50">
              <w:rPr>
                <w:sz w:val="28"/>
              </w:rPr>
              <w:t>общеобразовательных</w:t>
            </w:r>
            <w:r w:rsidRPr="00834A50">
              <w:rPr>
                <w:spacing w:val="-4"/>
                <w:sz w:val="28"/>
              </w:rPr>
              <w:t xml:space="preserve"> </w:t>
            </w:r>
            <w:r w:rsidRPr="00834A50">
              <w:rPr>
                <w:sz w:val="28"/>
              </w:rPr>
              <w:t>организаций;</w:t>
            </w:r>
          </w:p>
        </w:tc>
        <w:tc>
          <w:tcPr>
            <w:tcW w:w="2551" w:type="dxa"/>
          </w:tcPr>
          <w:p w:rsidR="00D54A0E" w:rsidRDefault="00D54A0E">
            <w:r>
              <w:rPr>
                <w:sz w:val="28"/>
              </w:rPr>
              <w:t>0%</w:t>
            </w:r>
          </w:p>
        </w:tc>
      </w:tr>
      <w:tr w:rsidR="00D54A0E" w:rsidTr="00834A50">
        <w:trPr>
          <w:trHeight w:val="1492"/>
        </w:trPr>
        <w:tc>
          <w:tcPr>
            <w:tcW w:w="7657" w:type="dxa"/>
          </w:tcPr>
          <w:p w:rsidR="00D54A0E" w:rsidRPr="00834A50" w:rsidRDefault="00D54A0E" w:rsidP="00834A50">
            <w:pPr>
              <w:pStyle w:val="TableParagraph"/>
              <w:ind w:right="53"/>
              <w:jc w:val="both"/>
              <w:rPr>
                <w:sz w:val="28"/>
              </w:rPr>
            </w:pPr>
            <w:r w:rsidRPr="00834A50">
              <w:rPr>
                <w:sz w:val="28"/>
              </w:rPr>
              <w:t>общеобразовательные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детьми;</w:t>
            </w:r>
          </w:p>
        </w:tc>
        <w:tc>
          <w:tcPr>
            <w:tcW w:w="2551" w:type="dxa"/>
          </w:tcPr>
          <w:p w:rsidR="00D54A0E" w:rsidRDefault="00D54A0E">
            <w:r>
              <w:rPr>
                <w:sz w:val="28"/>
              </w:rPr>
              <w:t>0%</w:t>
            </w:r>
          </w:p>
        </w:tc>
      </w:tr>
      <w:tr w:rsidR="00D54A0E" w:rsidTr="00834A50">
        <w:trPr>
          <w:trHeight w:val="1170"/>
        </w:trPr>
        <w:tc>
          <w:tcPr>
            <w:tcW w:w="7657" w:type="dxa"/>
          </w:tcPr>
          <w:p w:rsidR="00D54A0E" w:rsidRPr="00834A50" w:rsidRDefault="00D54A0E" w:rsidP="00834A50">
            <w:pPr>
              <w:pStyle w:val="TableParagraph"/>
              <w:ind w:right="54"/>
              <w:jc w:val="both"/>
              <w:rPr>
                <w:sz w:val="28"/>
              </w:rPr>
            </w:pPr>
            <w:r w:rsidRPr="00834A50">
              <w:rPr>
                <w:sz w:val="28"/>
              </w:rPr>
              <w:t>обособленные подразделения (филиалы) профессиональных образовательных организаций и образовательных организаций высшего образования;</w:t>
            </w:r>
          </w:p>
        </w:tc>
        <w:tc>
          <w:tcPr>
            <w:tcW w:w="2551" w:type="dxa"/>
          </w:tcPr>
          <w:p w:rsidR="00D54A0E" w:rsidRDefault="00D54A0E">
            <w:r>
              <w:rPr>
                <w:sz w:val="28"/>
              </w:rPr>
              <w:t>0%</w:t>
            </w:r>
          </w:p>
        </w:tc>
      </w:tr>
      <w:tr w:rsidR="00D54A0E" w:rsidTr="00834A50">
        <w:trPr>
          <w:trHeight w:val="1493"/>
        </w:trPr>
        <w:tc>
          <w:tcPr>
            <w:tcW w:w="7657" w:type="dxa"/>
          </w:tcPr>
          <w:p w:rsidR="00D54A0E" w:rsidRPr="00834A50" w:rsidRDefault="00D54A0E" w:rsidP="00834A50">
            <w:pPr>
              <w:pStyle w:val="TableParagraph"/>
              <w:ind w:right="53"/>
              <w:jc w:val="both"/>
              <w:rPr>
                <w:sz w:val="28"/>
              </w:rPr>
            </w:pPr>
            <w:r w:rsidRPr="00834A50">
              <w:rPr>
                <w:sz w:val="28"/>
              </w:rPr>
              <w:t>иные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</w:t>
            </w:r>
            <w:r w:rsidRPr="00834A50">
              <w:rPr>
                <w:spacing w:val="-6"/>
                <w:sz w:val="28"/>
              </w:rPr>
              <w:t xml:space="preserve"> </w:t>
            </w:r>
            <w:r w:rsidRPr="00834A50">
              <w:rPr>
                <w:sz w:val="28"/>
              </w:rPr>
              <w:t>детьми.</w:t>
            </w:r>
          </w:p>
        </w:tc>
        <w:tc>
          <w:tcPr>
            <w:tcW w:w="2551" w:type="dxa"/>
          </w:tcPr>
          <w:p w:rsidR="00D54A0E" w:rsidRDefault="00D54A0E">
            <w:r>
              <w:rPr>
                <w:sz w:val="28"/>
              </w:rPr>
              <w:t>0%</w:t>
            </w:r>
          </w:p>
        </w:tc>
      </w:tr>
      <w:tr w:rsidR="00834A50" w:rsidTr="00834A50">
        <w:trPr>
          <w:trHeight w:val="846"/>
        </w:trPr>
        <w:tc>
          <w:tcPr>
            <w:tcW w:w="7657" w:type="dxa"/>
          </w:tcPr>
          <w:p w:rsidR="00834A50" w:rsidRPr="00834A50" w:rsidRDefault="00834A50" w:rsidP="00834A50">
            <w:pPr>
              <w:pStyle w:val="TableParagraph"/>
              <w:tabs>
                <w:tab w:val="left" w:pos="750"/>
                <w:tab w:val="left" w:pos="4231"/>
                <w:tab w:val="left" w:pos="6074"/>
              </w:tabs>
              <w:spacing w:before="93"/>
              <w:ind w:right="53"/>
              <w:rPr>
                <w:sz w:val="28"/>
              </w:rPr>
            </w:pPr>
            <w:r w:rsidRPr="00834A50">
              <w:rPr>
                <w:sz w:val="28"/>
              </w:rPr>
              <w:t>1.8.</w:t>
            </w:r>
            <w:r w:rsidRPr="00834A50">
              <w:rPr>
                <w:sz w:val="28"/>
              </w:rPr>
              <w:tab/>
              <w:t>Финансово-экономическая</w:t>
            </w:r>
            <w:r w:rsidRPr="00834A50">
              <w:rPr>
                <w:sz w:val="28"/>
              </w:rPr>
              <w:tab/>
              <w:t>деятельность</w:t>
            </w:r>
            <w:r w:rsidRPr="00834A50">
              <w:rPr>
                <w:sz w:val="28"/>
              </w:rPr>
              <w:tab/>
            </w:r>
            <w:r w:rsidRPr="00834A50">
              <w:rPr>
                <w:spacing w:val="-4"/>
                <w:sz w:val="28"/>
              </w:rPr>
              <w:t xml:space="preserve">дошкольных </w:t>
            </w:r>
            <w:r w:rsidRPr="00834A50">
              <w:rPr>
                <w:sz w:val="28"/>
              </w:rPr>
              <w:t>образовательных</w:t>
            </w:r>
            <w:r w:rsidRPr="00834A50">
              <w:rPr>
                <w:spacing w:val="-4"/>
                <w:sz w:val="28"/>
              </w:rPr>
              <w:t xml:space="preserve"> </w:t>
            </w:r>
            <w:r w:rsidRPr="00834A50">
              <w:rPr>
                <w:sz w:val="28"/>
              </w:rPr>
              <w:t>организаций</w:t>
            </w:r>
          </w:p>
        </w:tc>
        <w:tc>
          <w:tcPr>
            <w:tcW w:w="2551" w:type="dxa"/>
          </w:tcPr>
          <w:p w:rsidR="00834A50" w:rsidRPr="00834A50" w:rsidRDefault="00834A50" w:rsidP="00834A50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</w:tbl>
    <w:p w:rsidR="00834A50" w:rsidRDefault="00834A50" w:rsidP="00834A50">
      <w:pPr>
        <w:rPr>
          <w:sz w:val="26"/>
        </w:rPr>
        <w:sectPr w:rsidR="00834A50">
          <w:pgSz w:w="11910" w:h="16840"/>
          <w:pgMar w:top="1040" w:right="440" w:bottom="1000" w:left="1020" w:header="607" w:footer="817" w:gutter="0"/>
          <w:cols w:space="720"/>
        </w:sectPr>
      </w:pPr>
    </w:p>
    <w:p w:rsidR="00834A50" w:rsidRDefault="00834A50" w:rsidP="00834A50">
      <w:pPr>
        <w:pStyle w:val="a8"/>
        <w:rPr>
          <w:sz w:val="6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2551"/>
      </w:tblGrid>
      <w:tr w:rsidR="00834A50" w:rsidTr="00834A50">
        <w:trPr>
          <w:trHeight w:val="2138"/>
        </w:trPr>
        <w:tc>
          <w:tcPr>
            <w:tcW w:w="7657" w:type="dxa"/>
          </w:tcPr>
          <w:p w:rsidR="00834A50" w:rsidRDefault="00834A50" w:rsidP="00834A50">
            <w:pPr>
              <w:pStyle w:val="TableParagraph"/>
              <w:ind w:right="51"/>
              <w:jc w:val="both"/>
              <w:rPr>
                <w:sz w:val="28"/>
              </w:rPr>
            </w:pPr>
            <w:r w:rsidRPr="00834A50">
              <w:rPr>
                <w:sz w:val="28"/>
              </w:rPr>
              <w:t>1.8.1. Расходы консолидированного бюджета Российской Федерации на дошкольное образование в расчете на 1 ребенка, посещающего организацию, осуществляющую образовательную деятельность по образовательным программам дошкольного образования, присмотр и уход за детьми.</w:t>
            </w:r>
            <w:r w:rsidRPr="00834A50"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&lt;*&gt;</w:t>
            </w:r>
          </w:p>
        </w:tc>
        <w:tc>
          <w:tcPr>
            <w:tcW w:w="2551" w:type="dxa"/>
          </w:tcPr>
          <w:p w:rsidR="00834A50" w:rsidRDefault="00B30133" w:rsidP="00834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95741</w:t>
            </w:r>
            <w:r w:rsidR="00834A50">
              <w:rPr>
                <w:sz w:val="28"/>
              </w:rPr>
              <w:t xml:space="preserve"> рублей</w:t>
            </w:r>
          </w:p>
        </w:tc>
      </w:tr>
      <w:tr w:rsidR="00834A50" w:rsidTr="00834A50">
        <w:trPr>
          <w:trHeight w:val="1168"/>
        </w:trPr>
        <w:tc>
          <w:tcPr>
            <w:tcW w:w="7657" w:type="dxa"/>
          </w:tcPr>
          <w:p w:rsidR="00834A50" w:rsidRPr="00834A50" w:rsidRDefault="00834A50" w:rsidP="00834A50">
            <w:pPr>
              <w:pStyle w:val="TableParagraph"/>
              <w:spacing w:before="93" w:line="322" w:lineRule="exact"/>
              <w:rPr>
                <w:sz w:val="28"/>
              </w:rPr>
            </w:pPr>
            <w:r w:rsidRPr="00834A50">
              <w:rPr>
                <w:sz w:val="28"/>
              </w:rPr>
              <w:t>1.9. Создание безопасных условий при организации</w:t>
            </w:r>
          </w:p>
          <w:p w:rsidR="00834A50" w:rsidRPr="00834A50" w:rsidRDefault="00834A50" w:rsidP="00834A50">
            <w:pPr>
              <w:pStyle w:val="TableParagraph"/>
              <w:spacing w:before="0" w:line="242" w:lineRule="auto"/>
              <w:ind w:right="398"/>
              <w:rPr>
                <w:sz w:val="28"/>
              </w:rPr>
            </w:pPr>
            <w:r w:rsidRPr="00834A50">
              <w:rPr>
                <w:sz w:val="28"/>
              </w:rPr>
              <w:t>образовательного процесса в дошкольных образовательных организациях</w:t>
            </w:r>
          </w:p>
        </w:tc>
        <w:tc>
          <w:tcPr>
            <w:tcW w:w="2551" w:type="dxa"/>
          </w:tcPr>
          <w:p w:rsidR="00834A50" w:rsidRPr="00834A50" w:rsidRDefault="00834A50" w:rsidP="00834A50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9578A2" w:rsidTr="00834A50">
        <w:trPr>
          <w:trHeight w:val="1492"/>
        </w:trPr>
        <w:tc>
          <w:tcPr>
            <w:tcW w:w="7657" w:type="dxa"/>
          </w:tcPr>
          <w:p w:rsidR="009578A2" w:rsidRPr="00834A50" w:rsidRDefault="009578A2" w:rsidP="00834A50">
            <w:pPr>
              <w:pStyle w:val="TableParagraph"/>
              <w:ind w:right="54"/>
              <w:jc w:val="both"/>
              <w:rPr>
                <w:sz w:val="28"/>
              </w:rPr>
            </w:pPr>
            <w:r w:rsidRPr="00834A50">
              <w:rPr>
                <w:sz w:val="28"/>
              </w:rPr>
              <w:t>1.9.1. Удельный вес числа зданий дошкольных образовательных организаций, находящихся в аварийном состоянии, в общем числе зданий дошкольных образовательных организаций.</w:t>
            </w:r>
          </w:p>
        </w:tc>
        <w:tc>
          <w:tcPr>
            <w:tcW w:w="2551" w:type="dxa"/>
          </w:tcPr>
          <w:p w:rsidR="009578A2" w:rsidRDefault="009578A2">
            <w:r w:rsidRPr="00B67821">
              <w:rPr>
                <w:sz w:val="28"/>
              </w:rPr>
              <w:t>0%</w:t>
            </w:r>
          </w:p>
        </w:tc>
      </w:tr>
      <w:tr w:rsidR="009578A2" w:rsidTr="00834A50">
        <w:trPr>
          <w:trHeight w:val="1492"/>
        </w:trPr>
        <w:tc>
          <w:tcPr>
            <w:tcW w:w="7657" w:type="dxa"/>
          </w:tcPr>
          <w:p w:rsidR="009578A2" w:rsidRPr="00834A50" w:rsidRDefault="009578A2" w:rsidP="00834A50">
            <w:pPr>
              <w:pStyle w:val="TableParagraph"/>
              <w:ind w:right="50"/>
              <w:jc w:val="both"/>
              <w:rPr>
                <w:sz w:val="28"/>
              </w:rPr>
            </w:pPr>
            <w:r w:rsidRPr="00834A50">
              <w:rPr>
                <w:sz w:val="28"/>
              </w:rPr>
              <w:t>1.9.2. Удельный вес числа зданий дошкольных образовательных организаций, требующих капитального ремонта, в общем числе зданий дошкольных образовательных организаций.</w:t>
            </w:r>
          </w:p>
        </w:tc>
        <w:tc>
          <w:tcPr>
            <w:tcW w:w="2551" w:type="dxa"/>
          </w:tcPr>
          <w:p w:rsidR="009578A2" w:rsidRDefault="009578A2">
            <w:r w:rsidRPr="00B67821">
              <w:rPr>
                <w:sz w:val="28"/>
              </w:rPr>
              <w:t>0%</w:t>
            </w:r>
          </w:p>
        </w:tc>
      </w:tr>
      <w:tr w:rsidR="00834A50" w:rsidTr="00834A50">
        <w:trPr>
          <w:trHeight w:val="1168"/>
        </w:trPr>
        <w:tc>
          <w:tcPr>
            <w:tcW w:w="7657" w:type="dxa"/>
          </w:tcPr>
          <w:p w:rsidR="00834A50" w:rsidRDefault="00834A50" w:rsidP="00F4477F">
            <w:pPr>
              <w:pStyle w:val="TableParagraph"/>
              <w:spacing w:before="93" w:line="242" w:lineRule="auto"/>
              <w:ind w:left="811" w:right="417" w:hanging="370"/>
              <w:rPr>
                <w:sz w:val="28"/>
              </w:rPr>
            </w:pPr>
            <w:r w:rsidRPr="00834A50">
              <w:rPr>
                <w:sz w:val="28"/>
              </w:rPr>
              <w:t xml:space="preserve">2. Сведения о развитии начального общего образования, основного общего образования и среднего </w:t>
            </w:r>
            <w:proofErr w:type="spellStart"/>
            <w:r w:rsidRPr="00834A50">
              <w:rPr>
                <w:sz w:val="28"/>
              </w:rPr>
              <w:t>общего</w:t>
            </w:r>
            <w:r>
              <w:rPr>
                <w:sz w:val="28"/>
              </w:rPr>
              <w:t>образования</w:t>
            </w:r>
            <w:proofErr w:type="spellEnd"/>
          </w:p>
        </w:tc>
        <w:tc>
          <w:tcPr>
            <w:tcW w:w="2551" w:type="dxa"/>
          </w:tcPr>
          <w:p w:rsidR="00834A50" w:rsidRDefault="00834A50" w:rsidP="00834A50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34A50" w:rsidTr="00834A50">
        <w:trPr>
          <w:trHeight w:val="1814"/>
        </w:trPr>
        <w:tc>
          <w:tcPr>
            <w:tcW w:w="7657" w:type="dxa"/>
          </w:tcPr>
          <w:p w:rsidR="00834A50" w:rsidRPr="00834A50" w:rsidRDefault="00834A50" w:rsidP="00834A50">
            <w:pPr>
              <w:pStyle w:val="TableParagraph"/>
              <w:ind w:right="54"/>
              <w:jc w:val="both"/>
              <w:rPr>
                <w:sz w:val="28"/>
              </w:rPr>
            </w:pPr>
            <w:r w:rsidRPr="00834A50">
              <w:rPr>
                <w:sz w:val="28"/>
              </w:rPr>
              <w:t>2.1.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</w:t>
            </w:r>
          </w:p>
        </w:tc>
        <w:tc>
          <w:tcPr>
            <w:tcW w:w="2551" w:type="dxa"/>
          </w:tcPr>
          <w:p w:rsidR="00834A50" w:rsidRPr="00834A50" w:rsidRDefault="00834A50" w:rsidP="00834A50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34A50" w:rsidTr="00834A50">
        <w:trPr>
          <w:trHeight w:val="2135"/>
        </w:trPr>
        <w:tc>
          <w:tcPr>
            <w:tcW w:w="7657" w:type="dxa"/>
          </w:tcPr>
          <w:p w:rsidR="00834A50" w:rsidRDefault="00834A50" w:rsidP="00834A50">
            <w:pPr>
              <w:pStyle w:val="TableParagraph"/>
              <w:ind w:right="50"/>
              <w:jc w:val="both"/>
              <w:rPr>
                <w:sz w:val="28"/>
              </w:rPr>
            </w:pPr>
            <w:r w:rsidRPr="00834A50">
              <w:rPr>
                <w:sz w:val="28"/>
              </w:rPr>
              <w:t xml:space="preserve">2.1.1. Охват детей общим образованием (отношение численности обучающихся по образовательным программам начального общего, основного общего, среднего общего образования и образования обучающихся с умственной отсталостью </w:t>
            </w:r>
            <w:r>
              <w:rPr>
                <w:sz w:val="28"/>
              </w:rPr>
              <w:t>(интеллектуальными нарушениями) к численности детей в возрасте 7 - 18 лет).</w:t>
            </w:r>
          </w:p>
        </w:tc>
        <w:tc>
          <w:tcPr>
            <w:tcW w:w="2551" w:type="dxa"/>
          </w:tcPr>
          <w:p w:rsidR="00834A50" w:rsidRDefault="00AE616F" w:rsidP="00CA12D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77</w:t>
            </w:r>
            <w:r w:rsidR="00834A50">
              <w:rPr>
                <w:sz w:val="28"/>
              </w:rPr>
              <w:t>%</w:t>
            </w:r>
          </w:p>
        </w:tc>
      </w:tr>
      <w:tr w:rsidR="00834A50" w:rsidTr="00834A50">
        <w:trPr>
          <w:trHeight w:val="2460"/>
        </w:trPr>
        <w:tc>
          <w:tcPr>
            <w:tcW w:w="7657" w:type="dxa"/>
          </w:tcPr>
          <w:p w:rsidR="00834A50" w:rsidRPr="00834A50" w:rsidRDefault="00834A50" w:rsidP="00834A50">
            <w:pPr>
              <w:pStyle w:val="TableParagraph"/>
              <w:tabs>
                <w:tab w:val="left" w:pos="3012"/>
                <w:tab w:val="left" w:pos="5413"/>
              </w:tabs>
              <w:ind w:right="50"/>
              <w:jc w:val="both"/>
              <w:rPr>
                <w:sz w:val="28"/>
              </w:rPr>
            </w:pPr>
            <w:r w:rsidRPr="00834A50">
              <w:rPr>
                <w:sz w:val="28"/>
              </w:rPr>
              <w:t>2.1.2. Удельный вес численности обучающихся по образовательным</w:t>
            </w:r>
            <w:r w:rsidRPr="00834A50">
              <w:rPr>
                <w:sz w:val="28"/>
              </w:rPr>
              <w:tab/>
              <w:t>программам,</w:t>
            </w:r>
            <w:r w:rsidR="00CA12D6">
              <w:rPr>
                <w:sz w:val="28"/>
              </w:rPr>
              <w:t xml:space="preserve"> </w:t>
            </w:r>
            <w:r w:rsidRPr="00834A50">
              <w:rPr>
                <w:spacing w:val="-1"/>
                <w:sz w:val="28"/>
              </w:rPr>
              <w:t xml:space="preserve">соответствующим </w:t>
            </w:r>
            <w:r w:rsidRPr="00834A50">
              <w:rPr>
                <w:sz w:val="28"/>
              </w:rPr>
              <w:t>федеральным государственным образовательным стандартам начального общего, основного общего, среднего общего образования, в общей численности обучающихся по образовательным программам начального общего, основного общего, среднего общего</w:t>
            </w:r>
            <w:r w:rsidRPr="00834A50">
              <w:rPr>
                <w:spacing w:val="-7"/>
                <w:sz w:val="28"/>
              </w:rPr>
              <w:t xml:space="preserve"> </w:t>
            </w:r>
            <w:r w:rsidRPr="00834A50">
              <w:rPr>
                <w:sz w:val="28"/>
              </w:rPr>
              <w:t>образования.</w:t>
            </w:r>
          </w:p>
        </w:tc>
        <w:tc>
          <w:tcPr>
            <w:tcW w:w="2551" w:type="dxa"/>
          </w:tcPr>
          <w:p w:rsidR="00834A50" w:rsidRDefault="00AE616F" w:rsidP="00834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100</w:t>
            </w:r>
            <w:r w:rsidR="00834A50">
              <w:rPr>
                <w:sz w:val="28"/>
              </w:rPr>
              <w:t>%</w:t>
            </w:r>
          </w:p>
        </w:tc>
      </w:tr>
      <w:tr w:rsidR="00834A50" w:rsidTr="00834A50">
        <w:trPr>
          <w:trHeight w:val="525"/>
        </w:trPr>
        <w:tc>
          <w:tcPr>
            <w:tcW w:w="7657" w:type="dxa"/>
          </w:tcPr>
          <w:p w:rsidR="00834A50" w:rsidRDefault="00834A50" w:rsidP="00834A50">
            <w:pPr>
              <w:pStyle w:val="TableParagraph"/>
              <w:tabs>
                <w:tab w:val="left" w:pos="1208"/>
                <w:tab w:val="left" w:pos="2942"/>
                <w:tab w:val="left" w:pos="3837"/>
                <w:tab w:val="left" w:pos="5866"/>
              </w:tabs>
              <w:spacing w:before="93"/>
              <w:rPr>
                <w:sz w:val="28"/>
              </w:rPr>
            </w:pPr>
            <w:r>
              <w:rPr>
                <w:sz w:val="28"/>
              </w:rPr>
              <w:t>2.1.3.</w:t>
            </w:r>
            <w:r>
              <w:rPr>
                <w:sz w:val="28"/>
              </w:rPr>
              <w:tab/>
              <w:t>Удельный</w:t>
            </w:r>
            <w:r>
              <w:rPr>
                <w:sz w:val="28"/>
              </w:rPr>
              <w:tab/>
              <w:t>вес</w:t>
            </w:r>
            <w:r>
              <w:rPr>
                <w:sz w:val="28"/>
              </w:rPr>
              <w:tab/>
              <w:t>численности</w:t>
            </w:r>
            <w:r w:rsidR="008C0E7D">
              <w:rPr>
                <w:sz w:val="28"/>
              </w:rPr>
              <w:t xml:space="preserve"> </w:t>
            </w:r>
            <w:r>
              <w:rPr>
                <w:sz w:val="28"/>
              </w:rPr>
              <w:t>обучающихся,</w:t>
            </w:r>
          </w:p>
        </w:tc>
        <w:tc>
          <w:tcPr>
            <w:tcW w:w="2551" w:type="dxa"/>
          </w:tcPr>
          <w:p w:rsidR="00834A50" w:rsidRDefault="00AE616F" w:rsidP="00834A50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26</w:t>
            </w:r>
            <w:r w:rsidR="00834A50">
              <w:rPr>
                <w:sz w:val="28"/>
              </w:rPr>
              <w:t>%</w:t>
            </w:r>
          </w:p>
        </w:tc>
      </w:tr>
    </w:tbl>
    <w:p w:rsidR="00834A50" w:rsidRDefault="00834A50" w:rsidP="00834A50">
      <w:pPr>
        <w:rPr>
          <w:sz w:val="28"/>
        </w:rPr>
        <w:sectPr w:rsidR="00834A50">
          <w:pgSz w:w="11910" w:h="16840"/>
          <w:pgMar w:top="1040" w:right="440" w:bottom="1000" w:left="1020" w:header="607" w:footer="817" w:gutter="0"/>
          <w:cols w:space="720"/>
        </w:sectPr>
      </w:pPr>
    </w:p>
    <w:p w:rsidR="00834A50" w:rsidRDefault="00834A50" w:rsidP="00834A50">
      <w:pPr>
        <w:pStyle w:val="a8"/>
        <w:rPr>
          <w:sz w:val="6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2551"/>
      </w:tblGrid>
      <w:tr w:rsidR="00834A50" w:rsidTr="00834A50">
        <w:trPr>
          <w:trHeight w:val="1814"/>
        </w:trPr>
        <w:tc>
          <w:tcPr>
            <w:tcW w:w="7657" w:type="dxa"/>
          </w:tcPr>
          <w:p w:rsidR="00834A50" w:rsidRPr="00834A50" w:rsidRDefault="00834A50" w:rsidP="00834A50">
            <w:pPr>
              <w:pStyle w:val="TableParagraph"/>
              <w:ind w:right="49"/>
              <w:jc w:val="both"/>
              <w:rPr>
                <w:sz w:val="28"/>
              </w:rPr>
            </w:pPr>
            <w:r w:rsidRPr="00834A50">
              <w:rPr>
                <w:sz w:val="28"/>
              </w:rPr>
              <w:t>продолживших обучение по образовательным программам среднего общего образования, в общей численности обучающихся, получивших аттестат об основном общем образовании по итогам учебного года, предшествующего отчетному.</w:t>
            </w:r>
          </w:p>
        </w:tc>
        <w:tc>
          <w:tcPr>
            <w:tcW w:w="2551" w:type="dxa"/>
          </w:tcPr>
          <w:p w:rsidR="00834A50" w:rsidRPr="00834A50" w:rsidRDefault="00834A50" w:rsidP="00834A50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34A50" w:rsidTr="00834A50">
        <w:trPr>
          <w:trHeight w:val="849"/>
        </w:trPr>
        <w:tc>
          <w:tcPr>
            <w:tcW w:w="7657" w:type="dxa"/>
          </w:tcPr>
          <w:p w:rsidR="00834A50" w:rsidRPr="00834A50" w:rsidRDefault="00834A50" w:rsidP="00834A50">
            <w:pPr>
              <w:pStyle w:val="TableParagraph"/>
              <w:tabs>
                <w:tab w:val="left" w:pos="1083"/>
                <w:tab w:val="left" w:pos="3323"/>
                <w:tab w:val="left" w:pos="4633"/>
                <w:tab w:val="left" w:pos="5314"/>
                <w:tab w:val="left" w:pos="6712"/>
              </w:tabs>
              <w:ind w:right="55"/>
              <w:rPr>
                <w:sz w:val="28"/>
              </w:rPr>
            </w:pPr>
            <w:r w:rsidRPr="00834A50">
              <w:rPr>
                <w:sz w:val="28"/>
              </w:rPr>
              <w:t>2.1.4.</w:t>
            </w:r>
            <w:r w:rsidRPr="00834A50">
              <w:rPr>
                <w:sz w:val="28"/>
              </w:rPr>
              <w:tab/>
              <w:t>Наполняемость</w:t>
            </w:r>
            <w:r w:rsidRPr="00834A50">
              <w:rPr>
                <w:sz w:val="28"/>
              </w:rPr>
              <w:tab/>
              <w:t>классов</w:t>
            </w:r>
            <w:r w:rsidRPr="00834A50">
              <w:rPr>
                <w:sz w:val="28"/>
              </w:rPr>
              <w:tab/>
              <w:t>по</w:t>
            </w:r>
            <w:r w:rsidRPr="00834A50">
              <w:rPr>
                <w:sz w:val="28"/>
              </w:rPr>
              <w:tab/>
              <w:t>уровням</w:t>
            </w:r>
            <w:r w:rsidRPr="00834A50">
              <w:rPr>
                <w:sz w:val="28"/>
              </w:rPr>
              <w:tab/>
            </w:r>
            <w:r w:rsidRPr="00834A50">
              <w:rPr>
                <w:spacing w:val="-4"/>
                <w:sz w:val="28"/>
              </w:rPr>
              <w:t xml:space="preserve">общего </w:t>
            </w:r>
            <w:r w:rsidRPr="00834A50">
              <w:rPr>
                <w:sz w:val="28"/>
              </w:rPr>
              <w:t>образования:</w:t>
            </w:r>
          </w:p>
        </w:tc>
        <w:tc>
          <w:tcPr>
            <w:tcW w:w="2551" w:type="dxa"/>
          </w:tcPr>
          <w:p w:rsidR="00834A50" w:rsidRPr="00834A50" w:rsidRDefault="00834A50" w:rsidP="00834A50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34A50" w:rsidTr="00834A50">
        <w:trPr>
          <w:trHeight w:val="525"/>
        </w:trPr>
        <w:tc>
          <w:tcPr>
            <w:tcW w:w="7657" w:type="dxa"/>
          </w:tcPr>
          <w:p w:rsidR="00834A50" w:rsidRDefault="00834A50" w:rsidP="00834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начальное общее образование (1 - 4 классы);</w:t>
            </w:r>
          </w:p>
        </w:tc>
        <w:tc>
          <w:tcPr>
            <w:tcW w:w="2551" w:type="dxa"/>
          </w:tcPr>
          <w:p w:rsidR="00834A50" w:rsidRDefault="008C0E7D" w:rsidP="00AE616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16,</w:t>
            </w:r>
            <w:r w:rsidR="00AE616F">
              <w:rPr>
                <w:sz w:val="28"/>
              </w:rPr>
              <w:t>7</w:t>
            </w:r>
          </w:p>
        </w:tc>
      </w:tr>
      <w:tr w:rsidR="00834A50" w:rsidTr="00834A50">
        <w:trPr>
          <w:trHeight w:val="527"/>
        </w:trPr>
        <w:tc>
          <w:tcPr>
            <w:tcW w:w="7657" w:type="dxa"/>
          </w:tcPr>
          <w:p w:rsidR="00834A50" w:rsidRDefault="00834A50" w:rsidP="00834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основное общее образование (5 - 9 классы);</w:t>
            </w:r>
          </w:p>
        </w:tc>
        <w:tc>
          <w:tcPr>
            <w:tcW w:w="2551" w:type="dxa"/>
          </w:tcPr>
          <w:p w:rsidR="00834A50" w:rsidRDefault="008C0E7D" w:rsidP="00AE616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13,</w:t>
            </w:r>
            <w:r w:rsidR="00AE616F">
              <w:rPr>
                <w:sz w:val="28"/>
              </w:rPr>
              <w:t>8</w:t>
            </w:r>
          </w:p>
        </w:tc>
      </w:tr>
      <w:tr w:rsidR="00834A50" w:rsidTr="00834A50">
        <w:trPr>
          <w:trHeight w:val="525"/>
        </w:trPr>
        <w:tc>
          <w:tcPr>
            <w:tcW w:w="7657" w:type="dxa"/>
          </w:tcPr>
          <w:p w:rsidR="00834A50" w:rsidRDefault="00834A50" w:rsidP="00834A50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среднее общее образование (10 - 11 (12) классы).</w:t>
            </w:r>
          </w:p>
        </w:tc>
        <w:tc>
          <w:tcPr>
            <w:tcW w:w="2551" w:type="dxa"/>
          </w:tcPr>
          <w:p w:rsidR="00834A50" w:rsidRDefault="008C0E7D" w:rsidP="00AE616F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11,</w:t>
            </w:r>
            <w:r w:rsidR="00AE616F">
              <w:rPr>
                <w:sz w:val="28"/>
              </w:rPr>
              <w:t>2</w:t>
            </w:r>
          </w:p>
        </w:tc>
      </w:tr>
      <w:tr w:rsidR="00834A50" w:rsidTr="00834A50">
        <w:trPr>
          <w:trHeight w:val="1171"/>
        </w:trPr>
        <w:tc>
          <w:tcPr>
            <w:tcW w:w="7657" w:type="dxa"/>
          </w:tcPr>
          <w:p w:rsidR="00834A50" w:rsidRPr="00834A50" w:rsidRDefault="00834A50" w:rsidP="00834A50">
            <w:pPr>
              <w:pStyle w:val="TableParagraph"/>
              <w:ind w:right="54"/>
              <w:jc w:val="both"/>
              <w:rPr>
                <w:sz w:val="28"/>
              </w:rPr>
            </w:pPr>
            <w:r w:rsidRPr="00834A50">
              <w:rPr>
                <w:sz w:val="28"/>
              </w:rPr>
              <w:t>2.1.5. Удельный вес численности обучающихся, охваченных подвозом, в общей численности обучающихся, нуждающихся в подвозе в общеобразовательные организации</w:t>
            </w:r>
          </w:p>
        </w:tc>
        <w:tc>
          <w:tcPr>
            <w:tcW w:w="2551" w:type="dxa"/>
          </w:tcPr>
          <w:p w:rsidR="00834A50" w:rsidRDefault="00834A50" w:rsidP="00834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</w:tr>
      <w:tr w:rsidR="00834A50" w:rsidTr="00834A50">
        <w:trPr>
          <w:trHeight w:val="2779"/>
        </w:trPr>
        <w:tc>
          <w:tcPr>
            <w:tcW w:w="7657" w:type="dxa"/>
          </w:tcPr>
          <w:p w:rsidR="00834A50" w:rsidRDefault="00834A50" w:rsidP="00834A50">
            <w:pPr>
              <w:pStyle w:val="TableParagraph"/>
              <w:tabs>
                <w:tab w:val="left" w:pos="3086"/>
                <w:tab w:val="left" w:pos="5936"/>
              </w:tabs>
              <w:spacing w:before="93"/>
              <w:ind w:right="51"/>
              <w:jc w:val="both"/>
              <w:rPr>
                <w:sz w:val="28"/>
              </w:rPr>
            </w:pPr>
            <w:r w:rsidRPr="00834A50">
              <w:rPr>
                <w:sz w:val="28"/>
              </w:rPr>
              <w:t>2.1.6.</w:t>
            </w:r>
            <w:r w:rsidRPr="00834A50">
              <w:rPr>
                <w:spacing w:val="-1"/>
                <w:sz w:val="28"/>
              </w:rPr>
              <w:t xml:space="preserve"> </w:t>
            </w:r>
            <w:r w:rsidRPr="00834A50">
              <w:rPr>
                <w:sz w:val="28"/>
              </w:rPr>
              <w:t>Оценка</w:t>
            </w:r>
            <w:r w:rsidRPr="00834A50">
              <w:rPr>
                <w:sz w:val="28"/>
              </w:rPr>
              <w:tab/>
              <w:t>родителями</w:t>
            </w:r>
            <w:r w:rsidR="00EE6185">
              <w:rPr>
                <w:sz w:val="28"/>
              </w:rPr>
              <w:t xml:space="preserve"> </w:t>
            </w:r>
            <w:r w:rsidRPr="00834A50">
              <w:rPr>
                <w:spacing w:val="-3"/>
                <w:sz w:val="28"/>
              </w:rPr>
              <w:t xml:space="preserve">обучающихся </w:t>
            </w:r>
            <w:r w:rsidRPr="00834A50">
              <w:rPr>
                <w:sz w:val="28"/>
              </w:rPr>
              <w:t>общеобразовательных организаций возможности выбора общеобразовательной организации (удельный вес численности родителей обучающихся, отдавших своих детей в конкретную общеобразовательную организацию по причине отсутствия других вариантов для выбора, в общей численности родителей обучающихся общеобразовательных организаций).</w:t>
            </w:r>
            <w:r w:rsidRPr="00834A50">
              <w:rPr>
                <w:spacing w:val="-1"/>
                <w:sz w:val="28"/>
              </w:rPr>
              <w:t xml:space="preserve"> </w:t>
            </w:r>
            <w:hyperlink w:anchor="_bookmark0" w:history="1">
              <w:r>
                <w:rPr>
                  <w:color w:val="0000FF"/>
                  <w:sz w:val="28"/>
                </w:rPr>
                <w:t>&lt;*&gt;</w:t>
              </w:r>
            </w:hyperlink>
          </w:p>
        </w:tc>
        <w:tc>
          <w:tcPr>
            <w:tcW w:w="2551" w:type="dxa"/>
          </w:tcPr>
          <w:p w:rsidR="00834A50" w:rsidRDefault="00834A50" w:rsidP="00834A50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34A50" w:rsidTr="00834A50">
        <w:trPr>
          <w:trHeight w:val="2135"/>
        </w:trPr>
        <w:tc>
          <w:tcPr>
            <w:tcW w:w="7657" w:type="dxa"/>
          </w:tcPr>
          <w:p w:rsidR="00834A50" w:rsidRDefault="00834A50" w:rsidP="00834A50">
            <w:pPr>
              <w:pStyle w:val="TableParagraph"/>
              <w:ind w:right="48"/>
              <w:jc w:val="both"/>
              <w:rPr>
                <w:sz w:val="28"/>
              </w:rPr>
            </w:pPr>
            <w:r w:rsidRPr="00834A50">
              <w:rPr>
                <w:sz w:val="28"/>
              </w:rPr>
              <w:t xml:space="preserve">2.2.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образования, среднего общего образования и образования обучающихся с умственной отсталостью </w:t>
            </w:r>
            <w:r>
              <w:rPr>
                <w:sz w:val="28"/>
              </w:rPr>
              <w:t>(интеллектуальными нарушениями)</w:t>
            </w:r>
          </w:p>
        </w:tc>
        <w:tc>
          <w:tcPr>
            <w:tcW w:w="2551" w:type="dxa"/>
          </w:tcPr>
          <w:p w:rsidR="00834A50" w:rsidRDefault="00834A50" w:rsidP="00834A50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34A50" w:rsidTr="00834A50">
        <w:trPr>
          <w:trHeight w:val="1814"/>
        </w:trPr>
        <w:tc>
          <w:tcPr>
            <w:tcW w:w="7657" w:type="dxa"/>
          </w:tcPr>
          <w:p w:rsidR="00834A50" w:rsidRPr="00834A50" w:rsidRDefault="00834A50" w:rsidP="00834A50">
            <w:pPr>
              <w:pStyle w:val="TableParagraph"/>
              <w:ind w:right="49"/>
              <w:jc w:val="both"/>
              <w:rPr>
                <w:sz w:val="28"/>
              </w:rPr>
            </w:pPr>
            <w:r w:rsidRPr="00834A50">
              <w:rPr>
                <w:sz w:val="28"/>
              </w:rPr>
              <w:t>2.2.1. Удельный вес численности обучающихся в первую смену в общей численности обучающихся по образовательным программам начального общего, основного общего, среднего общего образования по очной форме обучения.</w:t>
            </w:r>
          </w:p>
        </w:tc>
        <w:tc>
          <w:tcPr>
            <w:tcW w:w="2551" w:type="dxa"/>
          </w:tcPr>
          <w:p w:rsidR="00834A50" w:rsidRDefault="00834A50" w:rsidP="00834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</w:tr>
      <w:tr w:rsidR="00834A50" w:rsidTr="00834A50">
        <w:trPr>
          <w:trHeight w:val="1813"/>
        </w:trPr>
        <w:tc>
          <w:tcPr>
            <w:tcW w:w="7657" w:type="dxa"/>
          </w:tcPr>
          <w:p w:rsidR="00834A50" w:rsidRPr="00834A50" w:rsidRDefault="00834A50" w:rsidP="00834A50">
            <w:pPr>
              <w:pStyle w:val="TableParagraph"/>
              <w:ind w:right="55"/>
              <w:jc w:val="both"/>
              <w:rPr>
                <w:sz w:val="28"/>
              </w:rPr>
            </w:pPr>
            <w:r w:rsidRPr="00834A50">
              <w:rPr>
                <w:sz w:val="28"/>
              </w:rPr>
              <w:t>2.2.2. Удельный вес численности обучающихся, углубленно изучающих отдельные учебные предметы, в общей численности обучающихся по образовательным программам начального общего, основного общего, среднего общего образования</w:t>
            </w:r>
          </w:p>
        </w:tc>
        <w:tc>
          <w:tcPr>
            <w:tcW w:w="2551" w:type="dxa"/>
          </w:tcPr>
          <w:p w:rsidR="00834A50" w:rsidRDefault="001B2D49" w:rsidP="00834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2,5</w:t>
            </w:r>
            <w:r w:rsidR="00834A50">
              <w:rPr>
                <w:sz w:val="28"/>
              </w:rPr>
              <w:t>%</w:t>
            </w:r>
          </w:p>
        </w:tc>
      </w:tr>
    </w:tbl>
    <w:p w:rsidR="00834A50" w:rsidRDefault="00834A50" w:rsidP="00834A50">
      <w:pPr>
        <w:rPr>
          <w:sz w:val="28"/>
        </w:rPr>
        <w:sectPr w:rsidR="00834A50">
          <w:pgSz w:w="11910" w:h="16840"/>
          <w:pgMar w:top="1040" w:right="440" w:bottom="1000" w:left="1020" w:header="607" w:footer="817" w:gutter="0"/>
          <w:cols w:space="720"/>
        </w:sect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2551"/>
      </w:tblGrid>
      <w:tr w:rsidR="00834A50" w:rsidTr="00DF2860">
        <w:trPr>
          <w:trHeight w:val="1275"/>
        </w:trPr>
        <w:tc>
          <w:tcPr>
            <w:tcW w:w="7657" w:type="dxa"/>
          </w:tcPr>
          <w:p w:rsidR="00834A50" w:rsidRPr="00834A50" w:rsidRDefault="00834A50" w:rsidP="00834A50">
            <w:pPr>
              <w:pStyle w:val="TableParagraph"/>
              <w:ind w:right="48"/>
              <w:jc w:val="both"/>
              <w:rPr>
                <w:sz w:val="28"/>
              </w:rPr>
            </w:pPr>
            <w:r w:rsidRPr="00834A50">
              <w:rPr>
                <w:sz w:val="28"/>
              </w:rPr>
              <w:lastRenderedPageBreak/>
              <w:t>2.2.3. Удельный вес численности обучающихся в классах (группах) профильного обучения в общей численности обучающихся в 10-11(12) классах по образовательным программам среднего общего образования</w:t>
            </w:r>
          </w:p>
        </w:tc>
        <w:tc>
          <w:tcPr>
            <w:tcW w:w="2551" w:type="dxa"/>
          </w:tcPr>
          <w:p w:rsidR="00834A50" w:rsidRDefault="001B2D49" w:rsidP="00834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100</w:t>
            </w:r>
            <w:r w:rsidR="00834A50">
              <w:rPr>
                <w:sz w:val="28"/>
              </w:rPr>
              <w:t>%</w:t>
            </w:r>
          </w:p>
        </w:tc>
      </w:tr>
      <w:tr w:rsidR="00834A50" w:rsidTr="00834A50">
        <w:trPr>
          <w:trHeight w:val="2135"/>
        </w:trPr>
        <w:tc>
          <w:tcPr>
            <w:tcW w:w="7657" w:type="dxa"/>
          </w:tcPr>
          <w:p w:rsidR="00834A50" w:rsidRDefault="00834A50" w:rsidP="00834A50">
            <w:pPr>
              <w:pStyle w:val="TableParagraph"/>
              <w:ind w:right="49"/>
              <w:jc w:val="both"/>
              <w:rPr>
                <w:sz w:val="28"/>
              </w:rPr>
            </w:pPr>
            <w:r w:rsidRPr="00834A50">
              <w:rPr>
                <w:sz w:val="28"/>
              </w:rPr>
              <w:t xml:space="preserve">2.2.4. Удельный вес численности обучающихся с использованием дистанционных образовательных технологий в общей численности обучающихся по образовательным программам начального общего, основного общего, среднего общего образования и образования обучающихся с умственной отсталостью </w:t>
            </w:r>
            <w:r>
              <w:rPr>
                <w:sz w:val="28"/>
              </w:rPr>
              <w:t>(интеллектуальными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нарушениями)</w:t>
            </w:r>
            <w:r w:rsidR="00DF2860">
              <w:rPr>
                <w:sz w:val="28"/>
              </w:rPr>
              <w:t xml:space="preserve"> </w:t>
            </w:r>
          </w:p>
        </w:tc>
        <w:tc>
          <w:tcPr>
            <w:tcW w:w="2551" w:type="dxa"/>
          </w:tcPr>
          <w:p w:rsidR="00834A50" w:rsidRDefault="00834A50" w:rsidP="00834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0%</w:t>
            </w:r>
          </w:p>
        </w:tc>
      </w:tr>
      <w:tr w:rsidR="00834A50" w:rsidTr="00DF2860">
        <w:trPr>
          <w:trHeight w:val="1743"/>
        </w:trPr>
        <w:tc>
          <w:tcPr>
            <w:tcW w:w="7657" w:type="dxa"/>
          </w:tcPr>
          <w:p w:rsidR="00834A50" w:rsidRPr="00834A50" w:rsidRDefault="00834A50" w:rsidP="00834A50">
            <w:pPr>
              <w:pStyle w:val="TableParagraph"/>
              <w:tabs>
                <w:tab w:val="left" w:pos="2554"/>
                <w:tab w:val="left" w:pos="4921"/>
              </w:tabs>
              <w:ind w:right="51"/>
              <w:jc w:val="both"/>
              <w:rPr>
                <w:sz w:val="28"/>
              </w:rPr>
            </w:pPr>
            <w:r w:rsidRPr="00834A50">
              <w:rPr>
                <w:sz w:val="28"/>
              </w:rPr>
              <w:t>2.3.</w:t>
            </w:r>
            <w:r w:rsidRPr="00834A50">
              <w:rPr>
                <w:spacing w:val="-2"/>
                <w:sz w:val="28"/>
              </w:rPr>
              <w:t xml:space="preserve"> </w:t>
            </w:r>
            <w:r w:rsidRPr="00834A50">
              <w:rPr>
                <w:sz w:val="28"/>
              </w:rPr>
              <w:t>Кадровое</w:t>
            </w:r>
            <w:r w:rsidRPr="00834A50">
              <w:rPr>
                <w:sz w:val="28"/>
              </w:rPr>
              <w:tab/>
              <w:t>обеспечение</w:t>
            </w:r>
            <w:r w:rsidR="00D57301">
              <w:rPr>
                <w:sz w:val="28"/>
              </w:rPr>
              <w:t xml:space="preserve"> </w:t>
            </w:r>
            <w:r w:rsidRPr="00834A50">
              <w:rPr>
                <w:spacing w:val="-1"/>
                <w:sz w:val="28"/>
              </w:rPr>
              <w:t xml:space="preserve">общеобразовательных </w:t>
            </w:r>
            <w:r w:rsidRPr="00834A50">
              <w:rPr>
                <w:sz w:val="28"/>
              </w:rPr>
              <w:t>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</w:t>
            </w:r>
            <w:r w:rsidRPr="00834A50">
              <w:rPr>
                <w:spacing w:val="-1"/>
                <w:sz w:val="28"/>
              </w:rPr>
              <w:t xml:space="preserve"> </w:t>
            </w:r>
            <w:r w:rsidRPr="00834A50">
              <w:rPr>
                <w:sz w:val="28"/>
              </w:rPr>
              <w:t>работников</w:t>
            </w:r>
          </w:p>
        </w:tc>
        <w:tc>
          <w:tcPr>
            <w:tcW w:w="2551" w:type="dxa"/>
          </w:tcPr>
          <w:p w:rsidR="00834A50" w:rsidRPr="00834A50" w:rsidRDefault="00834A50" w:rsidP="00834A50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34A50" w:rsidTr="00834A50">
        <w:trPr>
          <w:trHeight w:val="1813"/>
        </w:trPr>
        <w:tc>
          <w:tcPr>
            <w:tcW w:w="7657" w:type="dxa"/>
          </w:tcPr>
          <w:p w:rsidR="00834A50" w:rsidRDefault="00834A50" w:rsidP="00834A50">
            <w:pPr>
              <w:pStyle w:val="TableParagraph"/>
              <w:ind w:right="51"/>
              <w:jc w:val="both"/>
              <w:rPr>
                <w:sz w:val="28"/>
              </w:rPr>
            </w:pPr>
            <w:r w:rsidRPr="00834A50">
              <w:rPr>
                <w:sz w:val="28"/>
              </w:rPr>
              <w:t xml:space="preserve">2.3.1. Численность обучающихся по образовательным программам начального общего, основного общего, среднего общего образования и образования обучающихся с умственной отсталостью </w:t>
            </w:r>
            <w:r>
              <w:rPr>
                <w:sz w:val="28"/>
              </w:rPr>
              <w:t>(интеллектуальными нарушениями) в расчете на 1 педагогического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работника.</w:t>
            </w:r>
          </w:p>
        </w:tc>
        <w:tc>
          <w:tcPr>
            <w:tcW w:w="2551" w:type="dxa"/>
          </w:tcPr>
          <w:p w:rsidR="00834A50" w:rsidRDefault="001B2D49" w:rsidP="00834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7,9</w:t>
            </w:r>
          </w:p>
        </w:tc>
      </w:tr>
      <w:tr w:rsidR="00834A50" w:rsidTr="00834A50">
        <w:trPr>
          <w:trHeight w:val="2781"/>
        </w:trPr>
        <w:tc>
          <w:tcPr>
            <w:tcW w:w="7657" w:type="dxa"/>
          </w:tcPr>
          <w:p w:rsidR="00834A50" w:rsidRDefault="00834A50" w:rsidP="00834A50">
            <w:pPr>
              <w:pStyle w:val="TableParagraph"/>
              <w:ind w:right="47"/>
              <w:jc w:val="both"/>
              <w:rPr>
                <w:sz w:val="28"/>
              </w:rPr>
            </w:pPr>
            <w:r w:rsidRPr="00834A50">
              <w:rPr>
                <w:sz w:val="28"/>
              </w:rPr>
              <w:t xml:space="preserve">2.3.2. Удельный вес численности учителей в возрасте до 35 лет в общей численности учителей (без внешних совместителей и работающих по договорам гражданско- правового характера)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и образования обучающихся с умственной отсталостью </w:t>
            </w:r>
            <w:r>
              <w:rPr>
                <w:sz w:val="28"/>
              </w:rPr>
              <w:t>(интеллектуальными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нарушениями)</w:t>
            </w:r>
          </w:p>
        </w:tc>
        <w:tc>
          <w:tcPr>
            <w:tcW w:w="2551" w:type="dxa"/>
          </w:tcPr>
          <w:p w:rsidR="00834A50" w:rsidRDefault="001B2D49" w:rsidP="00834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21,6</w:t>
            </w:r>
            <w:r w:rsidR="00D57301">
              <w:rPr>
                <w:sz w:val="28"/>
              </w:rPr>
              <w:t>%</w:t>
            </w:r>
          </w:p>
        </w:tc>
      </w:tr>
      <w:tr w:rsidR="00834A50" w:rsidTr="00DF2860">
        <w:trPr>
          <w:trHeight w:val="2673"/>
        </w:trPr>
        <w:tc>
          <w:tcPr>
            <w:tcW w:w="7657" w:type="dxa"/>
          </w:tcPr>
          <w:p w:rsidR="00834A50" w:rsidRPr="00834A50" w:rsidRDefault="00834A50" w:rsidP="00834A50">
            <w:pPr>
              <w:pStyle w:val="TableParagraph"/>
              <w:spacing w:before="93"/>
              <w:ind w:right="53"/>
              <w:jc w:val="both"/>
              <w:rPr>
                <w:sz w:val="28"/>
              </w:rPr>
            </w:pPr>
            <w:r w:rsidRPr="00834A50">
              <w:rPr>
                <w:sz w:val="28"/>
              </w:rPr>
              <w:t>2.3.3.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</w:t>
            </w:r>
          </w:p>
        </w:tc>
        <w:tc>
          <w:tcPr>
            <w:tcW w:w="2551" w:type="dxa"/>
          </w:tcPr>
          <w:p w:rsidR="00834A50" w:rsidRDefault="00D57301" w:rsidP="001B2D4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10</w:t>
            </w:r>
            <w:r w:rsidR="001B2D49">
              <w:rPr>
                <w:sz w:val="28"/>
              </w:rPr>
              <w:t>6</w:t>
            </w:r>
            <w:r>
              <w:rPr>
                <w:sz w:val="28"/>
              </w:rPr>
              <w:t>,</w:t>
            </w:r>
            <w:r w:rsidR="001B2D49">
              <w:rPr>
                <w:sz w:val="28"/>
              </w:rPr>
              <w:t>8</w:t>
            </w:r>
            <w:r>
              <w:rPr>
                <w:sz w:val="28"/>
              </w:rPr>
              <w:t>%</w:t>
            </w:r>
          </w:p>
        </w:tc>
      </w:tr>
      <w:tr w:rsidR="00834A50" w:rsidTr="00834A50">
        <w:trPr>
          <w:trHeight w:val="1492"/>
        </w:trPr>
        <w:tc>
          <w:tcPr>
            <w:tcW w:w="7657" w:type="dxa"/>
          </w:tcPr>
          <w:p w:rsidR="00834A50" w:rsidRPr="00834A50" w:rsidRDefault="00834A50" w:rsidP="00834A50">
            <w:pPr>
              <w:pStyle w:val="TableParagraph"/>
              <w:ind w:right="49"/>
              <w:jc w:val="both"/>
              <w:rPr>
                <w:sz w:val="28"/>
              </w:rPr>
            </w:pPr>
            <w:r w:rsidRPr="00834A50">
              <w:rPr>
                <w:sz w:val="28"/>
              </w:rPr>
              <w:t>2.3.4. Удельный вес численности педагогических работников в общей численности работников (без внешних совместителей и работающих по договорам гражданско-правового характера) организаций, осуществляющих образовательную</w:t>
            </w:r>
            <w:r w:rsidRPr="00834A50">
              <w:rPr>
                <w:spacing w:val="-16"/>
                <w:sz w:val="28"/>
              </w:rPr>
              <w:t xml:space="preserve"> </w:t>
            </w:r>
            <w:r w:rsidRPr="00834A50">
              <w:rPr>
                <w:sz w:val="28"/>
              </w:rPr>
              <w:t>деятельность</w:t>
            </w:r>
          </w:p>
        </w:tc>
        <w:tc>
          <w:tcPr>
            <w:tcW w:w="2551" w:type="dxa"/>
          </w:tcPr>
          <w:p w:rsidR="00834A50" w:rsidRDefault="005B63B6" w:rsidP="006A43C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52,</w:t>
            </w:r>
            <w:r w:rsidR="006A43C5">
              <w:rPr>
                <w:sz w:val="28"/>
              </w:rPr>
              <w:t>96</w:t>
            </w:r>
            <w:r>
              <w:rPr>
                <w:sz w:val="28"/>
              </w:rPr>
              <w:t>%</w:t>
            </w:r>
          </w:p>
        </w:tc>
      </w:tr>
    </w:tbl>
    <w:p w:rsidR="00834A50" w:rsidRDefault="00834A50" w:rsidP="00834A50">
      <w:pPr>
        <w:rPr>
          <w:sz w:val="28"/>
        </w:rPr>
        <w:sectPr w:rsidR="00834A50">
          <w:pgSz w:w="11910" w:h="16840"/>
          <w:pgMar w:top="1040" w:right="440" w:bottom="1000" w:left="1020" w:header="607" w:footer="817" w:gutter="0"/>
          <w:cols w:space="720"/>
        </w:sectPr>
      </w:pPr>
    </w:p>
    <w:p w:rsidR="00834A50" w:rsidRDefault="00834A50" w:rsidP="00834A50">
      <w:pPr>
        <w:pStyle w:val="a8"/>
        <w:rPr>
          <w:sz w:val="6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2551"/>
      </w:tblGrid>
      <w:tr w:rsidR="00834A50" w:rsidTr="00834A50">
        <w:trPr>
          <w:trHeight w:val="1492"/>
        </w:trPr>
        <w:tc>
          <w:tcPr>
            <w:tcW w:w="7657" w:type="dxa"/>
          </w:tcPr>
          <w:p w:rsidR="00834A50" w:rsidRDefault="00834A50" w:rsidP="00834A50">
            <w:pPr>
              <w:pStyle w:val="TableParagraph"/>
              <w:ind w:right="48"/>
              <w:jc w:val="both"/>
              <w:rPr>
                <w:sz w:val="28"/>
              </w:rPr>
            </w:pPr>
            <w:r w:rsidRPr="00834A50">
              <w:rPr>
                <w:sz w:val="28"/>
              </w:rPr>
              <w:t xml:space="preserve">по образовательным программам начального общего, основного общего, среднего общего образования и образования обучающихся с умственной отсталостью </w:t>
            </w:r>
            <w:r>
              <w:rPr>
                <w:sz w:val="28"/>
              </w:rPr>
              <w:t>(интеллектуальными нарушениями).</w:t>
            </w:r>
          </w:p>
        </w:tc>
        <w:tc>
          <w:tcPr>
            <w:tcW w:w="2551" w:type="dxa"/>
          </w:tcPr>
          <w:p w:rsidR="00834A50" w:rsidRDefault="00834A50" w:rsidP="00834A50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34A50" w:rsidTr="00834A50">
        <w:trPr>
          <w:trHeight w:val="2781"/>
        </w:trPr>
        <w:tc>
          <w:tcPr>
            <w:tcW w:w="7657" w:type="dxa"/>
          </w:tcPr>
          <w:p w:rsidR="00834A50" w:rsidRDefault="00834A50" w:rsidP="00834A50">
            <w:pPr>
              <w:pStyle w:val="TableParagraph"/>
              <w:ind w:right="47"/>
              <w:jc w:val="both"/>
              <w:rPr>
                <w:sz w:val="28"/>
              </w:rPr>
            </w:pPr>
            <w:r w:rsidRPr="00834A50">
              <w:rPr>
                <w:sz w:val="28"/>
              </w:rPr>
              <w:t xml:space="preserve">2.3.5. Удельный вес числа организаций, имеющих в составе педагогических работников социальных педагогов, педагогов- психологов, учителей-логопедов,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и образования обучающихся с умственной отсталостью </w:t>
            </w:r>
            <w:r>
              <w:rPr>
                <w:sz w:val="28"/>
              </w:rPr>
              <w:t>(интеллектуальными нарушениями):</w:t>
            </w:r>
          </w:p>
        </w:tc>
        <w:tc>
          <w:tcPr>
            <w:tcW w:w="2551" w:type="dxa"/>
          </w:tcPr>
          <w:p w:rsidR="00834A50" w:rsidRDefault="00834A50" w:rsidP="00834A50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34A50" w:rsidTr="00834A50">
        <w:trPr>
          <w:trHeight w:val="525"/>
        </w:trPr>
        <w:tc>
          <w:tcPr>
            <w:tcW w:w="7657" w:type="dxa"/>
          </w:tcPr>
          <w:p w:rsidR="00834A50" w:rsidRDefault="00834A50" w:rsidP="00834A50">
            <w:pPr>
              <w:pStyle w:val="TableParagraph"/>
              <w:spacing w:before="94"/>
              <w:rPr>
                <w:sz w:val="28"/>
              </w:rPr>
            </w:pPr>
            <w:r>
              <w:rPr>
                <w:sz w:val="28"/>
              </w:rPr>
              <w:t>социальных педагогов:</w:t>
            </w:r>
          </w:p>
        </w:tc>
        <w:tc>
          <w:tcPr>
            <w:tcW w:w="2551" w:type="dxa"/>
          </w:tcPr>
          <w:p w:rsidR="00834A50" w:rsidRDefault="00834A50" w:rsidP="00834A50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34A50" w:rsidTr="00834A50">
        <w:trPr>
          <w:trHeight w:val="525"/>
        </w:trPr>
        <w:tc>
          <w:tcPr>
            <w:tcW w:w="7657" w:type="dxa"/>
          </w:tcPr>
          <w:p w:rsidR="00834A50" w:rsidRDefault="00834A50" w:rsidP="00834A50">
            <w:pPr>
              <w:pStyle w:val="TableParagraph"/>
              <w:ind w:left="345"/>
              <w:rPr>
                <w:sz w:val="28"/>
              </w:rPr>
            </w:pPr>
            <w:r>
              <w:rPr>
                <w:sz w:val="28"/>
              </w:rPr>
              <w:t>всего;</w:t>
            </w:r>
          </w:p>
        </w:tc>
        <w:tc>
          <w:tcPr>
            <w:tcW w:w="2551" w:type="dxa"/>
          </w:tcPr>
          <w:p w:rsidR="00834A50" w:rsidRDefault="00C5123E" w:rsidP="00834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0%</w:t>
            </w:r>
          </w:p>
        </w:tc>
      </w:tr>
      <w:tr w:rsidR="00834A50" w:rsidTr="00834A50">
        <w:trPr>
          <w:trHeight w:val="527"/>
        </w:trPr>
        <w:tc>
          <w:tcPr>
            <w:tcW w:w="7657" w:type="dxa"/>
          </w:tcPr>
          <w:p w:rsidR="00834A50" w:rsidRDefault="00834A50" w:rsidP="00834A50">
            <w:pPr>
              <w:pStyle w:val="TableParagraph"/>
              <w:ind w:left="345"/>
              <w:rPr>
                <w:sz w:val="28"/>
              </w:rPr>
            </w:pPr>
            <w:r>
              <w:rPr>
                <w:sz w:val="28"/>
              </w:rPr>
              <w:t>из них в штате;</w:t>
            </w:r>
          </w:p>
        </w:tc>
        <w:tc>
          <w:tcPr>
            <w:tcW w:w="2551" w:type="dxa"/>
          </w:tcPr>
          <w:p w:rsidR="00834A50" w:rsidRDefault="00C5123E" w:rsidP="00834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0%</w:t>
            </w:r>
          </w:p>
        </w:tc>
      </w:tr>
      <w:tr w:rsidR="00834A50" w:rsidTr="00834A50">
        <w:trPr>
          <w:trHeight w:val="525"/>
        </w:trPr>
        <w:tc>
          <w:tcPr>
            <w:tcW w:w="7657" w:type="dxa"/>
          </w:tcPr>
          <w:p w:rsidR="00834A50" w:rsidRDefault="00834A50" w:rsidP="00834A50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педагогов-психологов:</w:t>
            </w:r>
          </w:p>
        </w:tc>
        <w:tc>
          <w:tcPr>
            <w:tcW w:w="2551" w:type="dxa"/>
          </w:tcPr>
          <w:p w:rsidR="00834A50" w:rsidRDefault="00834A50" w:rsidP="00834A50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34A50" w:rsidTr="00834A50">
        <w:trPr>
          <w:trHeight w:val="525"/>
        </w:trPr>
        <w:tc>
          <w:tcPr>
            <w:tcW w:w="7657" w:type="dxa"/>
          </w:tcPr>
          <w:p w:rsidR="00834A50" w:rsidRDefault="00834A50" w:rsidP="00834A50">
            <w:pPr>
              <w:pStyle w:val="TableParagraph"/>
              <w:ind w:left="345"/>
              <w:rPr>
                <w:sz w:val="28"/>
              </w:rPr>
            </w:pPr>
            <w:r>
              <w:rPr>
                <w:sz w:val="28"/>
              </w:rPr>
              <w:t>всего;</w:t>
            </w:r>
          </w:p>
        </w:tc>
        <w:tc>
          <w:tcPr>
            <w:tcW w:w="2551" w:type="dxa"/>
          </w:tcPr>
          <w:p w:rsidR="00834A50" w:rsidRDefault="00C5123E" w:rsidP="00834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30%</w:t>
            </w:r>
          </w:p>
        </w:tc>
      </w:tr>
      <w:tr w:rsidR="00834A50" w:rsidTr="00834A50">
        <w:trPr>
          <w:trHeight w:val="527"/>
        </w:trPr>
        <w:tc>
          <w:tcPr>
            <w:tcW w:w="7657" w:type="dxa"/>
          </w:tcPr>
          <w:p w:rsidR="00834A50" w:rsidRDefault="00834A50" w:rsidP="00834A50">
            <w:pPr>
              <w:pStyle w:val="TableParagraph"/>
              <w:ind w:left="345"/>
              <w:rPr>
                <w:sz w:val="28"/>
              </w:rPr>
            </w:pPr>
            <w:r>
              <w:rPr>
                <w:sz w:val="28"/>
              </w:rPr>
              <w:t>из них в штате;</w:t>
            </w:r>
          </w:p>
        </w:tc>
        <w:tc>
          <w:tcPr>
            <w:tcW w:w="2551" w:type="dxa"/>
          </w:tcPr>
          <w:p w:rsidR="00834A50" w:rsidRDefault="00C5123E" w:rsidP="00834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30%</w:t>
            </w:r>
          </w:p>
        </w:tc>
      </w:tr>
      <w:tr w:rsidR="00834A50" w:rsidTr="00834A50">
        <w:trPr>
          <w:trHeight w:val="525"/>
        </w:trPr>
        <w:tc>
          <w:tcPr>
            <w:tcW w:w="7657" w:type="dxa"/>
          </w:tcPr>
          <w:p w:rsidR="00834A50" w:rsidRDefault="00834A50" w:rsidP="00834A50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учителей-логопедов:</w:t>
            </w:r>
          </w:p>
        </w:tc>
        <w:tc>
          <w:tcPr>
            <w:tcW w:w="2551" w:type="dxa"/>
          </w:tcPr>
          <w:p w:rsidR="00834A50" w:rsidRDefault="00834A50" w:rsidP="00834A50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C5123E" w:rsidTr="00834A50">
        <w:trPr>
          <w:trHeight w:val="525"/>
        </w:trPr>
        <w:tc>
          <w:tcPr>
            <w:tcW w:w="7657" w:type="dxa"/>
          </w:tcPr>
          <w:p w:rsidR="00C5123E" w:rsidRDefault="00C5123E" w:rsidP="00834A50">
            <w:pPr>
              <w:pStyle w:val="TableParagraph"/>
              <w:ind w:left="345"/>
              <w:rPr>
                <w:sz w:val="28"/>
              </w:rPr>
            </w:pPr>
            <w:r>
              <w:rPr>
                <w:sz w:val="28"/>
              </w:rPr>
              <w:t>всего;</w:t>
            </w:r>
          </w:p>
        </w:tc>
        <w:tc>
          <w:tcPr>
            <w:tcW w:w="2551" w:type="dxa"/>
          </w:tcPr>
          <w:p w:rsidR="00C5123E" w:rsidRDefault="00C5123E" w:rsidP="00C00E6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30%</w:t>
            </w:r>
          </w:p>
        </w:tc>
      </w:tr>
      <w:tr w:rsidR="00C5123E" w:rsidTr="00834A50">
        <w:trPr>
          <w:trHeight w:val="527"/>
        </w:trPr>
        <w:tc>
          <w:tcPr>
            <w:tcW w:w="7657" w:type="dxa"/>
          </w:tcPr>
          <w:p w:rsidR="00C5123E" w:rsidRDefault="00C5123E" w:rsidP="00834A50">
            <w:pPr>
              <w:pStyle w:val="TableParagraph"/>
              <w:ind w:left="345"/>
              <w:rPr>
                <w:sz w:val="28"/>
              </w:rPr>
            </w:pPr>
            <w:r>
              <w:rPr>
                <w:sz w:val="28"/>
              </w:rPr>
              <w:t>из них в штате.</w:t>
            </w:r>
          </w:p>
        </w:tc>
        <w:tc>
          <w:tcPr>
            <w:tcW w:w="2551" w:type="dxa"/>
          </w:tcPr>
          <w:p w:rsidR="00C5123E" w:rsidRDefault="00C5123E" w:rsidP="00C00E6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30%</w:t>
            </w:r>
          </w:p>
        </w:tc>
      </w:tr>
      <w:tr w:rsidR="00834A50" w:rsidTr="00834A50">
        <w:trPr>
          <w:trHeight w:val="525"/>
        </w:trPr>
        <w:tc>
          <w:tcPr>
            <w:tcW w:w="7657" w:type="dxa"/>
          </w:tcPr>
          <w:p w:rsidR="00834A50" w:rsidRDefault="00834A50" w:rsidP="00834A50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учителей-дефектологов:</w:t>
            </w:r>
          </w:p>
        </w:tc>
        <w:tc>
          <w:tcPr>
            <w:tcW w:w="2551" w:type="dxa"/>
          </w:tcPr>
          <w:p w:rsidR="00834A50" w:rsidRDefault="00834A50" w:rsidP="00834A50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34A50" w:rsidTr="00834A50">
        <w:trPr>
          <w:trHeight w:val="525"/>
        </w:trPr>
        <w:tc>
          <w:tcPr>
            <w:tcW w:w="7657" w:type="dxa"/>
          </w:tcPr>
          <w:p w:rsidR="00834A50" w:rsidRDefault="00834A50" w:rsidP="00834A50">
            <w:pPr>
              <w:pStyle w:val="TableParagraph"/>
              <w:ind w:left="345"/>
              <w:rPr>
                <w:sz w:val="28"/>
              </w:rPr>
            </w:pPr>
            <w:r>
              <w:rPr>
                <w:sz w:val="28"/>
              </w:rPr>
              <w:t>всего;</w:t>
            </w:r>
          </w:p>
        </w:tc>
        <w:tc>
          <w:tcPr>
            <w:tcW w:w="2551" w:type="dxa"/>
          </w:tcPr>
          <w:p w:rsidR="00834A50" w:rsidRDefault="00C5123E" w:rsidP="00834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10%</w:t>
            </w:r>
          </w:p>
        </w:tc>
      </w:tr>
      <w:tr w:rsidR="00834A50" w:rsidTr="00834A50">
        <w:trPr>
          <w:trHeight w:val="527"/>
        </w:trPr>
        <w:tc>
          <w:tcPr>
            <w:tcW w:w="7657" w:type="dxa"/>
          </w:tcPr>
          <w:p w:rsidR="00834A50" w:rsidRDefault="00834A50" w:rsidP="00834A50">
            <w:pPr>
              <w:pStyle w:val="TableParagraph"/>
              <w:ind w:left="345"/>
              <w:rPr>
                <w:sz w:val="28"/>
              </w:rPr>
            </w:pPr>
            <w:r>
              <w:rPr>
                <w:sz w:val="28"/>
              </w:rPr>
              <w:t>из них в штате.</w:t>
            </w:r>
          </w:p>
        </w:tc>
        <w:tc>
          <w:tcPr>
            <w:tcW w:w="2551" w:type="dxa"/>
          </w:tcPr>
          <w:p w:rsidR="00834A50" w:rsidRDefault="00C5123E" w:rsidP="00834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10%</w:t>
            </w:r>
          </w:p>
        </w:tc>
      </w:tr>
      <w:tr w:rsidR="00834A50" w:rsidTr="00834A50">
        <w:trPr>
          <w:trHeight w:val="1814"/>
        </w:trPr>
        <w:tc>
          <w:tcPr>
            <w:tcW w:w="7657" w:type="dxa"/>
          </w:tcPr>
          <w:p w:rsidR="00834A50" w:rsidRPr="00834A50" w:rsidRDefault="00834A50" w:rsidP="00834A50">
            <w:pPr>
              <w:pStyle w:val="TableParagraph"/>
              <w:spacing w:before="93"/>
              <w:ind w:right="50"/>
              <w:jc w:val="both"/>
              <w:rPr>
                <w:sz w:val="28"/>
              </w:rPr>
            </w:pPr>
            <w:r w:rsidRPr="00834A50">
              <w:rPr>
                <w:sz w:val="28"/>
              </w:rPr>
              <w:t>2.4.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</w:t>
            </w:r>
            <w:r w:rsidRPr="00834A50">
              <w:rPr>
                <w:spacing w:val="-4"/>
                <w:sz w:val="28"/>
              </w:rPr>
              <w:t xml:space="preserve"> </w:t>
            </w:r>
            <w:r w:rsidRPr="00834A50">
              <w:rPr>
                <w:sz w:val="28"/>
              </w:rPr>
              <w:t>программ</w:t>
            </w:r>
          </w:p>
        </w:tc>
        <w:tc>
          <w:tcPr>
            <w:tcW w:w="2551" w:type="dxa"/>
          </w:tcPr>
          <w:p w:rsidR="00834A50" w:rsidRPr="00834A50" w:rsidRDefault="00834A50" w:rsidP="00834A50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34A50" w:rsidTr="00834A50">
        <w:trPr>
          <w:trHeight w:val="846"/>
        </w:trPr>
        <w:tc>
          <w:tcPr>
            <w:tcW w:w="7657" w:type="dxa"/>
          </w:tcPr>
          <w:p w:rsidR="00834A50" w:rsidRPr="00834A50" w:rsidRDefault="00834A50" w:rsidP="00834A50">
            <w:pPr>
              <w:pStyle w:val="TableParagraph"/>
              <w:spacing w:before="93"/>
              <w:rPr>
                <w:sz w:val="28"/>
              </w:rPr>
            </w:pPr>
            <w:r w:rsidRPr="00834A50">
              <w:rPr>
                <w:sz w:val="28"/>
              </w:rPr>
              <w:t>2.4.1. Учебная площадь общеобразовательных организаций в расчете на 1 обучающегося.</w:t>
            </w:r>
          </w:p>
        </w:tc>
        <w:tc>
          <w:tcPr>
            <w:tcW w:w="2551" w:type="dxa"/>
          </w:tcPr>
          <w:p w:rsidR="00834A50" w:rsidRDefault="00EE309E" w:rsidP="00834A50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 xml:space="preserve">23,4 </w:t>
            </w:r>
            <w:proofErr w:type="spellStart"/>
            <w:r>
              <w:rPr>
                <w:sz w:val="28"/>
              </w:rPr>
              <w:t>кв.м</w:t>
            </w:r>
            <w:proofErr w:type="spellEnd"/>
          </w:p>
        </w:tc>
      </w:tr>
      <w:tr w:rsidR="00834A50" w:rsidTr="00834A50">
        <w:trPr>
          <w:trHeight w:val="849"/>
        </w:trPr>
        <w:tc>
          <w:tcPr>
            <w:tcW w:w="7657" w:type="dxa"/>
          </w:tcPr>
          <w:p w:rsidR="00834A50" w:rsidRPr="00834A50" w:rsidRDefault="00834A50" w:rsidP="00834A50">
            <w:pPr>
              <w:pStyle w:val="TableParagraph"/>
              <w:tabs>
                <w:tab w:val="left" w:pos="915"/>
                <w:tab w:val="left" w:pos="2359"/>
                <w:tab w:val="left" w:pos="2436"/>
                <w:tab w:val="left" w:pos="2961"/>
                <w:tab w:val="left" w:pos="3866"/>
                <w:tab w:val="left" w:pos="4394"/>
                <w:tab w:val="left" w:pos="4983"/>
                <w:tab w:val="left" w:pos="6279"/>
                <w:tab w:val="left" w:pos="6374"/>
                <w:tab w:val="left" w:pos="6978"/>
              </w:tabs>
              <w:ind w:right="55"/>
              <w:rPr>
                <w:sz w:val="28"/>
              </w:rPr>
            </w:pPr>
            <w:r w:rsidRPr="00834A50">
              <w:rPr>
                <w:sz w:val="28"/>
              </w:rPr>
              <w:t>2.4.2.</w:t>
            </w:r>
            <w:r w:rsidRPr="00834A50">
              <w:rPr>
                <w:sz w:val="28"/>
              </w:rPr>
              <w:tab/>
              <w:t>Удельный</w:t>
            </w:r>
            <w:r w:rsidRPr="00834A50">
              <w:rPr>
                <w:sz w:val="28"/>
              </w:rPr>
              <w:tab/>
              <w:t>вес</w:t>
            </w:r>
            <w:r w:rsidRPr="00834A50">
              <w:rPr>
                <w:sz w:val="28"/>
              </w:rPr>
              <w:tab/>
              <w:t>числа</w:t>
            </w:r>
            <w:r w:rsidRPr="00834A50">
              <w:rPr>
                <w:sz w:val="28"/>
              </w:rPr>
              <w:tab/>
              <w:t>зданий,</w:t>
            </w:r>
            <w:r w:rsidRPr="00834A50">
              <w:rPr>
                <w:sz w:val="28"/>
              </w:rPr>
              <w:tab/>
              <w:t>имеющих</w:t>
            </w:r>
            <w:r w:rsidRPr="00834A50">
              <w:rPr>
                <w:sz w:val="28"/>
              </w:rPr>
              <w:tab/>
            </w:r>
            <w:r w:rsidRPr="00834A50">
              <w:rPr>
                <w:sz w:val="28"/>
              </w:rPr>
              <w:tab/>
              <w:t>все</w:t>
            </w:r>
            <w:r w:rsidRPr="00834A50">
              <w:rPr>
                <w:sz w:val="28"/>
              </w:rPr>
              <w:tab/>
            </w:r>
            <w:r w:rsidRPr="00834A50">
              <w:rPr>
                <w:spacing w:val="-6"/>
                <w:sz w:val="28"/>
              </w:rPr>
              <w:t xml:space="preserve">виды </w:t>
            </w:r>
            <w:r w:rsidRPr="00834A50">
              <w:rPr>
                <w:sz w:val="28"/>
              </w:rPr>
              <w:t>благоустройства</w:t>
            </w:r>
            <w:r w:rsidRPr="00834A50">
              <w:rPr>
                <w:sz w:val="28"/>
              </w:rPr>
              <w:tab/>
            </w:r>
            <w:r w:rsidRPr="00834A50">
              <w:rPr>
                <w:sz w:val="28"/>
              </w:rPr>
              <w:tab/>
              <w:t>(водопровод,</w:t>
            </w:r>
            <w:r w:rsidRPr="00834A50">
              <w:rPr>
                <w:sz w:val="28"/>
              </w:rPr>
              <w:tab/>
              <w:t>центральное</w:t>
            </w:r>
            <w:r w:rsidRPr="00834A50">
              <w:rPr>
                <w:sz w:val="28"/>
              </w:rPr>
              <w:tab/>
            </w:r>
            <w:r w:rsidRPr="00834A50">
              <w:rPr>
                <w:spacing w:val="-3"/>
                <w:sz w:val="28"/>
              </w:rPr>
              <w:t>отопление,</w:t>
            </w:r>
          </w:p>
        </w:tc>
        <w:tc>
          <w:tcPr>
            <w:tcW w:w="2551" w:type="dxa"/>
          </w:tcPr>
          <w:p w:rsidR="00834A50" w:rsidRDefault="00EE309E" w:rsidP="00834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97%</w:t>
            </w:r>
          </w:p>
        </w:tc>
      </w:tr>
    </w:tbl>
    <w:p w:rsidR="00834A50" w:rsidRDefault="00834A50" w:rsidP="00834A50">
      <w:pPr>
        <w:rPr>
          <w:sz w:val="28"/>
        </w:rPr>
        <w:sectPr w:rsidR="00834A50">
          <w:pgSz w:w="11910" w:h="16840"/>
          <w:pgMar w:top="1040" w:right="440" w:bottom="1000" w:left="1020" w:header="607" w:footer="817" w:gutter="0"/>
          <w:cols w:space="720"/>
        </w:sect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2551"/>
      </w:tblGrid>
      <w:tr w:rsidR="00834A50" w:rsidTr="00880255">
        <w:trPr>
          <w:trHeight w:val="708"/>
        </w:trPr>
        <w:tc>
          <w:tcPr>
            <w:tcW w:w="7657" w:type="dxa"/>
          </w:tcPr>
          <w:p w:rsidR="00834A50" w:rsidRPr="00834A50" w:rsidRDefault="00834A50" w:rsidP="00834A50">
            <w:pPr>
              <w:pStyle w:val="TableParagraph"/>
              <w:rPr>
                <w:sz w:val="28"/>
              </w:rPr>
            </w:pPr>
            <w:r w:rsidRPr="00834A50">
              <w:rPr>
                <w:sz w:val="28"/>
              </w:rPr>
              <w:lastRenderedPageBreak/>
              <w:t>канализацию), в общем числе зданий общеобразовательных организаций</w:t>
            </w:r>
          </w:p>
        </w:tc>
        <w:tc>
          <w:tcPr>
            <w:tcW w:w="2551" w:type="dxa"/>
          </w:tcPr>
          <w:p w:rsidR="00834A50" w:rsidRPr="00834A50" w:rsidRDefault="00834A50" w:rsidP="00834A50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34A50" w:rsidTr="00880255">
        <w:trPr>
          <w:trHeight w:val="945"/>
        </w:trPr>
        <w:tc>
          <w:tcPr>
            <w:tcW w:w="7657" w:type="dxa"/>
          </w:tcPr>
          <w:p w:rsidR="00834A50" w:rsidRPr="00834A50" w:rsidRDefault="00834A50" w:rsidP="00834A50">
            <w:pPr>
              <w:pStyle w:val="TableParagraph"/>
              <w:ind w:right="48"/>
              <w:jc w:val="both"/>
              <w:rPr>
                <w:sz w:val="28"/>
              </w:rPr>
            </w:pPr>
            <w:r w:rsidRPr="00834A50">
              <w:rPr>
                <w:sz w:val="28"/>
              </w:rPr>
              <w:t>2.4.3. Число персональных компьютеров, используемых в учебных целях, в расчете на 100 обучающихся общеобразовательных организаций</w:t>
            </w:r>
          </w:p>
        </w:tc>
        <w:tc>
          <w:tcPr>
            <w:tcW w:w="2551" w:type="dxa"/>
          </w:tcPr>
          <w:p w:rsidR="00834A50" w:rsidRPr="00834A50" w:rsidRDefault="00834A50" w:rsidP="00834A50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34A50" w:rsidTr="00880255">
        <w:trPr>
          <w:trHeight w:val="436"/>
        </w:trPr>
        <w:tc>
          <w:tcPr>
            <w:tcW w:w="7657" w:type="dxa"/>
          </w:tcPr>
          <w:p w:rsidR="00834A50" w:rsidRDefault="00834A50" w:rsidP="00834A50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всего;</w:t>
            </w:r>
          </w:p>
        </w:tc>
        <w:tc>
          <w:tcPr>
            <w:tcW w:w="2551" w:type="dxa"/>
          </w:tcPr>
          <w:p w:rsidR="00834A50" w:rsidRDefault="005C7661" w:rsidP="00834A50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23,5</w:t>
            </w:r>
            <w:r w:rsidR="00834A50">
              <w:rPr>
                <w:sz w:val="28"/>
              </w:rPr>
              <w:t xml:space="preserve"> единиц</w:t>
            </w:r>
          </w:p>
        </w:tc>
      </w:tr>
      <w:tr w:rsidR="00834A50" w:rsidTr="00880255">
        <w:trPr>
          <w:trHeight w:val="414"/>
        </w:trPr>
        <w:tc>
          <w:tcPr>
            <w:tcW w:w="7657" w:type="dxa"/>
          </w:tcPr>
          <w:p w:rsidR="00834A50" w:rsidRPr="00834A50" w:rsidRDefault="00834A50" w:rsidP="00834A50">
            <w:pPr>
              <w:pStyle w:val="TableParagraph"/>
              <w:rPr>
                <w:sz w:val="28"/>
              </w:rPr>
            </w:pPr>
            <w:r w:rsidRPr="00834A50">
              <w:rPr>
                <w:sz w:val="28"/>
              </w:rPr>
              <w:t>имеющих доступ к сети «Интернет».</w:t>
            </w:r>
          </w:p>
        </w:tc>
        <w:tc>
          <w:tcPr>
            <w:tcW w:w="2551" w:type="dxa"/>
          </w:tcPr>
          <w:p w:rsidR="00834A50" w:rsidRDefault="005C7661" w:rsidP="00834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13,9</w:t>
            </w:r>
            <w:r w:rsidR="00834A50">
              <w:rPr>
                <w:sz w:val="28"/>
              </w:rPr>
              <w:t xml:space="preserve"> единиц</w:t>
            </w:r>
          </w:p>
        </w:tc>
      </w:tr>
      <w:tr w:rsidR="00834A50" w:rsidTr="00834A50">
        <w:trPr>
          <w:trHeight w:val="2460"/>
        </w:trPr>
        <w:tc>
          <w:tcPr>
            <w:tcW w:w="7657" w:type="dxa"/>
          </w:tcPr>
          <w:p w:rsidR="00834A50" w:rsidRPr="00834A50" w:rsidRDefault="00834A50" w:rsidP="00834A50">
            <w:pPr>
              <w:pStyle w:val="TableParagraph"/>
              <w:ind w:right="50"/>
              <w:jc w:val="both"/>
              <w:rPr>
                <w:sz w:val="28"/>
              </w:rPr>
            </w:pPr>
            <w:r w:rsidRPr="00834A50">
              <w:rPr>
                <w:sz w:val="28"/>
              </w:rPr>
              <w:t>2.4.4. Доля образовательных организаций, реализующих программы общего образования, обеспеченных Интернет- соединением со скоростью соединения не менее 100 Мб/с - для образовательных организаций, расположенных в городах, 50 Мб/с - для образовательных организаций, расположенных в сельской местности и поселках городского типа, а также гарантированным Интернет-трафиком</w:t>
            </w:r>
            <w:r w:rsidRPr="00834A50">
              <w:rPr>
                <w:spacing w:val="-1"/>
                <w:sz w:val="28"/>
              </w:rPr>
              <w:t xml:space="preserve"> </w:t>
            </w:r>
            <w:r w:rsidRPr="00834A50">
              <w:rPr>
                <w:sz w:val="28"/>
              </w:rPr>
              <w:t>&lt;**&gt;</w:t>
            </w:r>
          </w:p>
        </w:tc>
        <w:tc>
          <w:tcPr>
            <w:tcW w:w="2551" w:type="dxa"/>
          </w:tcPr>
          <w:p w:rsidR="00834A50" w:rsidRDefault="005C7661" w:rsidP="00834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</w:t>
            </w:r>
            <w:r w:rsidR="00834A50">
              <w:rPr>
                <w:sz w:val="28"/>
              </w:rPr>
              <w:t>0%</w:t>
            </w:r>
          </w:p>
        </w:tc>
      </w:tr>
      <w:tr w:rsidR="00834A50" w:rsidTr="00834A50">
        <w:trPr>
          <w:trHeight w:val="1168"/>
        </w:trPr>
        <w:tc>
          <w:tcPr>
            <w:tcW w:w="7657" w:type="dxa"/>
          </w:tcPr>
          <w:p w:rsidR="00834A50" w:rsidRPr="00834A50" w:rsidRDefault="00834A50" w:rsidP="00834A50">
            <w:pPr>
              <w:pStyle w:val="TableParagraph"/>
              <w:spacing w:before="93"/>
              <w:ind w:right="53"/>
              <w:jc w:val="both"/>
              <w:rPr>
                <w:sz w:val="28"/>
              </w:rPr>
            </w:pPr>
            <w:r w:rsidRPr="00834A50">
              <w:rPr>
                <w:sz w:val="28"/>
              </w:rPr>
              <w:t>2.4.5. Удельный вес числа общеобразовательных организаций, использующих электронный журнал, электронный дневник, в общем числе общеобразовательных организаций</w:t>
            </w:r>
          </w:p>
        </w:tc>
        <w:tc>
          <w:tcPr>
            <w:tcW w:w="2551" w:type="dxa"/>
          </w:tcPr>
          <w:p w:rsidR="00834A50" w:rsidRDefault="00EB6506" w:rsidP="00834A50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100</w:t>
            </w:r>
            <w:r w:rsidR="00EE309E">
              <w:rPr>
                <w:sz w:val="28"/>
              </w:rPr>
              <w:t>%</w:t>
            </w:r>
          </w:p>
        </w:tc>
      </w:tr>
      <w:tr w:rsidR="00834A50" w:rsidTr="00834A50">
        <w:trPr>
          <w:trHeight w:val="1170"/>
        </w:trPr>
        <w:tc>
          <w:tcPr>
            <w:tcW w:w="7657" w:type="dxa"/>
          </w:tcPr>
          <w:p w:rsidR="00834A50" w:rsidRPr="00834A50" w:rsidRDefault="00834A50" w:rsidP="00834A50">
            <w:pPr>
              <w:pStyle w:val="TableParagraph"/>
              <w:ind w:right="56"/>
              <w:jc w:val="both"/>
              <w:rPr>
                <w:sz w:val="28"/>
              </w:rPr>
            </w:pPr>
            <w:r w:rsidRPr="00834A50">
              <w:rPr>
                <w:sz w:val="28"/>
              </w:rPr>
              <w:t>2.5. 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</w:p>
        </w:tc>
        <w:tc>
          <w:tcPr>
            <w:tcW w:w="2551" w:type="dxa"/>
          </w:tcPr>
          <w:p w:rsidR="00834A50" w:rsidRPr="00834A50" w:rsidRDefault="00834A50" w:rsidP="00834A50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34A50" w:rsidTr="00834A50">
        <w:trPr>
          <w:trHeight w:val="1168"/>
        </w:trPr>
        <w:tc>
          <w:tcPr>
            <w:tcW w:w="7657" w:type="dxa"/>
          </w:tcPr>
          <w:p w:rsidR="00834A50" w:rsidRPr="00834A50" w:rsidRDefault="00834A50" w:rsidP="00834A50">
            <w:pPr>
              <w:pStyle w:val="TableParagraph"/>
              <w:spacing w:before="94"/>
              <w:ind w:right="56"/>
              <w:jc w:val="both"/>
              <w:rPr>
                <w:sz w:val="28"/>
              </w:rPr>
            </w:pPr>
            <w:r w:rsidRPr="00834A50">
              <w:rPr>
                <w:sz w:val="28"/>
              </w:rPr>
              <w:t>2.5.1. Удельный вес числа зданий, в которых созданы условия для беспрепятственного доступа инвалидов, в общем числе зданий общеобразовательных организаций</w:t>
            </w:r>
          </w:p>
        </w:tc>
        <w:tc>
          <w:tcPr>
            <w:tcW w:w="2551" w:type="dxa"/>
          </w:tcPr>
          <w:p w:rsidR="00834A50" w:rsidRDefault="00880255" w:rsidP="00834A50">
            <w:pPr>
              <w:pStyle w:val="TableParagraph"/>
              <w:spacing w:before="94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</w:tr>
      <w:tr w:rsidR="00834A50" w:rsidTr="00834A50">
        <w:trPr>
          <w:trHeight w:val="2138"/>
        </w:trPr>
        <w:tc>
          <w:tcPr>
            <w:tcW w:w="7657" w:type="dxa"/>
          </w:tcPr>
          <w:p w:rsidR="00834A50" w:rsidRPr="00834A50" w:rsidRDefault="00834A50" w:rsidP="00834A50">
            <w:pPr>
              <w:pStyle w:val="TableParagraph"/>
              <w:ind w:right="50"/>
              <w:jc w:val="both"/>
              <w:rPr>
                <w:sz w:val="28"/>
              </w:rPr>
            </w:pPr>
            <w:r w:rsidRPr="00834A50">
              <w:rPr>
                <w:sz w:val="28"/>
              </w:rPr>
              <w:t>2.5.2. Распределение численности обучающихся с ограниченными возможностями здоровья и инвалидностью по реализации образовательных программ в формах: совместного обучения (инклюзии), в отдельных классах или в отдельных образовательных организациях, осуществляющих реализацию адаптированных основных общеобразовательных программ:</w:t>
            </w:r>
          </w:p>
        </w:tc>
        <w:tc>
          <w:tcPr>
            <w:tcW w:w="2551" w:type="dxa"/>
          </w:tcPr>
          <w:p w:rsidR="00834A50" w:rsidRPr="00834A50" w:rsidRDefault="00834A50" w:rsidP="00834A50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34A50" w:rsidTr="00834A50">
        <w:trPr>
          <w:trHeight w:val="1168"/>
        </w:trPr>
        <w:tc>
          <w:tcPr>
            <w:tcW w:w="7657" w:type="dxa"/>
          </w:tcPr>
          <w:p w:rsidR="00834A50" w:rsidRPr="00834A50" w:rsidRDefault="00834A50" w:rsidP="00834A50">
            <w:pPr>
              <w:pStyle w:val="TableParagraph"/>
              <w:spacing w:before="93"/>
              <w:rPr>
                <w:sz w:val="28"/>
              </w:rPr>
            </w:pPr>
            <w:r w:rsidRPr="00834A50">
              <w:rPr>
                <w:sz w:val="28"/>
              </w:rPr>
              <w:t>в отдельных организациях, осуществляющих</w:t>
            </w:r>
          </w:p>
          <w:p w:rsidR="00834A50" w:rsidRPr="00834A50" w:rsidRDefault="00834A50" w:rsidP="00834A50">
            <w:pPr>
              <w:pStyle w:val="TableParagraph"/>
              <w:spacing w:before="1"/>
              <w:rPr>
                <w:sz w:val="28"/>
              </w:rPr>
            </w:pPr>
            <w:r w:rsidRPr="00834A50">
              <w:rPr>
                <w:sz w:val="28"/>
              </w:rPr>
              <w:t>образовательную деятельность по адаптированным основным общеобразовательным программам – всего;</w:t>
            </w:r>
          </w:p>
        </w:tc>
        <w:tc>
          <w:tcPr>
            <w:tcW w:w="2551" w:type="dxa"/>
          </w:tcPr>
          <w:p w:rsidR="00834A50" w:rsidRDefault="00834A50" w:rsidP="00834A50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34A50" w:rsidTr="00834A50">
        <w:trPr>
          <w:trHeight w:val="525"/>
        </w:trPr>
        <w:tc>
          <w:tcPr>
            <w:tcW w:w="7657" w:type="dxa"/>
          </w:tcPr>
          <w:p w:rsidR="00834A50" w:rsidRPr="00834A50" w:rsidRDefault="00834A50" w:rsidP="00834A50">
            <w:pPr>
              <w:pStyle w:val="TableParagraph"/>
              <w:rPr>
                <w:sz w:val="28"/>
              </w:rPr>
            </w:pPr>
            <w:r w:rsidRPr="00834A50">
              <w:rPr>
                <w:sz w:val="28"/>
              </w:rPr>
              <w:t>из них инвалидов, детей-инвалидов.</w:t>
            </w:r>
          </w:p>
        </w:tc>
        <w:tc>
          <w:tcPr>
            <w:tcW w:w="2551" w:type="dxa"/>
          </w:tcPr>
          <w:p w:rsidR="00834A50" w:rsidRDefault="00834A50" w:rsidP="00834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34A50" w:rsidTr="00834A50">
        <w:trPr>
          <w:trHeight w:val="1492"/>
        </w:trPr>
        <w:tc>
          <w:tcPr>
            <w:tcW w:w="7657" w:type="dxa"/>
          </w:tcPr>
          <w:p w:rsidR="00834A50" w:rsidRPr="00834A50" w:rsidRDefault="00834A50" w:rsidP="00834A50">
            <w:pPr>
              <w:pStyle w:val="TableParagraph"/>
              <w:rPr>
                <w:sz w:val="28"/>
              </w:rPr>
            </w:pPr>
            <w:r w:rsidRPr="00834A50">
              <w:rPr>
                <w:sz w:val="28"/>
              </w:rPr>
              <w:t>в отдельных классах (кроме организованных в отдельных организациях), осуществляющих образовательную</w:t>
            </w:r>
          </w:p>
          <w:p w:rsidR="00834A50" w:rsidRPr="00834A50" w:rsidRDefault="00834A50" w:rsidP="00834A50">
            <w:pPr>
              <w:pStyle w:val="TableParagraph"/>
              <w:spacing w:before="0" w:line="242" w:lineRule="auto"/>
              <w:ind w:right="2275"/>
              <w:rPr>
                <w:sz w:val="28"/>
              </w:rPr>
            </w:pPr>
            <w:r w:rsidRPr="00834A50">
              <w:rPr>
                <w:sz w:val="28"/>
              </w:rPr>
              <w:t>деятельность по адаптированным основным общеобразовательным программам – всего;</w:t>
            </w:r>
          </w:p>
        </w:tc>
        <w:tc>
          <w:tcPr>
            <w:tcW w:w="2551" w:type="dxa"/>
          </w:tcPr>
          <w:p w:rsidR="00834A50" w:rsidRDefault="00834A50" w:rsidP="00834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</w:tbl>
    <w:p w:rsidR="00834A50" w:rsidRDefault="00834A50" w:rsidP="00834A50">
      <w:pPr>
        <w:rPr>
          <w:sz w:val="28"/>
        </w:rPr>
        <w:sectPr w:rsidR="00834A50">
          <w:pgSz w:w="11910" w:h="16840"/>
          <w:pgMar w:top="1040" w:right="440" w:bottom="1000" w:left="1020" w:header="607" w:footer="817" w:gutter="0"/>
          <w:cols w:space="720"/>
        </w:sectPr>
      </w:pPr>
    </w:p>
    <w:p w:rsidR="00834A50" w:rsidRDefault="00834A50" w:rsidP="00834A50">
      <w:pPr>
        <w:pStyle w:val="a8"/>
        <w:rPr>
          <w:sz w:val="6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2551"/>
      </w:tblGrid>
      <w:tr w:rsidR="00834A50" w:rsidTr="00834A50">
        <w:trPr>
          <w:trHeight w:val="527"/>
        </w:trPr>
        <w:tc>
          <w:tcPr>
            <w:tcW w:w="7657" w:type="dxa"/>
          </w:tcPr>
          <w:p w:rsidR="00834A50" w:rsidRPr="00834A50" w:rsidRDefault="00834A50" w:rsidP="00834A50">
            <w:pPr>
              <w:pStyle w:val="TableParagraph"/>
              <w:rPr>
                <w:sz w:val="28"/>
              </w:rPr>
            </w:pPr>
            <w:r w:rsidRPr="00834A50">
              <w:rPr>
                <w:sz w:val="28"/>
              </w:rPr>
              <w:t>из них инвалидов, детей-инвалидов.</w:t>
            </w:r>
          </w:p>
        </w:tc>
        <w:tc>
          <w:tcPr>
            <w:tcW w:w="2551" w:type="dxa"/>
          </w:tcPr>
          <w:p w:rsidR="00834A50" w:rsidRDefault="00834A50" w:rsidP="00834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34A50" w:rsidTr="00834A50">
        <w:trPr>
          <w:trHeight w:val="525"/>
        </w:trPr>
        <w:tc>
          <w:tcPr>
            <w:tcW w:w="7657" w:type="dxa"/>
          </w:tcPr>
          <w:p w:rsidR="00834A50" w:rsidRPr="00834A50" w:rsidRDefault="00834A50" w:rsidP="00834A50">
            <w:pPr>
              <w:pStyle w:val="TableParagraph"/>
              <w:spacing w:before="94"/>
              <w:rPr>
                <w:sz w:val="28"/>
              </w:rPr>
            </w:pPr>
            <w:r w:rsidRPr="00834A50">
              <w:rPr>
                <w:sz w:val="28"/>
              </w:rPr>
              <w:t>в формате совместного обучения (инклюзии) – всего;</w:t>
            </w:r>
          </w:p>
        </w:tc>
        <w:tc>
          <w:tcPr>
            <w:tcW w:w="2551" w:type="dxa"/>
          </w:tcPr>
          <w:p w:rsidR="00834A50" w:rsidRDefault="00880255" w:rsidP="00EB6506">
            <w:pPr>
              <w:pStyle w:val="TableParagraph"/>
              <w:spacing w:before="94"/>
              <w:rPr>
                <w:sz w:val="28"/>
              </w:rPr>
            </w:pPr>
            <w:r>
              <w:rPr>
                <w:sz w:val="28"/>
              </w:rPr>
              <w:t>8</w:t>
            </w:r>
            <w:r w:rsidR="00EB6506">
              <w:rPr>
                <w:sz w:val="28"/>
              </w:rPr>
              <w:t>3,4</w:t>
            </w:r>
            <w:r>
              <w:rPr>
                <w:sz w:val="28"/>
              </w:rPr>
              <w:t>%</w:t>
            </w:r>
          </w:p>
        </w:tc>
      </w:tr>
      <w:tr w:rsidR="00834A50" w:rsidTr="00834A50">
        <w:trPr>
          <w:trHeight w:val="525"/>
        </w:trPr>
        <w:tc>
          <w:tcPr>
            <w:tcW w:w="7657" w:type="dxa"/>
          </w:tcPr>
          <w:p w:rsidR="00834A50" w:rsidRPr="00834A50" w:rsidRDefault="00834A50" w:rsidP="00834A50">
            <w:pPr>
              <w:pStyle w:val="TableParagraph"/>
              <w:rPr>
                <w:sz w:val="28"/>
              </w:rPr>
            </w:pPr>
            <w:r w:rsidRPr="00834A50">
              <w:rPr>
                <w:sz w:val="28"/>
              </w:rPr>
              <w:t>из них инвалидов, детей-инвалидов.</w:t>
            </w:r>
          </w:p>
        </w:tc>
        <w:tc>
          <w:tcPr>
            <w:tcW w:w="2551" w:type="dxa"/>
          </w:tcPr>
          <w:p w:rsidR="00834A50" w:rsidRDefault="00880255" w:rsidP="00834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5%</w:t>
            </w:r>
          </w:p>
        </w:tc>
      </w:tr>
      <w:tr w:rsidR="00834A50" w:rsidTr="00834A50">
        <w:trPr>
          <w:trHeight w:val="2459"/>
        </w:trPr>
        <w:tc>
          <w:tcPr>
            <w:tcW w:w="7657" w:type="dxa"/>
          </w:tcPr>
          <w:p w:rsidR="00834A50" w:rsidRPr="00834A50" w:rsidRDefault="00834A50" w:rsidP="00834A50">
            <w:pPr>
              <w:pStyle w:val="TableParagraph"/>
              <w:ind w:right="52"/>
              <w:jc w:val="both"/>
              <w:rPr>
                <w:sz w:val="28"/>
              </w:rPr>
            </w:pPr>
            <w:r w:rsidRPr="00834A50">
              <w:rPr>
                <w:sz w:val="28"/>
              </w:rPr>
              <w:t>2.5.3. Удельный вес численности обучающихся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в общей численности обучающихся по адаптированным образовательным программам начального общего образования.</w:t>
            </w:r>
          </w:p>
        </w:tc>
        <w:tc>
          <w:tcPr>
            <w:tcW w:w="2551" w:type="dxa"/>
          </w:tcPr>
          <w:p w:rsidR="00834A50" w:rsidRDefault="00EB6506" w:rsidP="00834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</w:t>
            </w:r>
            <w:r w:rsidR="00834A50">
              <w:rPr>
                <w:sz w:val="28"/>
              </w:rPr>
              <w:t>0%</w:t>
            </w:r>
          </w:p>
        </w:tc>
      </w:tr>
      <w:tr w:rsidR="00834A50" w:rsidTr="00834A50">
        <w:trPr>
          <w:trHeight w:val="2779"/>
        </w:trPr>
        <w:tc>
          <w:tcPr>
            <w:tcW w:w="7657" w:type="dxa"/>
          </w:tcPr>
          <w:p w:rsidR="00834A50" w:rsidRDefault="00834A50" w:rsidP="00834A50">
            <w:pPr>
              <w:pStyle w:val="TableParagraph"/>
              <w:spacing w:before="94"/>
              <w:ind w:right="48"/>
              <w:jc w:val="both"/>
              <w:rPr>
                <w:sz w:val="28"/>
              </w:rPr>
            </w:pPr>
            <w:r w:rsidRPr="00834A50">
              <w:rPr>
                <w:sz w:val="28"/>
              </w:rPr>
              <w:t xml:space="preserve">2.5.4. Удельный вес численности обучающихся в соответствии с федеральным государственным образовательным стандартом образования обучающихся с умственной отсталостью (интеллектуальными нарушениями) в общей численности обучающихся по адаптированным основным общеобразовательным программам для обучающихся с умственной отсталостью </w:t>
            </w:r>
            <w:r>
              <w:rPr>
                <w:sz w:val="28"/>
              </w:rPr>
              <w:t>(интеллектуальными нарушениями).</w:t>
            </w:r>
          </w:p>
        </w:tc>
        <w:tc>
          <w:tcPr>
            <w:tcW w:w="2551" w:type="dxa"/>
          </w:tcPr>
          <w:p w:rsidR="00834A50" w:rsidRDefault="00EB6506" w:rsidP="00834A50">
            <w:pPr>
              <w:pStyle w:val="TableParagraph"/>
              <w:spacing w:before="94"/>
              <w:rPr>
                <w:sz w:val="28"/>
              </w:rPr>
            </w:pPr>
            <w:r>
              <w:rPr>
                <w:sz w:val="28"/>
              </w:rPr>
              <w:t>100</w:t>
            </w:r>
            <w:r w:rsidR="00834A50">
              <w:rPr>
                <w:sz w:val="28"/>
              </w:rPr>
              <w:t>%</w:t>
            </w:r>
          </w:p>
        </w:tc>
      </w:tr>
      <w:tr w:rsidR="00834A50" w:rsidTr="00834A50">
        <w:trPr>
          <w:trHeight w:val="1492"/>
        </w:trPr>
        <w:tc>
          <w:tcPr>
            <w:tcW w:w="7657" w:type="dxa"/>
          </w:tcPr>
          <w:p w:rsidR="00834A50" w:rsidRPr="00834A50" w:rsidRDefault="00834A50" w:rsidP="00834A50">
            <w:pPr>
              <w:pStyle w:val="TableParagraph"/>
              <w:tabs>
                <w:tab w:val="left" w:pos="2306"/>
                <w:tab w:val="left" w:pos="6054"/>
              </w:tabs>
              <w:ind w:right="50"/>
              <w:jc w:val="both"/>
              <w:rPr>
                <w:sz w:val="28"/>
              </w:rPr>
            </w:pPr>
            <w:r w:rsidRPr="00834A50">
              <w:rPr>
                <w:sz w:val="28"/>
              </w:rPr>
              <w:t>2.5.5. Укомплектованность отдельных общеобразовательных организаций, осуществляющих обуч</w:t>
            </w:r>
            <w:r w:rsidR="00880255">
              <w:rPr>
                <w:sz w:val="28"/>
              </w:rPr>
              <w:t xml:space="preserve">ение по адаптированным основным </w:t>
            </w:r>
            <w:r w:rsidRPr="00834A50">
              <w:rPr>
                <w:sz w:val="28"/>
              </w:rPr>
              <w:t>общеобразовательным</w:t>
            </w:r>
            <w:r w:rsidR="00880255">
              <w:rPr>
                <w:sz w:val="28"/>
              </w:rPr>
              <w:t xml:space="preserve"> </w:t>
            </w:r>
            <w:r w:rsidRPr="00834A50">
              <w:rPr>
                <w:spacing w:val="-3"/>
                <w:sz w:val="28"/>
              </w:rPr>
              <w:t xml:space="preserve">программам, </w:t>
            </w:r>
            <w:r w:rsidRPr="00834A50">
              <w:rPr>
                <w:sz w:val="28"/>
              </w:rPr>
              <w:t>педагогическими работниками</w:t>
            </w:r>
            <w:r w:rsidRPr="00834A50">
              <w:rPr>
                <w:spacing w:val="-3"/>
                <w:sz w:val="28"/>
              </w:rPr>
              <w:t xml:space="preserve"> </w:t>
            </w:r>
            <w:r w:rsidRPr="00834A50">
              <w:rPr>
                <w:sz w:val="28"/>
              </w:rPr>
              <w:t>&lt;*&gt;:</w:t>
            </w:r>
          </w:p>
        </w:tc>
        <w:tc>
          <w:tcPr>
            <w:tcW w:w="2551" w:type="dxa"/>
          </w:tcPr>
          <w:p w:rsidR="00834A50" w:rsidRPr="00834A50" w:rsidRDefault="00834A50" w:rsidP="00834A50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34A50" w:rsidTr="00834A50">
        <w:trPr>
          <w:trHeight w:val="525"/>
        </w:trPr>
        <w:tc>
          <w:tcPr>
            <w:tcW w:w="7657" w:type="dxa"/>
          </w:tcPr>
          <w:p w:rsidR="00834A50" w:rsidRDefault="00834A50" w:rsidP="00834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всего;</w:t>
            </w:r>
          </w:p>
        </w:tc>
        <w:tc>
          <w:tcPr>
            <w:tcW w:w="2551" w:type="dxa"/>
          </w:tcPr>
          <w:p w:rsidR="00834A50" w:rsidRDefault="00834A50" w:rsidP="00834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34A50" w:rsidTr="00834A50">
        <w:trPr>
          <w:trHeight w:val="527"/>
        </w:trPr>
        <w:tc>
          <w:tcPr>
            <w:tcW w:w="7657" w:type="dxa"/>
          </w:tcPr>
          <w:p w:rsidR="00834A50" w:rsidRDefault="00834A50" w:rsidP="00834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учителя-дефектологи;</w:t>
            </w:r>
          </w:p>
        </w:tc>
        <w:tc>
          <w:tcPr>
            <w:tcW w:w="2551" w:type="dxa"/>
          </w:tcPr>
          <w:p w:rsidR="00834A50" w:rsidRDefault="00834A50" w:rsidP="00834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34A50" w:rsidTr="00834A50">
        <w:trPr>
          <w:trHeight w:val="525"/>
        </w:trPr>
        <w:tc>
          <w:tcPr>
            <w:tcW w:w="7657" w:type="dxa"/>
          </w:tcPr>
          <w:p w:rsidR="00834A50" w:rsidRDefault="00834A50" w:rsidP="00834A50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педагоги-психологи;</w:t>
            </w:r>
          </w:p>
        </w:tc>
        <w:tc>
          <w:tcPr>
            <w:tcW w:w="2551" w:type="dxa"/>
          </w:tcPr>
          <w:p w:rsidR="00834A50" w:rsidRDefault="00834A50" w:rsidP="00834A50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34A50" w:rsidTr="00834A50">
        <w:trPr>
          <w:trHeight w:val="525"/>
        </w:trPr>
        <w:tc>
          <w:tcPr>
            <w:tcW w:w="7657" w:type="dxa"/>
          </w:tcPr>
          <w:p w:rsidR="00834A50" w:rsidRDefault="00834A50" w:rsidP="00834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учителя-логопеды;</w:t>
            </w:r>
          </w:p>
        </w:tc>
        <w:tc>
          <w:tcPr>
            <w:tcW w:w="2551" w:type="dxa"/>
          </w:tcPr>
          <w:p w:rsidR="00834A50" w:rsidRDefault="00834A50" w:rsidP="00834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34A50" w:rsidTr="00834A50">
        <w:trPr>
          <w:trHeight w:val="527"/>
        </w:trPr>
        <w:tc>
          <w:tcPr>
            <w:tcW w:w="7657" w:type="dxa"/>
          </w:tcPr>
          <w:p w:rsidR="00834A50" w:rsidRDefault="00834A50" w:rsidP="00834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социальные педагоги;</w:t>
            </w:r>
          </w:p>
        </w:tc>
        <w:tc>
          <w:tcPr>
            <w:tcW w:w="2551" w:type="dxa"/>
          </w:tcPr>
          <w:p w:rsidR="00834A50" w:rsidRDefault="00834A50" w:rsidP="00834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34A50" w:rsidTr="00834A50">
        <w:trPr>
          <w:trHeight w:val="525"/>
        </w:trPr>
        <w:tc>
          <w:tcPr>
            <w:tcW w:w="7657" w:type="dxa"/>
          </w:tcPr>
          <w:p w:rsidR="00834A50" w:rsidRDefault="00834A50" w:rsidP="00834A50">
            <w:pPr>
              <w:pStyle w:val="TableParagraph"/>
              <w:spacing w:before="93"/>
              <w:rPr>
                <w:sz w:val="28"/>
              </w:rPr>
            </w:pPr>
            <w:proofErr w:type="spellStart"/>
            <w:r>
              <w:rPr>
                <w:sz w:val="28"/>
              </w:rPr>
              <w:t>тьюторы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834A50" w:rsidRDefault="00834A50" w:rsidP="00834A50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34A50" w:rsidTr="00834A50">
        <w:trPr>
          <w:trHeight w:val="1171"/>
        </w:trPr>
        <w:tc>
          <w:tcPr>
            <w:tcW w:w="7657" w:type="dxa"/>
          </w:tcPr>
          <w:p w:rsidR="00834A50" w:rsidRPr="00834A50" w:rsidRDefault="00834A50" w:rsidP="00834A50">
            <w:pPr>
              <w:pStyle w:val="TableParagraph"/>
              <w:ind w:right="52"/>
              <w:jc w:val="both"/>
              <w:rPr>
                <w:sz w:val="28"/>
              </w:rPr>
            </w:pPr>
            <w:r w:rsidRPr="00834A50">
              <w:rPr>
                <w:sz w:val="28"/>
              </w:rPr>
              <w:t>2.5.6. Численность обучающихся по адаптированным основным общеобразовательным программам в расчете на 1 работника:</w:t>
            </w:r>
          </w:p>
        </w:tc>
        <w:tc>
          <w:tcPr>
            <w:tcW w:w="2551" w:type="dxa"/>
          </w:tcPr>
          <w:p w:rsidR="00834A50" w:rsidRPr="00834A50" w:rsidRDefault="00834A50" w:rsidP="00834A50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34A50" w:rsidTr="00834A50">
        <w:trPr>
          <w:trHeight w:val="525"/>
        </w:trPr>
        <w:tc>
          <w:tcPr>
            <w:tcW w:w="7657" w:type="dxa"/>
          </w:tcPr>
          <w:p w:rsidR="00834A50" w:rsidRDefault="00834A50" w:rsidP="00834A50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учителя-дефектолога;</w:t>
            </w:r>
          </w:p>
        </w:tc>
        <w:tc>
          <w:tcPr>
            <w:tcW w:w="2551" w:type="dxa"/>
          </w:tcPr>
          <w:p w:rsidR="00834A50" w:rsidRDefault="00880255" w:rsidP="00834A50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 xml:space="preserve">165 </w:t>
            </w:r>
            <w:r w:rsidR="00834A50">
              <w:rPr>
                <w:sz w:val="28"/>
              </w:rPr>
              <w:t>человек</w:t>
            </w:r>
          </w:p>
        </w:tc>
      </w:tr>
      <w:tr w:rsidR="00834A50" w:rsidTr="00834A50">
        <w:trPr>
          <w:trHeight w:val="525"/>
        </w:trPr>
        <w:tc>
          <w:tcPr>
            <w:tcW w:w="7657" w:type="dxa"/>
          </w:tcPr>
          <w:p w:rsidR="00834A50" w:rsidRDefault="00834A50" w:rsidP="00834A50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учителя-логопеда;</w:t>
            </w:r>
          </w:p>
        </w:tc>
        <w:tc>
          <w:tcPr>
            <w:tcW w:w="2551" w:type="dxa"/>
          </w:tcPr>
          <w:p w:rsidR="00834A50" w:rsidRDefault="00880255" w:rsidP="00834A50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 xml:space="preserve">83 </w:t>
            </w:r>
            <w:r w:rsidR="00834A50">
              <w:rPr>
                <w:sz w:val="28"/>
              </w:rPr>
              <w:t>человек</w:t>
            </w:r>
            <w:r>
              <w:rPr>
                <w:sz w:val="28"/>
              </w:rPr>
              <w:t>а</w:t>
            </w:r>
          </w:p>
        </w:tc>
      </w:tr>
      <w:tr w:rsidR="00834A50" w:rsidTr="00834A50">
        <w:trPr>
          <w:trHeight w:val="527"/>
        </w:trPr>
        <w:tc>
          <w:tcPr>
            <w:tcW w:w="7657" w:type="dxa"/>
          </w:tcPr>
          <w:p w:rsidR="00834A50" w:rsidRDefault="00834A50" w:rsidP="00834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педагога-психолога;</w:t>
            </w:r>
          </w:p>
        </w:tc>
        <w:tc>
          <w:tcPr>
            <w:tcW w:w="2551" w:type="dxa"/>
          </w:tcPr>
          <w:p w:rsidR="00834A50" w:rsidRDefault="00880255" w:rsidP="00834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83  </w:t>
            </w:r>
            <w:r w:rsidR="00834A50">
              <w:rPr>
                <w:sz w:val="28"/>
              </w:rPr>
              <w:t>человек</w:t>
            </w:r>
            <w:r>
              <w:rPr>
                <w:sz w:val="28"/>
              </w:rPr>
              <w:t>а</w:t>
            </w:r>
          </w:p>
        </w:tc>
      </w:tr>
    </w:tbl>
    <w:p w:rsidR="00834A50" w:rsidRDefault="00834A50" w:rsidP="00834A50">
      <w:pPr>
        <w:rPr>
          <w:sz w:val="28"/>
        </w:rPr>
        <w:sectPr w:rsidR="00834A50">
          <w:pgSz w:w="11910" w:h="16840"/>
          <w:pgMar w:top="1040" w:right="440" w:bottom="1000" w:left="1020" w:header="607" w:footer="817" w:gutter="0"/>
          <w:cols w:space="720"/>
        </w:sectPr>
      </w:pPr>
    </w:p>
    <w:p w:rsidR="00834A50" w:rsidRDefault="00834A50" w:rsidP="00834A50">
      <w:pPr>
        <w:pStyle w:val="a8"/>
        <w:rPr>
          <w:sz w:val="6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2551"/>
      </w:tblGrid>
      <w:tr w:rsidR="00834A50" w:rsidTr="00834A50">
        <w:trPr>
          <w:trHeight w:val="527"/>
        </w:trPr>
        <w:tc>
          <w:tcPr>
            <w:tcW w:w="7657" w:type="dxa"/>
          </w:tcPr>
          <w:p w:rsidR="00834A50" w:rsidRDefault="00834A50" w:rsidP="00834A50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тьютора</w:t>
            </w:r>
            <w:proofErr w:type="spellEnd"/>
            <w:r>
              <w:rPr>
                <w:sz w:val="28"/>
              </w:rPr>
              <w:t>, ассистента (помощника).</w:t>
            </w:r>
          </w:p>
        </w:tc>
        <w:tc>
          <w:tcPr>
            <w:tcW w:w="2551" w:type="dxa"/>
          </w:tcPr>
          <w:p w:rsidR="00834A50" w:rsidRDefault="00880255" w:rsidP="00834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0 </w:t>
            </w:r>
            <w:r w:rsidR="00834A50">
              <w:rPr>
                <w:sz w:val="28"/>
              </w:rPr>
              <w:t>человек</w:t>
            </w:r>
          </w:p>
        </w:tc>
      </w:tr>
      <w:tr w:rsidR="00834A50" w:rsidTr="00834A50">
        <w:trPr>
          <w:trHeight w:val="1168"/>
        </w:trPr>
        <w:tc>
          <w:tcPr>
            <w:tcW w:w="7657" w:type="dxa"/>
          </w:tcPr>
          <w:p w:rsidR="00834A50" w:rsidRPr="00834A50" w:rsidRDefault="00834A50" w:rsidP="00834A50">
            <w:pPr>
              <w:pStyle w:val="TableParagraph"/>
              <w:tabs>
                <w:tab w:val="left" w:pos="2877"/>
                <w:tab w:val="left" w:pos="4882"/>
              </w:tabs>
              <w:spacing w:before="94"/>
              <w:ind w:right="54"/>
              <w:jc w:val="both"/>
              <w:rPr>
                <w:sz w:val="28"/>
              </w:rPr>
            </w:pPr>
            <w:r w:rsidRPr="00834A50">
              <w:rPr>
                <w:sz w:val="28"/>
              </w:rPr>
              <w:t>2.5.7. Распределение численности детей, обучающихся по адаптированным</w:t>
            </w:r>
            <w:r w:rsidRPr="00834A50">
              <w:rPr>
                <w:sz w:val="28"/>
              </w:rPr>
              <w:tab/>
              <w:t>основным</w:t>
            </w:r>
            <w:r w:rsidR="009B4B61">
              <w:rPr>
                <w:sz w:val="28"/>
              </w:rPr>
              <w:t xml:space="preserve"> </w:t>
            </w:r>
            <w:r w:rsidRPr="00834A50">
              <w:rPr>
                <w:spacing w:val="-1"/>
                <w:sz w:val="28"/>
              </w:rPr>
              <w:t xml:space="preserve">общеобразовательным </w:t>
            </w:r>
            <w:r w:rsidRPr="00834A50">
              <w:rPr>
                <w:sz w:val="28"/>
              </w:rPr>
              <w:t>программам, по видам программ</w:t>
            </w:r>
            <w:r w:rsidRPr="00834A50">
              <w:rPr>
                <w:spacing w:val="-1"/>
                <w:sz w:val="28"/>
              </w:rPr>
              <w:t xml:space="preserve"> </w:t>
            </w:r>
            <w:r w:rsidRPr="00834A50">
              <w:rPr>
                <w:sz w:val="28"/>
              </w:rPr>
              <w:t>&lt;*&gt;:</w:t>
            </w:r>
          </w:p>
        </w:tc>
        <w:tc>
          <w:tcPr>
            <w:tcW w:w="2551" w:type="dxa"/>
          </w:tcPr>
          <w:p w:rsidR="00834A50" w:rsidRPr="00834A50" w:rsidRDefault="00834A50" w:rsidP="00834A50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34A50" w:rsidTr="00834A50">
        <w:trPr>
          <w:trHeight w:val="527"/>
        </w:trPr>
        <w:tc>
          <w:tcPr>
            <w:tcW w:w="7657" w:type="dxa"/>
          </w:tcPr>
          <w:p w:rsidR="00834A50" w:rsidRDefault="00834A50" w:rsidP="00834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для глухих;</w:t>
            </w:r>
          </w:p>
        </w:tc>
        <w:tc>
          <w:tcPr>
            <w:tcW w:w="2551" w:type="dxa"/>
          </w:tcPr>
          <w:p w:rsidR="00834A50" w:rsidRDefault="00834A50" w:rsidP="00834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34A50" w:rsidTr="00834A50">
        <w:trPr>
          <w:trHeight w:val="525"/>
        </w:trPr>
        <w:tc>
          <w:tcPr>
            <w:tcW w:w="7657" w:type="dxa"/>
          </w:tcPr>
          <w:p w:rsidR="00834A50" w:rsidRDefault="00834A50" w:rsidP="00834A50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 xml:space="preserve">для слабослышащих и </w:t>
            </w:r>
            <w:proofErr w:type="spellStart"/>
            <w:r>
              <w:rPr>
                <w:sz w:val="28"/>
              </w:rPr>
              <w:t>поздноглохших</w:t>
            </w:r>
            <w:proofErr w:type="spellEnd"/>
            <w:r>
              <w:rPr>
                <w:sz w:val="28"/>
              </w:rPr>
              <w:t>;</w:t>
            </w:r>
          </w:p>
        </w:tc>
        <w:tc>
          <w:tcPr>
            <w:tcW w:w="2551" w:type="dxa"/>
          </w:tcPr>
          <w:p w:rsidR="00834A50" w:rsidRDefault="00834A50" w:rsidP="00834A50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34A50" w:rsidTr="00834A50">
        <w:trPr>
          <w:trHeight w:val="525"/>
        </w:trPr>
        <w:tc>
          <w:tcPr>
            <w:tcW w:w="7657" w:type="dxa"/>
          </w:tcPr>
          <w:p w:rsidR="00834A50" w:rsidRDefault="00834A50" w:rsidP="00834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для слепых;</w:t>
            </w:r>
          </w:p>
        </w:tc>
        <w:tc>
          <w:tcPr>
            <w:tcW w:w="2551" w:type="dxa"/>
          </w:tcPr>
          <w:p w:rsidR="00834A50" w:rsidRDefault="00834A50" w:rsidP="00834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34A50" w:rsidTr="00834A50">
        <w:trPr>
          <w:trHeight w:val="527"/>
        </w:trPr>
        <w:tc>
          <w:tcPr>
            <w:tcW w:w="7657" w:type="dxa"/>
          </w:tcPr>
          <w:p w:rsidR="00834A50" w:rsidRDefault="00834A50" w:rsidP="00834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для слабовидящих;</w:t>
            </w:r>
          </w:p>
        </w:tc>
        <w:tc>
          <w:tcPr>
            <w:tcW w:w="2551" w:type="dxa"/>
          </w:tcPr>
          <w:p w:rsidR="00834A50" w:rsidRDefault="00834A50" w:rsidP="00834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34A50" w:rsidTr="00834A50">
        <w:trPr>
          <w:trHeight w:val="525"/>
        </w:trPr>
        <w:tc>
          <w:tcPr>
            <w:tcW w:w="7657" w:type="dxa"/>
          </w:tcPr>
          <w:p w:rsidR="00834A50" w:rsidRDefault="00834A50" w:rsidP="00834A50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с тяжелыми нарушениями речи;</w:t>
            </w:r>
          </w:p>
        </w:tc>
        <w:tc>
          <w:tcPr>
            <w:tcW w:w="2551" w:type="dxa"/>
          </w:tcPr>
          <w:p w:rsidR="00834A50" w:rsidRDefault="00834A50" w:rsidP="00834A50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34A50" w:rsidTr="00834A50">
        <w:trPr>
          <w:trHeight w:val="525"/>
        </w:trPr>
        <w:tc>
          <w:tcPr>
            <w:tcW w:w="7657" w:type="dxa"/>
          </w:tcPr>
          <w:p w:rsidR="00834A50" w:rsidRPr="00834A50" w:rsidRDefault="00834A50" w:rsidP="00834A50">
            <w:pPr>
              <w:pStyle w:val="TableParagraph"/>
              <w:rPr>
                <w:sz w:val="28"/>
              </w:rPr>
            </w:pPr>
            <w:r w:rsidRPr="00834A50">
              <w:rPr>
                <w:sz w:val="28"/>
              </w:rPr>
              <w:t>с нарушениями опорно-двигательного аппарата;</w:t>
            </w:r>
          </w:p>
        </w:tc>
        <w:tc>
          <w:tcPr>
            <w:tcW w:w="2551" w:type="dxa"/>
          </w:tcPr>
          <w:p w:rsidR="00834A50" w:rsidRDefault="00834A50" w:rsidP="00834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34A50" w:rsidTr="00834A50">
        <w:trPr>
          <w:trHeight w:val="527"/>
        </w:trPr>
        <w:tc>
          <w:tcPr>
            <w:tcW w:w="7657" w:type="dxa"/>
          </w:tcPr>
          <w:p w:rsidR="00834A50" w:rsidRDefault="00834A50" w:rsidP="00834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 задержкой психического развития;</w:t>
            </w:r>
          </w:p>
        </w:tc>
        <w:tc>
          <w:tcPr>
            <w:tcW w:w="2551" w:type="dxa"/>
          </w:tcPr>
          <w:p w:rsidR="00834A50" w:rsidRDefault="00834A50" w:rsidP="00834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34A50" w:rsidTr="00834A50">
        <w:trPr>
          <w:trHeight w:val="525"/>
        </w:trPr>
        <w:tc>
          <w:tcPr>
            <w:tcW w:w="7657" w:type="dxa"/>
          </w:tcPr>
          <w:p w:rsidR="00834A50" w:rsidRDefault="00834A50" w:rsidP="00834A50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с расстройствами аутистического спектра;</w:t>
            </w:r>
          </w:p>
        </w:tc>
        <w:tc>
          <w:tcPr>
            <w:tcW w:w="2551" w:type="dxa"/>
          </w:tcPr>
          <w:p w:rsidR="00834A50" w:rsidRDefault="00834A50" w:rsidP="00834A50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34A50" w:rsidTr="009B4B61">
        <w:trPr>
          <w:trHeight w:val="373"/>
        </w:trPr>
        <w:tc>
          <w:tcPr>
            <w:tcW w:w="7657" w:type="dxa"/>
          </w:tcPr>
          <w:p w:rsidR="00834A50" w:rsidRDefault="00834A50" w:rsidP="00834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 сложными дефектами;</w:t>
            </w:r>
          </w:p>
        </w:tc>
        <w:tc>
          <w:tcPr>
            <w:tcW w:w="2551" w:type="dxa"/>
          </w:tcPr>
          <w:p w:rsidR="00834A50" w:rsidRDefault="00834A50" w:rsidP="00834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34A50" w:rsidTr="009B4B61">
        <w:trPr>
          <w:trHeight w:val="693"/>
        </w:trPr>
        <w:tc>
          <w:tcPr>
            <w:tcW w:w="7657" w:type="dxa"/>
          </w:tcPr>
          <w:p w:rsidR="00834A50" w:rsidRPr="00834A50" w:rsidRDefault="00834A50" w:rsidP="00834A50">
            <w:pPr>
              <w:pStyle w:val="TableParagraph"/>
              <w:ind w:right="893"/>
              <w:rPr>
                <w:sz w:val="28"/>
              </w:rPr>
            </w:pPr>
            <w:r w:rsidRPr="00834A50">
              <w:rPr>
                <w:sz w:val="28"/>
              </w:rPr>
              <w:t>других обучающихся с ограниченными возможностями здоровья</w:t>
            </w:r>
          </w:p>
        </w:tc>
        <w:tc>
          <w:tcPr>
            <w:tcW w:w="2551" w:type="dxa"/>
          </w:tcPr>
          <w:p w:rsidR="00834A50" w:rsidRDefault="00834A50" w:rsidP="00834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34A50" w:rsidTr="00834A50">
        <w:trPr>
          <w:trHeight w:val="2457"/>
        </w:trPr>
        <w:tc>
          <w:tcPr>
            <w:tcW w:w="7657" w:type="dxa"/>
          </w:tcPr>
          <w:p w:rsidR="00834A50" w:rsidRPr="00834A50" w:rsidRDefault="00834A50" w:rsidP="00834A50">
            <w:pPr>
              <w:pStyle w:val="TableParagraph"/>
              <w:ind w:right="49"/>
              <w:jc w:val="both"/>
              <w:rPr>
                <w:sz w:val="28"/>
              </w:rPr>
            </w:pPr>
            <w:r w:rsidRPr="00834A50">
              <w:rPr>
                <w:sz w:val="28"/>
              </w:rPr>
              <w:t xml:space="preserve">2.6. Состояние здоровья лиц, обучающихся по основным общеобразовательным программам, </w:t>
            </w:r>
            <w:proofErr w:type="spellStart"/>
            <w:r w:rsidRPr="00834A50">
              <w:rPr>
                <w:sz w:val="28"/>
              </w:rPr>
              <w:t>здоровьесберегающие</w:t>
            </w:r>
            <w:proofErr w:type="spellEnd"/>
            <w:r w:rsidRPr="00834A50">
              <w:rPr>
                <w:sz w:val="28"/>
              </w:rPr>
              <w:t xml:space="preserve">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2551" w:type="dxa"/>
          </w:tcPr>
          <w:p w:rsidR="00834A50" w:rsidRPr="00834A50" w:rsidRDefault="00834A50" w:rsidP="00834A50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34A50" w:rsidTr="00834A50">
        <w:trPr>
          <w:trHeight w:val="1170"/>
        </w:trPr>
        <w:tc>
          <w:tcPr>
            <w:tcW w:w="7657" w:type="dxa"/>
          </w:tcPr>
          <w:p w:rsidR="00834A50" w:rsidRPr="00834A50" w:rsidRDefault="00834A50" w:rsidP="00834A50">
            <w:pPr>
              <w:pStyle w:val="TableParagraph"/>
              <w:ind w:right="54"/>
              <w:jc w:val="both"/>
              <w:rPr>
                <w:sz w:val="28"/>
              </w:rPr>
            </w:pPr>
            <w:r w:rsidRPr="00834A50">
              <w:rPr>
                <w:sz w:val="28"/>
              </w:rPr>
              <w:t>2.6.1. Удельный вес численности лиц, обеспеченных горячим питанием, в общей численности</w:t>
            </w:r>
            <w:r w:rsidRPr="00834A50">
              <w:rPr>
                <w:spacing w:val="53"/>
                <w:sz w:val="28"/>
              </w:rPr>
              <w:t xml:space="preserve"> </w:t>
            </w:r>
            <w:r w:rsidRPr="00834A50">
              <w:rPr>
                <w:sz w:val="28"/>
              </w:rPr>
              <w:t>обучающихся общеобразовательных организаций</w:t>
            </w:r>
          </w:p>
        </w:tc>
        <w:tc>
          <w:tcPr>
            <w:tcW w:w="2551" w:type="dxa"/>
          </w:tcPr>
          <w:p w:rsidR="00834A50" w:rsidRDefault="00880255" w:rsidP="00834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89</w:t>
            </w:r>
            <w:r w:rsidR="000177DD">
              <w:rPr>
                <w:sz w:val="28"/>
              </w:rPr>
              <w:t>,8</w:t>
            </w:r>
            <w:r>
              <w:rPr>
                <w:sz w:val="28"/>
              </w:rPr>
              <w:t>%</w:t>
            </w:r>
          </w:p>
        </w:tc>
      </w:tr>
      <w:tr w:rsidR="00834A50" w:rsidTr="00834A50">
        <w:trPr>
          <w:trHeight w:val="1169"/>
        </w:trPr>
        <w:tc>
          <w:tcPr>
            <w:tcW w:w="7657" w:type="dxa"/>
          </w:tcPr>
          <w:p w:rsidR="00834A50" w:rsidRPr="00834A50" w:rsidRDefault="00834A50" w:rsidP="00834A50">
            <w:pPr>
              <w:pStyle w:val="TableParagraph"/>
              <w:spacing w:before="93"/>
              <w:ind w:right="56"/>
              <w:jc w:val="both"/>
              <w:rPr>
                <w:sz w:val="28"/>
              </w:rPr>
            </w:pPr>
            <w:r w:rsidRPr="00834A50">
              <w:rPr>
                <w:sz w:val="28"/>
              </w:rPr>
              <w:t>2.6.2. Удельный вес числа организаций, имеющих логопедический пункт или логопедический кабинет, в общем числе общеобразовательных организаций</w:t>
            </w:r>
          </w:p>
        </w:tc>
        <w:tc>
          <w:tcPr>
            <w:tcW w:w="2551" w:type="dxa"/>
          </w:tcPr>
          <w:p w:rsidR="00834A50" w:rsidRDefault="009B4B61" w:rsidP="00834A50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0%</w:t>
            </w:r>
          </w:p>
        </w:tc>
      </w:tr>
      <w:tr w:rsidR="00834A50" w:rsidTr="00834A50">
        <w:trPr>
          <w:trHeight w:val="849"/>
        </w:trPr>
        <w:tc>
          <w:tcPr>
            <w:tcW w:w="7657" w:type="dxa"/>
          </w:tcPr>
          <w:p w:rsidR="00834A50" w:rsidRPr="00834A50" w:rsidRDefault="00834A50" w:rsidP="00834A50">
            <w:pPr>
              <w:pStyle w:val="TableParagraph"/>
              <w:rPr>
                <w:sz w:val="28"/>
              </w:rPr>
            </w:pPr>
            <w:r w:rsidRPr="00834A50">
              <w:rPr>
                <w:sz w:val="28"/>
              </w:rPr>
              <w:t>2.6.3. Удельный вес числа организаций, имеющих спортивные залы, в общем числе общеобразовательных организаций</w:t>
            </w:r>
          </w:p>
        </w:tc>
        <w:tc>
          <w:tcPr>
            <w:tcW w:w="2551" w:type="dxa"/>
          </w:tcPr>
          <w:p w:rsidR="00834A50" w:rsidRDefault="009B4B61" w:rsidP="00834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</w:tr>
      <w:tr w:rsidR="00834A50" w:rsidTr="00834A50">
        <w:trPr>
          <w:trHeight w:val="1170"/>
        </w:trPr>
        <w:tc>
          <w:tcPr>
            <w:tcW w:w="7657" w:type="dxa"/>
          </w:tcPr>
          <w:p w:rsidR="00834A50" w:rsidRPr="00834A50" w:rsidRDefault="00834A50" w:rsidP="00834A50">
            <w:pPr>
              <w:pStyle w:val="TableParagraph"/>
              <w:ind w:right="54"/>
              <w:jc w:val="both"/>
              <w:rPr>
                <w:sz w:val="28"/>
              </w:rPr>
            </w:pPr>
            <w:r w:rsidRPr="00834A50">
              <w:rPr>
                <w:sz w:val="28"/>
              </w:rPr>
              <w:t>2.6.4. Удельный вес числа организаций, имеющих закрытые плавательные бассейны, в общем числе общеобразовательных организаций</w:t>
            </w:r>
          </w:p>
        </w:tc>
        <w:tc>
          <w:tcPr>
            <w:tcW w:w="2551" w:type="dxa"/>
          </w:tcPr>
          <w:p w:rsidR="00834A50" w:rsidRDefault="009B4B61" w:rsidP="00834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0%</w:t>
            </w:r>
          </w:p>
        </w:tc>
      </w:tr>
    </w:tbl>
    <w:p w:rsidR="00834A50" w:rsidRDefault="00834A50" w:rsidP="00834A50">
      <w:pPr>
        <w:rPr>
          <w:sz w:val="28"/>
        </w:rPr>
        <w:sectPr w:rsidR="00834A50">
          <w:pgSz w:w="11910" w:h="16840"/>
          <w:pgMar w:top="1040" w:right="440" w:bottom="1000" w:left="1020" w:header="607" w:footer="817" w:gutter="0"/>
          <w:cols w:space="720"/>
        </w:sect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2551"/>
      </w:tblGrid>
      <w:tr w:rsidR="00834A50" w:rsidTr="006C7EF5">
        <w:trPr>
          <w:trHeight w:val="1701"/>
        </w:trPr>
        <w:tc>
          <w:tcPr>
            <w:tcW w:w="7657" w:type="dxa"/>
          </w:tcPr>
          <w:p w:rsidR="00834A50" w:rsidRPr="00834A50" w:rsidRDefault="00834A50" w:rsidP="00834A50">
            <w:pPr>
              <w:pStyle w:val="TableParagraph"/>
              <w:tabs>
                <w:tab w:val="left" w:pos="2860"/>
                <w:tab w:val="left" w:pos="2925"/>
                <w:tab w:val="left" w:pos="5298"/>
                <w:tab w:val="left" w:pos="5486"/>
                <w:tab w:val="left" w:pos="6389"/>
              </w:tabs>
              <w:ind w:right="52"/>
              <w:jc w:val="both"/>
              <w:rPr>
                <w:sz w:val="28"/>
              </w:rPr>
            </w:pPr>
            <w:r w:rsidRPr="00834A50">
              <w:rPr>
                <w:sz w:val="28"/>
              </w:rPr>
              <w:lastRenderedPageBreak/>
              <w:t>2.7. Изменение сети организаций, осуществляющих образовательную</w:t>
            </w:r>
            <w:r w:rsidRPr="00834A50">
              <w:rPr>
                <w:sz w:val="28"/>
              </w:rPr>
              <w:tab/>
            </w:r>
            <w:r w:rsidRPr="00834A50">
              <w:rPr>
                <w:sz w:val="28"/>
              </w:rPr>
              <w:tab/>
              <w:t>деятельность</w:t>
            </w:r>
            <w:r w:rsidRPr="00834A50">
              <w:rPr>
                <w:sz w:val="28"/>
              </w:rPr>
              <w:tab/>
              <w:t>по</w:t>
            </w:r>
            <w:r w:rsidR="009B4B61">
              <w:rPr>
                <w:sz w:val="28"/>
              </w:rPr>
              <w:t xml:space="preserve"> </w:t>
            </w:r>
            <w:r w:rsidRPr="00834A50">
              <w:rPr>
                <w:spacing w:val="-3"/>
                <w:sz w:val="28"/>
              </w:rPr>
              <w:t xml:space="preserve">основным </w:t>
            </w:r>
            <w:r w:rsidRPr="00834A50">
              <w:rPr>
                <w:sz w:val="28"/>
              </w:rPr>
              <w:t>общеобразовательным программам (в том числе ликвидация и реорганизация</w:t>
            </w:r>
            <w:r w:rsidRPr="00834A50">
              <w:rPr>
                <w:sz w:val="28"/>
              </w:rPr>
              <w:tab/>
              <w:t>организаций,</w:t>
            </w:r>
            <w:r w:rsidR="000177DD">
              <w:rPr>
                <w:sz w:val="28"/>
              </w:rPr>
              <w:t xml:space="preserve"> </w:t>
            </w:r>
            <w:r w:rsidRPr="00834A50">
              <w:rPr>
                <w:spacing w:val="-1"/>
                <w:sz w:val="28"/>
              </w:rPr>
              <w:t xml:space="preserve">осуществляющих </w:t>
            </w:r>
            <w:r w:rsidRPr="00834A50">
              <w:rPr>
                <w:sz w:val="28"/>
              </w:rPr>
              <w:t>образовательную</w:t>
            </w:r>
            <w:r w:rsidRPr="00834A50">
              <w:rPr>
                <w:spacing w:val="-2"/>
                <w:sz w:val="28"/>
              </w:rPr>
              <w:t xml:space="preserve"> </w:t>
            </w:r>
            <w:r w:rsidRPr="00834A50">
              <w:rPr>
                <w:sz w:val="28"/>
              </w:rPr>
              <w:t>деятельность)</w:t>
            </w:r>
          </w:p>
        </w:tc>
        <w:tc>
          <w:tcPr>
            <w:tcW w:w="2551" w:type="dxa"/>
          </w:tcPr>
          <w:p w:rsidR="00834A50" w:rsidRPr="00834A50" w:rsidRDefault="00834A50" w:rsidP="00834A50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34A50" w:rsidTr="006C7EF5">
        <w:trPr>
          <w:trHeight w:val="1995"/>
        </w:trPr>
        <w:tc>
          <w:tcPr>
            <w:tcW w:w="7657" w:type="dxa"/>
          </w:tcPr>
          <w:p w:rsidR="00834A50" w:rsidRDefault="00834A50" w:rsidP="00834A50">
            <w:pPr>
              <w:pStyle w:val="TableParagraph"/>
              <w:ind w:right="50"/>
              <w:jc w:val="both"/>
              <w:rPr>
                <w:sz w:val="28"/>
              </w:rPr>
            </w:pPr>
            <w:r w:rsidRPr="00834A50">
              <w:rPr>
                <w:sz w:val="28"/>
              </w:rPr>
              <w:t xml:space="preserve">2.7.1. Темп роста числа организаций (филиалов), осуществляющих образовательную деятельность по образовательным программам начального общего, основного общего, среднего общего образования и образования обучающихся с умственной отсталостью </w:t>
            </w:r>
            <w:r>
              <w:rPr>
                <w:sz w:val="28"/>
              </w:rPr>
              <w:t>(интеллектуальными нарушениями).</w:t>
            </w:r>
          </w:p>
        </w:tc>
        <w:tc>
          <w:tcPr>
            <w:tcW w:w="2551" w:type="dxa"/>
          </w:tcPr>
          <w:p w:rsidR="00834A50" w:rsidRDefault="009B4B61" w:rsidP="00834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0%</w:t>
            </w:r>
          </w:p>
        </w:tc>
      </w:tr>
      <w:tr w:rsidR="00834A50" w:rsidTr="00834A50">
        <w:trPr>
          <w:trHeight w:val="1490"/>
        </w:trPr>
        <w:tc>
          <w:tcPr>
            <w:tcW w:w="7657" w:type="dxa"/>
          </w:tcPr>
          <w:p w:rsidR="00834A50" w:rsidRPr="00834A50" w:rsidRDefault="00834A50" w:rsidP="00834A50">
            <w:pPr>
              <w:pStyle w:val="TableParagraph"/>
              <w:tabs>
                <w:tab w:val="left" w:pos="1288"/>
                <w:tab w:val="left" w:pos="3425"/>
                <w:tab w:val="left" w:pos="6022"/>
              </w:tabs>
              <w:spacing w:before="93"/>
              <w:ind w:right="49"/>
              <w:jc w:val="both"/>
              <w:rPr>
                <w:sz w:val="28"/>
              </w:rPr>
            </w:pPr>
            <w:r w:rsidRPr="00834A50">
              <w:rPr>
                <w:sz w:val="28"/>
              </w:rPr>
              <w:t>2.8.</w:t>
            </w:r>
            <w:r w:rsidRPr="00834A50">
              <w:rPr>
                <w:sz w:val="28"/>
              </w:rPr>
              <w:tab/>
              <w:t>Финансово</w:t>
            </w:r>
            <w:r w:rsidRPr="00834A50">
              <w:rPr>
                <w:sz w:val="28"/>
              </w:rPr>
              <w:tab/>
              <w:t>экономическая</w:t>
            </w:r>
            <w:r w:rsidR="009B4B61">
              <w:rPr>
                <w:sz w:val="28"/>
              </w:rPr>
              <w:t xml:space="preserve"> </w:t>
            </w:r>
            <w:r w:rsidRPr="00834A50">
              <w:rPr>
                <w:spacing w:val="-3"/>
                <w:sz w:val="28"/>
              </w:rPr>
              <w:t xml:space="preserve">деятельность </w:t>
            </w:r>
            <w:r w:rsidRPr="00834A50">
              <w:rPr>
                <w:sz w:val="28"/>
              </w:rPr>
              <w:t>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</w:t>
            </w:r>
            <w:r w:rsidRPr="00834A50">
              <w:rPr>
                <w:spacing w:val="-23"/>
                <w:sz w:val="28"/>
              </w:rPr>
              <w:t xml:space="preserve"> </w:t>
            </w:r>
            <w:r w:rsidRPr="00834A50">
              <w:rPr>
                <w:sz w:val="28"/>
              </w:rPr>
              <w:t>программ</w:t>
            </w:r>
          </w:p>
        </w:tc>
        <w:tc>
          <w:tcPr>
            <w:tcW w:w="2551" w:type="dxa"/>
          </w:tcPr>
          <w:p w:rsidR="00834A50" w:rsidRPr="00834A50" w:rsidRDefault="00834A50" w:rsidP="00834A50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34A50" w:rsidTr="00834A50">
        <w:trPr>
          <w:trHeight w:val="1170"/>
        </w:trPr>
        <w:tc>
          <w:tcPr>
            <w:tcW w:w="7657" w:type="dxa"/>
          </w:tcPr>
          <w:p w:rsidR="00834A50" w:rsidRPr="00834A50" w:rsidRDefault="00834A50" w:rsidP="00834A50">
            <w:pPr>
              <w:pStyle w:val="TableParagraph"/>
              <w:ind w:right="53"/>
              <w:jc w:val="both"/>
              <w:rPr>
                <w:sz w:val="28"/>
              </w:rPr>
            </w:pPr>
            <w:r w:rsidRPr="00834A50">
              <w:rPr>
                <w:sz w:val="28"/>
              </w:rPr>
              <w:t>2.8.1. Общий объем финансовых средств, поступивших в общеобразовательные организации, в расчете на 1 обучающегося.</w:t>
            </w:r>
          </w:p>
        </w:tc>
        <w:tc>
          <w:tcPr>
            <w:tcW w:w="2551" w:type="dxa"/>
          </w:tcPr>
          <w:p w:rsidR="00834A50" w:rsidRDefault="000177DD" w:rsidP="00834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80 553 </w:t>
            </w:r>
            <w:r w:rsidR="00834A50">
              <w:rPr>
                <w:sz w:val="28"/>
              </w:rPr>
              <w:t>рублей</w:t>
            </w:r>
          </w:p>
        </w:tc>
      </w:tr>
      <w:tr w:rsidR="00834A50" w:rsidTr="00834A50">
        <w:trPr>
          <w:trHeight w:val="1170"/>
        </w:trPr>
        <w:tc>
          <w:tcPr>
            <w:tcW w:w="7657" w:type="dxa"/>
          </w:tcPr>
          <w:p w:rsidR="00834A50" w:rsidRPr="00834A50" w:rsidRDefault="00834A50" w:rsidP="00834A50">
            <w:pPr>
              <w:pStyle w:val="TableParagraph"/>
              <w:ind w:right="54"/>
              <w:jc w:val="both"/>
              <w:rPr>
                <w:sz w:val="28"/>
              </w:rPr>
            </w:pPr>
            <w:r w:rsidRPr="00834A50">
              <w:rPr>
                <w:sz w:val="28"/>
              </w:rPr>
              <w:t>2.8.2. Удельный вес финансовых средств от приносящей доход деятельности в общем объеме финансовых средств общеобразовательных</w:t>
            </w:r>
            <w:r w:rsidRPr="00834A50">
              <w:rPr>
                <w:spacing w:val="-4"/>
                <w:sz w:val="28"/>
              </w:rPr>
              <w:t xml:space="preserve"> </w:t>
            </w:r>
            <w:r w:rsidRPr="00834A50">
              <w:rPr>
                <w:sz w:val="28"/>
              </w:rPr>
              <w:t>организаций</w:t>
            </w:r>
          </w:p>
        </w:tc>
        <w:tc>
          <w:tcPr>
            <w:tcW w:w="2551" w:type="dxa"/>
          </w:tcPr>
          <w:p w:rsidR="00834A50" w:rsidRDefault="00752137" w:rsidP="000177D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0,0</w:t>
            </w:r>
            <w:r w:rsidR="000177DD">
              <w:rPr>
                <w:sz w:val="28"/>
              </w:rPr>
              <w:t>03</w:t>
            </w:r>
            <w:r>
              <w:rPr>
                <w:sz w:val="28"/>
              </w:rPr>
              <w:t>%</w:t>
            </w:r>
          </w:p>
        </w:tc>
      </w:tr>
      <w:tr w:rsidR="00834A50" w:rsidTr="00834A50">
        <w:trPr>
          <w:trHeight w:val="1168"/>
        </w:trPr>
        <w:tc>
          <w:tcPr>
            <w:tcW w:w="7657" w:type="dxa"/>
          </w:tcPr>
          <w:p w:rsidR="00834A50" w:rsidRPr="00834A50" w:rsidRDefault="00834A50" w:rsidP="00834A50">
            <w:pPr>
              <w:pStyle w:val="TableParagraph"/>
              <w:spacing w:before="94"/>
              <w:ind w:right="50"/>
              <w:jc w:val="both"/>
              <w:rPr>
                <w:sz w:val="28"/>
              </w:rPr>
            </w:pPr>
            <w:r w:rsidRPr="00834A50">
              <w:rPr>
                <w:sz w:val="28"/>
              </w:rPr>
              <w:t>2.9. Создание безопасных условий при организации образовательного процесса в общеобразовательных организациях</w:t>
            </w:r>
          </w:p>
        </w:tc>
        <w:tc>
          <w:tcPr>
            <w:tcW w:w="2551" w:type="dxa"/>
          </w:tcPr>
          <w:p w:rsidR="00834A50" w:rsidRPr="00834A50" w:rsidRDefault="00834A50" w:rsidP="00834A50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34A50" w:rsidTr="00834A50">
        <w:trPr>
          <w:trHeight w:val="1170"/>
        </w:trPr>
        <w:tc>
          <w:tcPr>
            <w:tcW w:w="7657" w:type="dxa"/>
          </w:tcPr>
          <w:p w:rsidR="00834A50" w:rsidRPr="00834A50" w:rsidRDefault="00834A50" w:rsidP="00834A50">
            <w:pPr>
              <w:pStyle w:val="TableParagraph"/>
              <w:ind w:right="54"/>
              <w:jc w:val="both"/>
              <w:rPr>
                <w:sz w:val="28"/>
              </w:rPr>
            </w:pPr>
            <w:r w:rsidRPr="00834A50">
              <w:rPr>
                <w:sz w:val="28"/>
              </w:rPr>
              <w:t>2.9.1. Удельный вес числа зданий общеобразовательных организаций, имеющих охрану, в общем числе зданий общеобразовательных организаций</w:t>
            </w:r>
          </w:p>
        </w:tc>
        <w:tc>
          <w:tcPr>
            <w:tcW w:w="2551" w:type="dxa"/>
          </w:tcPr>
          <w:p w:rsidR="00834A50" w:rsidRDefault="00752137" w:rsidP="00834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0%</w:t>
            </w:r>
          </w:p>
        </w:tc>
      </w:tr>
      <w:tr w:rsidR="00834A50" w:rsidTr="00834A50">
        <w:trPr>
          <w:trHeight w:val="1170"/>
        </w:trPr>
        <w:tc>
          <w:tcPr>
            <w:tcW w:w="7657" w:type="dxa"/>
          </w:tcPr>
          <w:p w:rsidR="00834A50" w:rsidRPr="00834A50" w:rsidRDefault="00834A50" w:rsidP="00834A50">
            <w:pPr>
              <w:pStyle w:val="TableParagraph"/>
              <w:ind w:right="49"/>
              <w:jc w:val="both"/>
              <w:rPr>
                <w:sz w:val="28"/>
              </w:rPr>
            </w:pPr>
            <w:r w:rsidRPr="00834A50">
              <w:rPr>
                <w:sz w:val="28"/>
              </w:rPr>
              <w:t>2.9.2. Удельный вес числа зданий общеобразовательных организаций, находящихся в аварийном состоянии, в общем числе зданий общеобразовательных организаций</w:t>
            </w:r>
          </w:p>
        </w:tc>
        <w:tc>
          <w:tcPr>
            <w:tcW w:w="2551" w:type="dxa"/>
          </w:tcPr>
          <w:p w:rsidR="00834A50" w:rsidRDefault="00752137" w:rsidP="00834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0%</w:t>
            </w:r>
          </w:p>
        </w:tc>
      </w:tr>
      <w:tr w:rsidR="00834A50" w:rsidTr="00834A50">
        <w:trPr>
          <w:trHeight w:val="1169"/>
        </w:trPr>
        <w:tc>
          <w:tcPr>
            <w:tcW w:w="7657" w:type="dxa"/>
          </w:tcPr>
          <w:p w:rsidR="00834A50" w:rsidRPr="00834A50" w:rsidRDefault="00834A50" w:rsidP="00834A50">
            <w:pPr>
              <w:pStyle w:val="TableParagraph"/>
              <w:spacing w:before="93"/>
              <w:ind w:right="54"/>
              <w:jc w:val="both"/>
              <w:rPr>
                <w:sz w:val="28"/>
              </w:rPr>
            </w:pPr>
            <w:r w:rsidRPr="00834A50">
              <w:rPr>
                <w:sz w:val="28"/>
              </w:rPr>
              <w:t>2.9.3. Удельный вес числа зданий общеобразовательных организаций, требующих капитального ремонта, в общем числе зданий общеобразовательных организаций</w:t>
            </w:r>
          </w:p>
        </w:tc>
        <w:tc>
          <w:tcPr>
            <w:tcW w:w="2551" w:type="dxa"/>
          </w:tcPr>
          <w:p w:rsidR="00834A50" w:rsidRDefault="00752137" w:rsidP="00834A50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27,3%</w:t>
            </w:r>
          </w:p>
        </w:tc>
      </w:tr>
      <w:tr w:rsidR="00834A50" w:rsidTr="00834A50">
        <w:trPr>
          <w:trHeight w:val="525"/>
        </w:trPr>
        <w:tc>
          <w:tcPr>
            <w:tcW w:w="7657" w:type="dxa"/>
          </w:tcPr>
          <w:p w:rsidR="00834A50" w:rsidRDefault="00834A50" w:rsidP="00834A50">
            <w:pPr>
              <w:pStyle w:val="TableParagraph"/>
              <w:ind w:left="1243"/>
              <w:rPr>
                <w:sz w:val="28"/>
              </w:rPr>
            </w:pPr>
            <w:r>
              <w:rPr>
                <w:sz w:val="28"/>
              </w:rPr>
              <w:t>II. Среднее профессиональное образование</w:t>
            </w:r>
          </w:p>
        </w:tc>
        <w:tc>
          <w:tcPr>
            <w:tcW w:w="2551" w:type="dxa"/>
          </w:tcPr>
          <w:p w:rsidR="00834A50" w:rsidRDefault="00834A50" w:rsidP="00834A50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34A50" w:rsidTr="00834A50">
        <w:trPr>
          <w:trHeight w:val="849"/>
        </w:trPr>
        <w:tc>
          <w:tcPr>
            <w:tcW w:w="7657" w:type="dxa"/>
          </w:tcPr>
          <w:p w:rsidR="00834A50" w:rsidRPr="00834A50" w:rsidRDefault="00834A50" w:rsidP="00834A50">
            <w:pPr>
              <w:pStyle w:val="TableParagraph"/>
              <w:ind w:left="3087" w:hanging="2430"/>
              <w:rPr>
                <w:sz w:val="28"/>
              </w:rPr>
            </w:pPr>
            <w:r w:rsidRPr="00834A50">
              <w:rPr>
                <w:sz w:val="28"/>
              </w:rPr>
              <w:t>3. Сведения о развитии среднего профессионального образования</w:t>
            </w:r>
          </w:p>
        </w:tc>
        <w:tc>
          <w:tcPr>
            <w:tcW w:w="2551" w:type="dxa"/>
          </w:tcPr>
          <w:p w:rsidR="00834A50" w:rsidRPr="00834A50" w:rsidRDefault="00834A50" w:rsidP="00834A50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34A50" w:rsidTr="00834A50">
        <w:trPr>
          <w:trHeight w:val="525"/>
        </w:trPr>
        <w:tc>
          <w:tcPr>
            <w:tcW w:w="7657" w:type="dxa"/>
          </w:tcPr>
          <w:p w:rsidR="00834A50" w:rsidRDefault="00834A50" w:rsidP="00834A50">
            <w:pPr>
              <w:pStyle w:val="TableParagraph"/>
              <w:tabs>
                <w:tab w:val="left" w:pos="776"/>
                <w:tab w:val="left" w:pos="2081"/>
                <w:tab w:val="left" w:pos="3879"/>
                <w:tab w:val="left" w:pos="5230"/>
              </w:tabs>
              <w:rPr>
                <w:sz w:val="28"/>
              </w:rPr>
            </w:pPr>
            <w:r>
              <w:rPr>
                <w:sz w:val="28"/>
              </w:rPr>
              <w:t>3.1.</w:t>
            </w:r>
            <w:r>
              <w:rPr>
                <w:sz w:val="28"/>
              </w:rPr>
              <w:tab/>
              <w:t>Уровень</w:t>
            </w:r>
            <w:r>
              <w:rPr>
                <w:sz w:val="28"/>
              </w:rPr>
              <w:tab/>
              <w:t>доступности</w:t>
            </w:r>
            <w:r>
              <w:rPr>
                <w:sz w:val="28"/>
              </w:rPr>
              <w:tab/>
              <w:t>среднего</w:t>
            </w:r>
            <w:r>
              <w:rPr>
                <w:sz w:val="28"/>
              </w:rPr>
              <w:tab/>
              <w:t>профессионального</w:t>
            </w:r>
          </w:p>
        </w:tc>
        <w:tc>
          <w:tcPr>
            <w:tcW w:w="2551" w:type="dxa"/>
          </w:tcPr>
          <w:p w:rsidR="00834A50" w:rsidRDefault="00834A50" w:rsidP="00834A50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</w:tbl>
    <w:p w:rsidR="00834A50" w:rsidRDefault="00834A50" w:rsidP="00834A50">
      <w:pPr>
        <w:rPr>
          <w:sz w:val="26"/>
        </w:rPr>
        <w:sectPr w:rsidR="00834A50">
          <w:pgSz w:w="11910" w:h="16840"/>
          <w:pgMar w:top="1040" w:right="440" w:bottom="1000" w:left="1020" w:header="607" w:footer="817" w:gutter="0"/>
          <w:cols w:space="720"/>
        </w:sectPr>
      </w:pPr>
    </w:p>
    <w:p w:rsidR="00834A50" w:rsidRDefault="00834A50" w:rsidP="00834A50">
      <w:pPr>
        <w:pStyle w:val="a8"/>
        <w:rPr>
          <w:sz w:val="6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2551"/>
      </w:tblGrid>
      <w:tr w:rsidR="00834A50" w:rsidTr="00834A50">
        <w:trPr>
          <w:trHeight w:val="849"/>
        </w:trPr>
        <w:tc>
          <w:tcPr>
            <w:tcW w:w="7657" w:type="dxa"/>
          </w:tcPr>
          <w:p w:rsidR="00834A50" w:rsidRPr="00834A50" w:rsidRDefault="00834A50" w:rsidP="00834A50">
            <w:pPr>
              <w:pStyle w:val="TableParagraph"/>
              <w:rPr>
                <w:sz w:val="28"/>
              </w:rPr>
            </w:pPr>
            <w:r w:rsidRPr="00834A50">
              <w:rPr>
                <w:sz w:val="28"/>
              </w:rPr>
              <w:t>образования и численность населения, получающего среднее профессиональное образование</w:t>
            </w:r>
          </w:p>
        </w:tc>
        <w:tc>
          <w:tcPr>
            <w:tcW w:w="2551" w:type="dxa"/>
          </w:tcPr>
          <w:p w:rsidR="00834A50" w:rsidRPr="00834A50" w:rsidRDefault="00834A50" w:rsidP="00834A50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34A50" w:rsidTr="00834A50">
        <w:trPr>
          <w:trHeight w:val="2135"/>
        </w:trPr>
        <w:tc>
          <w:tcPr>
            <w:tcW w:w="7657" w:type="dxa"/>
          </w:tcPr>
          <w:p w:rsidR="00834A50" w:rsidRPr="00834A50" w:rsidRDefault="00834A50" w:rsidP="00834A50">
            <w:pPr>
              <w:pStyle w:val="TableParagraph"/>
              <w:ind w:right="49"/>
              <w:jc w:val="both"/>
              <w:rPr>
                <w:sz w:val="28"/>
              </w:rPr>
            </w:pPr>
            <w:r w:rsidRPr="00834A50">
              <w:rPr>
                <w:sz w:val="28"/>
              </w:rPr>
              <w:t>3.1.1. Охват молодежи образовательными программами среднего профессионального образования - программами подготовки квалифицированных рабочих, служащих (отношение численности студентов, обучающихся по программам подготовки квалифицированных рабочих, служащих, к численности населения в возрасте 15 - 17 лет).</w:t>
            </w:r>
          </w:p>
        </w:tc>
        <w:tc>
          <w:tcPr>
            <w:tcW w:w="2551" w:type="dxa"/>
          </w:tcPr>
          <w:p w:rsidR="00834A50" w:rsidRDefault="000177DD" w:rsidP="00834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32,2</w:t>
            </w:r>
            <w:r w:rsidR="006C7EF5">
              <w:rPr>
                <w:sz w:val="28"/>
              </w:rPr>
              <w:t>%</w:t>
            </w:r>
          </w:p>
        </w:tc>
      </w:tr>
      <w:tr w:rsidR="00834A50" w:rsidTr="00834A50">
        <w:trPr>
          <w:trHeight w:val="2136"/>
        </w:trPr>
        <w:tc>
          <w:tcPr>
            <w:tcW w:w="7657" w:type="dxa"/>
          </w:tcPr>
          <w:p w:rsidR="00834A50" w:rsidRPr="00834A50" w:rsidRDefault="00834A50" w:rsidP="00834A50">
            <w:pPr>
              <w:pStyle w:val="TableParagraph"/>
              <w:ind w:right="49"/>
              <w:jc w:val="both"/>
              <w:rPr>
                <w:sz w:val="28"/>
              </w:rPr>
            </w:pPr>
            <w:r w:rsidRPr="00834A50">
              <w:rPr>
                <w:sz w:val="28"/>
              </w:rPr>
              <w:t>3.1.2. Охват молодежи образовательными программами среднего профессионального образования - программами подготовки специалистов среднего звена (отношение численности студентов, обучающихся по программам подготовки специалистов среднего звена, к численности населения в возрасте 15 - 19 лет).</w:t>
            </w:r>
          </w:p>
        </w:tc>
        <w:tc>
          <w:tcPr>
            <w:tcW w:w="2551" w:type="dxa"/>
          </w:tcPr>
          <w:p w:rsidR="00834A50" w:rsidRDefault="006F1FDC" w:rsidP="00834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34,7</w:t>
            </w:r>
            <w:r w:rsidR="006C7EF5">
              <w:rPr>
                <w:sz w:val="28"/>
              </w:rPr>
              <w:t>%</w:t>
            </w:r>
          </w:p>
        </w:tc>
      </w:tr>
      <w:tr w:rsidR="00834A50" w:rsidTr="00834A50">
        <w:trPr>
          <w:trHeight w:val="1492"/>
        </w:trPr>
        <w:tc>
          <w:tcPr>
            <w:tcW w:w="7657" w:type="dxa"/>
          </w:tcPr>
          <w:p w:rsidR="00834A50" w:rsidRPr="00834A50" w:rsidRDefault="00834A50" w:rsidP="00834A50">
            <w:pPr>
              <w:pStyle w:val="TableParagraph"/>
              <w:ind w:right="52"/>
              <w:jc w:val="both"/>
              <w:rPr>
                <w:sz w:val="28"/>
              </w:rPr>
            </w:pPr>
            <w:r w:rsidRPr="00834A50">
              <w:rPr>
                <w:sz w:val="28"/>
              </w:rPr>
              <w:t>3.1.3. Число поданных заявлений о приеме на обучение по образовательным программам среднего профессионального образования за счет бюджетных ассигнований в расчете на 100 бюджетных</w:t>
            </w:r>
            <w:r w:rsidRPr="00834A50">
              <w:rPr>
                <w:spacing w:val="1"/>
                <w:sz w:val="28"/>
              </w:rPr>
              <w:t xml:space="preserve"> </w:t>
            </w:r>
            <w:r w:rsidRPr="00834A50">
              <w:rPr>
                <w:sz w:val="28"/>
              </w:rPr>
              <w:t>мест.</w:t>
            </w:r>
          </w:p>
        </w:tc>
        <w:tc>
          <w:tcPr>
            <w:tcW w:w="2551" w:type="dxa"/>
          </w:tcPr>
          <w:p w:rsidR="00834A50" w:rsidRDefault="006C7EF5" w:rsidP="00834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  <w:tr w:rsidR="00834A50" w:rsidTr="00834A50">
        <w:trPr>
          <w:trHeight w:val="1170"/>
        </w:trPr>
        <w:tc>
          <w:tcPr>
            <w:tcW w:w="7657" w:type="dxa"/>
          </w:tcPr>
          <w:p w:rsidR="00834A50" w:rsidRPr="00834A50" w:rsidRDefault="00834A50" w:rsidP="00834A50">
            <w:pPr>
              <w:pStyle w:val="TableParagraph"/>
              <w:ind w:right="56"/>
              <w:jc w:val="both"/>
              <w:rPr>
                <w:sz w:val="28"/>
              </w:rPr>
            </w:pPr>
            <w:r w:rsidRPr="00834A50">
              <w:rPr>
                <w:sz w:val="28"/>
              </w:rPr>
              <w:t>3.2. Содержание образовательной деятельности и организация образовательного процесса по образовательным программам среднего профессионального образования</w:t>
            </w:r>
          </w:p>
        </w:tc>
        <w:tc>
          <w:tcPr>
            <w:tcW w:w="2551" w:type="dxa"/>
          </w:tcPr>
          <w:p w:rsidR="00834A50" w:rsidRPr="00834A50" w:rsidRDefault="00834A50" w:rsidP="00834A50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34A50" w:rsidTr="00834A50">
        <w:trPr>
          <w:trHeight w:val="2457"/>
        </w:trPr>
        <w:tc>
          <w:tcPr>
            <w:tcW w:w="7657" w:type="dxa"/>
          </w:tcPr>
          <w:p w:rsidR="00834A50" w:rsidRPr="00834A50" w:rsidRDefault="00834A50" w:rsidP="00834A50">
            <w:pPr>
              <w:pStyle w:val="TableParagraph"/>
              <w:spacing w:before="94"/>
              <w:ind w:right="51"/>
              <w:jc w:val="both"/>
              <w:rPr>
                <w:sz w:val="28"/>
              </w:rPr>
            </w:pPr>
            <w:r w:rsidRPr="00834A50">
              <w:rPr>
                <w:sz w:val="28"/>
              </w:rPr>
              <w:t>3.2.1. Удельный вес численности лиц, освоивших образовательные программы среднего профессионального образования с использованием электронного обучения, дистанционных образовательных технологий, сетевой формы реализации образовательных программ, в общей численности выпускников, получивших среднее профессиональное образование:</w:t>
            </w:r>
          </w:p>
        </w:tc>
        <w:tc>
          <w:tcPr>
            <w:tcW w:w="2551" w:type="dxa"/>
          </w:tcPr>
          <w:p w:rsidR="00834A50" w:rsidRPr="00834A50" w:rsidRDefault="00834A50" w:rsidP="00834A50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34A50" w:rsidTr="006C7EF5">
        <w:trPr>
          <w:trHeight w:val="619"/>
        </w:trPr>
        <w:tc>
          <w:tcPr>
            <w:tcW w:w="7657" w:type="dxa"/>
          </w:tcPr>
          <w:p w:rsidR="00834A50" w:rsidRPr="00834A50" w:rsidRDefault="00834A50" w:rsidP="00834A50">
            <w:pPr>
              <w:pStyle w:val="TableParagraph"/>
              <w:tabs>
                <w:tab w:val="left" w:pos="1841"/>
                <w:tab w:val="left" w:pos="3637"/>
                <w:tab w:val="left" w:pos="6542"/>
              </w:tabs>
              <w:ind w:right="54"/>
              <w:rPr>
                <w:sz w:val="28"/>
              </w:rPr>
            </w:pPr>
            <w:r w:rsidRPr="00834A50">
              <w:rPr>
                <w:sz w:val="28"/>
              </w:rPr>
              <w:t>программы</w:t>
            </w:r>
            <w:r w:rsidRPr="00834A50">
              <w:rPr>
                <w:sz w:val="28"/>
              </w:rPr>
              <w:tab/>
              <w:t>подготовки</w:t>
            </w:r>
            <w:r w:rsidRPr="00834A50">
              <w:rPr>
                <w:sz w:val="28"/>
              </w:rPr>
              <w:tab/>
              <w:t>квалифицированных</w:t>
            </w:r>
            <w:r w:rsidR="006F1FDC">
              <w:rPr>
                <w:sz w:val="28"/>
              </w:rPr>
              <w:t xml:space="preserve"> </w:t>
            </w:r>
            <w:r w:rsidRPr="00834A50">
              <w:rPr>
                <w:spacing w:val="-3"/>
                <w:sz w:val="28"/>
              </w:rPr>
              <w:t xml:space="preserve">рабочих, </w:t>
            </w:r>
            <w:r w:rsidRPr="00834A50">
              <w:rPr>
                <w:sz w:val="28"/>
              </w:rPr>
              <w:t>служащих:</w:t>
            </w:r>
          </w:p>
        </w:tc>
        <w:tc>
          <w:tcPr>
            <w:tcW w:w="2551" w:type="dxa"/>
          </w:tcPr>
          <w:p w:rsidR="00834A50" w:rsidRPr="00834A50" w:rsidRDefault="00834A50" w:rsidP="00834A50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34A50" w:rsidTr="00834A50">
        <w:trPr>
          <w:trHeight w:val="527"/>
        </w:trPr>
        <w:tc>
          <w:tcPr>
            <w:tcW w:w="7657" w:type="dxa"/>
          </w:tcPr>
          <w:p w:rsidR="00834A50" w:rsidRDefault="00834A50" w:rsidP="00834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 использованием электронного обучения;</w:t>
            </w:r>
          </w:p>
        </w:tc>
        <w:tc>
          <w:tcPr>
            <w:tcW w:w="2551" w:type="dxa"/>
          </w:tcPr>
          <w:p w:rsidR="00834A50" w:rsidRDefault="006C7EF5" w:rsidP="00834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0%</w:t>
            </w:r>
          </w:p>
        </w:tc>
      </w:tr>
      <w:tr w:rsidR="006C7EF5" w:rsidTr="00834A50">
        <w:trPr>
          <w:trHeight w:val="847"/>
        </w:trPr>
        <w:tc>
          <w:tcPr>
            <w:tcW w:w="7657" w:type="dxa"/>
          </w:tcPr>
          <w:p w:rsidR="006C7EF5" w:rsidRPr="00834A50" w:rsidRDefault="006C7EF5" w:rsidP="00834A50">
            <w:pPr>
              <w:pStyle w:val="TableParagraph"/>
              <w:tabs>
                <w:tab w:val="left" w:pos="700"/>
                <w:tab w:val="left" w:pos="3151"/>
                <w:tab w:val="left" w:pos="5548"/>
              </w:tabs>
              <w:spacing w:before="94"/>
              <w:ind w:right="50"/>
              <w:rPr>
                <w:sz w:val="28"/>
              </w:rPr>
            </w:pPr>
            <w:r w:rsidRPr="00834A50">
              <w:rPr>
                <w:sz w:val="28"/>
              </w:rPr>
              <w:t>с</w:t>
            </w:r>
            <w:r w:rsidRPr="00834A50">
              <w:rPr>
                <w:sz w:val="28"/>
              </w:rPr>
              <w:tab/>
              <w:t>использованием</w:t>
            </w:r>
            <w:r w:rsidRPr="00834A50">
              <w:rPr>
                <w:sz w:val="28"/>
              </w:rPr>
              <w:tab/>
              <w:t>дистанционных</w:t>
            </w:r>
            <w:r>
              <w:rPr>
                <w:sz w:val="28"/>
              </w:rPr>
              <w:t xml:space="preserve"> </w:t>
            </w:r>
            <w:r w:rsidRPr="00834A50">
              <w:rPr>
                <w:spacing w:val="-1"/>
                <w:sz w:val="28"/>
              </w:rPr>
              <w:t xml:space="preserve">образовательных </w:t>
            </w:r>
            <w:r w:rsidRPr="00834A50">
              <w:rPr>
                <w:sz w:val="28"/>
              </w:rPr>
              <w:t>технологий;</w:t>
            </w:r>
          </w:p>
        </w:tc>
        <w:tc>
          <w:tcPr>
            <w:tcW w:w="2551" w:type="dxa"/>
          </w:tcPr>
          <w:p w:rsidR="006C7EF5" w:rsidRDefault="006C7EF5">
            <w:r w:rsidRPr="006E4785">
              <w:rPr>
                <w:sz w:val="28"/>
              </w:rPr>
              <w:t>0%</w:t>
            </w:r>
          </w:p>
        </w:tc>
      </w:tr>
      <w:tr w:rsidR="006C7EF5" w:rsidTr="00834A50">
        <w:trPr>
          <w:trHeight w:val="849"/>
        </w:trPr>
        <w:tc>
          <w:tcPr>
            <w:tcW w:w="7657" w:type="dxa"/>
          </w:tcPr>
          <w:p w:rsidR="006C7EF5" w:rsidRPr="00834A50" w:rsidRDefault="006C7EF5" w:rsidP="00834A50">
            <w:pPr>
              <w:pStyle w:val="TableParagraph"/>
              <w:tabs>
                <w:tab w:val="left" w:pos="777"/>
                <w:tab w:val="left" w:pos="3307"/>
                <w:tab w:val="left" w:pos="4814"/>
                <w:tab w:val="left" w:pos="6232"/>
              </w:tabs>
              <w:ind w:right="50"/>
              <w:rPr>
                <w:sz w:val="28"/>
              </w:rPr>
            </w:pPr>
            <w:r w:rsidRPr="00834A50">
              <w:rPr>
                <w:sz w:val="28"/>
              </w:rPr>
              <w:t>с</w:t>
            </w:r>
            <w:r w:rsidRPr="00834A50">
              <w:rPr>
                <w:sz w:val="28"/>
              </w:rPr>
              <w:tab/>
              <w:t>использованием</w:t>
            </w:r>
            <w:r w:rsidRPr="00834A50">
              <w:rPr>
                <w:sz w:val="28"/>
              </w:rPr>
              <w:tab/>
              <w:t>сетевой</w:t>
            </w:r>
            <w:r w:rsidRPr="00834A50">
              <w:rPr>
                <w:sz w:val="28"/>
              </w:rPr>
              <w:tab/>
              <w:t>формы</w:t>
            </w:r>
            <w:r w:rsidR="006F1FDC">
              <w:rPr>
                <w:sz w:val="28"/>
              </w:rPr>
              <w:t xml:space="preserve"> </w:t>
            </w:r>
            <w:r w:rsidRPr="00834A50">
              <w:rPr>
                <w:spacing w:val="-3"/>
                <w:sz w:val="28"/>
              </w:rPr>
              <w:t xml:space="preserve">реализации </w:t>
            </w:r>
            <w:r w:rsidRPr="00834A50">
              <w:rPr>
                <w:sz w:val="28"/>
              </w:rPr>
              <w:t>образовательных</w:t>
            </w:r>
            <w:r w:rsidRPr="00834A50">
              <w:rPr>
                <w:spacing w:val="-4"/>
                <w:sz w:val="28"/>
              </w:rPr>
              <w:t xml:space="preserve"> </w:t>
            </w:r>
            <w:r w:rsidRPr="00834A50">
              <w:rPr>
                <w:sz w:val="28"/>
              </w:rPr>
              <w:t>программ.</w:t>
            </w:r>
          </w:p>
        </w:tc>
        <w:tc>
          <w:tcPr>
            <w:tcW w:w="2551" w:type="dxa"/>
          </w:tcPr>
          <w:p w:rsidR="006C7EF5" w:rsidRDefault="006C7EF5">
            <w:r w:rsidRPr="006E4785">
              <w:rPr>
                <w:sz w:val="28"/>
              </w:rPr>
              <w:t>0%</w:t>
            </w:r>
          </w:p>
        </w:tc>
      </w:tr>
      <w:tr w:rsidR="00834A50" w:rsidTr="00834A50">
        <w:trPr>
          <w:trHeight w:val="525"/>
        </w:trPr>
        <w:tc>
          <w:tcPr>
            <w:tcW w:w="7657" w:type="dxa"/>
          </w:tcPr>
          <w:p w:rsidR="00834A50" w:rsidRPr="00834A50" w:rsidRDefault="00834A50" w:rsidP="00834A50">
            <w:pPr>
              <w:pStyle w:val="TableParagraph"/>
              <w:spacing w:before="93"/>
              <w:rPr>
                <w:sz w:val="28"/>
              </w:rPr>
            </w:pPr>
            <w:r w:rsidRPr="00834A50">
              <w:rPr>
                <w:sz w:val="28"/>
              </w:rPr>
              <w:t>программы подготовки специалистов среднего звена:</w:t>
            </w:r>
          </w:p>
        </w:tc>
        <w:tc>
          <w:tcPr>
            <w:tcW w:w="2551" w:type="dxa"/>
          </w:tcPr>
          <w:p w:rsidR="00834A50" w:rsidRPr="00834A50" w:rsidRDefault="00834A50" w:rsidP="00834A50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34A50" w:rsidTr="00834A50">
        <w:trPr>
          <w:trHeight w:val="525"/>
        </w:trPr>
        <w:tc>
          <w:tcPr>
            <w:tcW w:w="7657" w:type="dxa"/>
          </w:tcPr>
          <w:p w:rsidR="00834A50" w:rsidRDefault="00834A50" w:rsidP="00834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 использованием электронного обучения;</w:t>
            </w:r>
          </w:p>
        </w:tc>
        <w:tc>
          <w:tcPr>
            <w:tcW w:w="2551" w:type="dxa"/>
          </w:tcPr>
          <w:p w:rsidR="00834A50" w:rsidRDefault="006C7EF5" w:rsidP="00834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0%</w:t>
            </w:r>
          </w:p>
        </w:tc>
      </w:tr>
    </w:tbl>
    <w:p w:rsidR="00834A50" w:rsidRDefault="00834A50" w:rsidP="00834A50">
      <w:pPr>
        <w:rPr>
          <w:sz w:val="28"/>
        </w:rPr>
        <w:sectPr w:rsidR="00834A50">
          <w:pgSz w:w="11910" w:h="16840"/>
          <w:pgMar w:top="1040" w:right="440" w:bottom="1000" w:left="1020" w:header="607" w:footer="817" w:gutter="0"/>
          <w:cols w:space="720"/>
        </w:sectPr>
      </w:pPr>
    </w:p>
    <w:p w:rsidR="00834A50" w:rsidRDefault="00834A50" w:rsidP="00834A50">
      <w:pPr>
        <w:pStyle w:val="a8"/>
        <w:rPr>
          <w:sz w:val="6"/>
        </w:rPr>
      </w:pPr>
    </w:p>
    <w:tbl>
      <w:tblPr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2551"/>
      </w:tblGrid>
      <w:tr w:rsidR="00F0792E" w:rsidTr="00F0792E">
        <w:trPr>
          <w:trHeight w:val="849"/>
        </w:trPr>
        <w:tc>
          <w:tcPr>
            <w:tcW w:w="7657" w:type="dxa"/>
          </w:tcPr>
          <w:p w:rsidR="00F0792E" w:rsidRPr="00834A50" w:rsidRDefault="00F0792E" w:rsidP="00834A50">
            <w:pPr>
              <w:pStyle w:val="TableParagraph"/>
              <w:tabs>
                <w:tab w:val="left" w:pos="700"/>
                <w:tab w:val="left" w:pos="3151"/>
                <w:tab w:val="left" w:pos="5548"/>
              </w:tabs>
              <w:ind w:right="50"/>
              <w:rPr>
                <w:sz w:val="28"/>
              </w:rPr>
            </w:pPr>
            <w:r w:rsidRPr="00834A50">
              <w:rPr>
                <w:sz w:val="28"/>
              </w:rPr>
              <w:t>с</w:t>
            </w:r>
            <w:r w:rsidRPr="00834A50">
              <w:rPr>
                <w:sz w:val="28"/>
              </w:rPr>
              <w:tab/>
              <w:t>использованием</w:t>
            </w:r>
            <w:r w:rsidRPr="00834A50">
              <w:rPr>
                <w:sz w:val="28"/>
              </w:rPr>
              <w:tab/>
              <w:t>дистанционных</w:t>
            </w:r>
            <w:r>
              <w:rPr>
                <w:sz w:val="28"/>
              </w:rPr>
              <w:t xml:space="preserve"> </w:t>
            </w:r>
            <w:r w:rsidRPr="00834A50">
              <w:rPr>
                <w:spacing w:val="-1"/>
                <w:sz w:val="28"/>
              </w:rPr>
              <w:t xml:space="preserve">образовательных </w:t>
            </w:r>
            <w:r w:rsidRPr="00834A50">
              <w:rPr>
                <w:sz w:val="28"/>
              </w:rPr>
              <w:t>технологий;</w:t>
            </w:r>
          </w:p>
        </w:tc>
        <w:tc>
          <w:tcPr>
            <w:tcW w:w="2551" w:type="dxa"/>
          </w:tcPr>
          <w:p w:rsidR="00F0792E" w:rsidRDefault="00F0792E">
            <w:r w:rsidRPr="00DA6F24">
              <w:rPr>
                <w:sz w:val="28"/>
              </w:rPr>
              <w:t>0%</w:t>
            </w:r>
          </w:p>
        </w:tc>
      </w:tr>
      <w:tr w:rsidR="00F0792E" w:rsidTr="00F0792E">
        <w:trPr>
          <w:trHeight w:val="846"/>
        </w:trPr>
        <w:tc>
          <w:tcPr>
            <w:tcW w:w="7657" w:type="dxa"/>
          </w:tcPr>
          <w:p w:rsidR="00F0792E" w:rsidRPr="00834A50" w:rsidRDefault="00F0792E" w:rsidP="00834A50">
            <w:pPr>
              <w:pStyle w:val="TableParagraph"/>
              <w:tabs>
                <w:tab w:val="left" w:pos="777"/>
                <w:tab w:val="left" w:pos="3305"/>
                <w:tab w:val="left" w:pos="4811"/>
                <w:tab w:val="left" w:pos="6232"/>
              </w:tabs>
              <w:ind w:right="50"/>
              <w:rPr>
                <w:sz w:val="28"/>
              </w:rPr>
            </w:pPr>
            <w:r w:rsidRPr="00834A50">
              <w:rPr>
                <w:sz w:val="28"/>
              </w:rPr>
              <w:t>с</w:t>
            </w:r>
            <w:r w:rsidRPr="00834A50">
              <w:rPr>
                <w:sz w:val="28"/>
              </w:rPr>
              <w:tab/>
              <w:t>использованием</w:t>
            </w:r>
            <w:r w:rsidRPr="00834A50">
              <w:rPr>
                <w:sz w:val="28"/>
              </w:rPr>
              <w:tab/>
              <w:t>сетевой</w:t>
            </w:r>
            <w:r w:rsidRPr="00834A50">
              <w:rPr>
                <w:sz w:val="28"/>
              </w:rPr>
              <w:tab/>
              <w:t>формы</w:t>
            </w:r>
            <w:r>
              <w:rPr>
                <w:sz w:val="28"/>
              </w:rPr>
              <w:t xml:space="preserve"> </w:t>
            </w:r>
            <w:r w:rsidRPr="00834A50">
              <w:rPr>
                <w:spacing w:val="-3"/>
                <w:sz w:val="28"/>
              </w:rPr>
              <w:t xml:space="preserve">реализации </w:t>
            </w:r>
            <w:r w:rsidRPr="00834A50">
              <w:rPr>
                <w:sz w:val="28"/>
              </w:rPr>
              <w:t>образовательных</w:t>
            </w:r>
            <w:r w:rsidRPr="00834A50">
              <w:rPr>
                <w:spacing w:val="-4"/>
                <w:sz w:val="28"/>
              </w:rPr>
              <w:t xml:space="preserve"> </w:t>
            </w:r>
            <w:r w:rsidRPr="00834A50">
              <w:rPr>
                <w:sz w:val="28"/>
              </w:rPr>
              <w:t>программ.</w:t>
            </w:r>
          </w:p>
        </w:tc>
        <w:tc>
          <w:tcPr>
            <w:tcW w:w="2551" w:type="dxa"/>
          </w:tcPr>
          <w:p w:rsidR="00F0792E" w:rsidRDefault="00F0792E">
            <w:r w:rsidRPr="00DA6F24">
              <w:rPr>
                <w:sz w:val="28"/>
              </w:rPr>
              <w:t>0%</w:t>
            </w:r>
          </w:p>
        </w:tc>
      </w:tr>
      <w:tr w:rsidR="00834A50" w:rsidTr="00F0792E">
        <w:trPr>
          <w:trHeight w:val="2781"/>
        </w:trPr>
        <w:tc>
          <w:tcPr>
            <w:tcW w:w="7657" w:type="dxa"/>
          </w:tcPr>
          <w:p w:rsidR="00834A50" w:rsidRPr="00834A50" w:rsidRDefault="00834A50" w:rsidP="00834A50">
            <w:pPr>
              <w:pStyle w:val="TableParagraph"/>
              <w:ind w:right="49"/>
              <w:jc w:val="both"/>
              <w:rPr>
                <w:sz w:val="28"/>
              </w:rPr>
            </w:pPr>
            <w:r w:rsidRPr="00834A50">
              <w:rPr>
                <w:sz w:val="28"/>
              </w:rPr>
              <w:t>3.2.2. Удельный вес численности лиц, обучающихся по образовательным программам среднего профессионального образования - программам подготовки квалифицированных рабочих, служащих на базе основного общего образования или среднего общего образования, в общей численности студентов, обучающихся по образовательным программам среднего профессионального образования - программам подготовки квалифицированных рабочих,</w:t>
            </w:r>
            <w:r w:rsidRPr="00834A50">
              <w:rPr>
                <w:spacing w:val="-3"/>
                <w:sz w:val="28"/>
              </w:rPr>
              <w:t xml:space="preserve"> </w:t>
            </w:r>
            <w:r w:rsidRPr="00834A50">
              <w:rPr>
                <w:sz w:val="28"/>
              </w:rPr>
              <w:t>служащих:</w:t>
            </w:r>
          </w:p>
        </w:tc>
        <w:tc>
          <w:tcPr>
            <w:tcW w:w="2551" w:type="dxa"/>
          </w:tcPr>
          <w:p w:rsidR="00834A50" w:rsidRPr="00834A50" w:rsidRDefault="00834A50" w:rsidP="00834A50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34A50" w:rsidTr="00F0792E">
        <w:trPr>
          <w:trHeight w:val="525"/>
        </w:trPr>
        <w:tc>
          <w:tcPr>
            <w:tcW w:w="7657" w:type="dxa"/>
          </w:tcPr>
          <w:p w:rsidR="00834A50" w:rsidRPr="00834A50" w:rsidRDefault="00834A50" w:rsidP="00834A50">
            <w:pPr>
              <w:pStyle w:val="TableParagraph"/>
              <w:rPr>
                <w:sz w:val="28"/>
              </w:rPr>
            </w:pPr>
            <w:r w:rsidRPr="00834A50">
              <w:rPr>
                <w:sz w:val="28"/>
              </w:rPr>
              <w:t>на базе основного общего образования;</w:t>
            </w:r>
          </w:p>
        </w:tc>
        <w:tc>
          <w:tcPr>
            <w:tcW w:w="2551" w:type="dxa"/>
          </w:tcPr>
          <w:p w:rsidR="00834A50" w:rsidRDefault="006F1FDC" w:rsidP="00834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90,2</w:t>
            </w:r>
            <w:r w:rsidR="00F0792E">
              <w:rPr>
                <w:sz w:val="28"/>
              </w:rPr>
              <w:t>%</w:t>
            </w:r>
          </w:p>
        </w:tc>
      </w:tr>
      <w:tr w:rsidR="00834A50" w:rsidTr="00F0792E">
        <w:trPr>
          <w:trHeight w:val="527"/>
        </w:trPr>
        <w:tc>
          <w:tcPr>
            <w:tcW w:w="7657" w:type="dxa"/>
          </w:tcPr>
          <w:p w:rsidR="00834A50" w:rsidRPr="00834A50" w:rsidRDefault="00834A50" w:rsidP="00834A50">
            <w:pPr>
              <w:pStyle w:val="TableParagraph"/>
              <w:rPr>
                <w:sz w:val="28"/>
              </w:rPr>
            </w:pPr>
            <w:r w:rsidRPr="00834A50">
              <w:rPr>
                <w:sz w:val="28"/>
              </w:rPr>
              <w:t>на базе среднего общего образования.</w:t>
            </w:r>
          </w:p>
        </w:tc>
        <w:tc>
          <w:tcPr>
            <w:tcW w:w="2551" w:type="dxa"/>
          </w:tcPr>
          <w:p w:rsidR="00834A50" w:rsidRDefault="006F1FDC" w:rsidP="00834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9,8</w:t>
            </w:r>
            <w:r w:rsidR="00F0792E">
              <w:rPr>
                <w:sz w:val="28"/>
              </w:rPr>
              <w:t>%</w:t>
            </w:r>
          </w:p>
        </w:tc>
      </w:tr>
      <w:tr w:rsidR="00834A50" w:rsidTr="00F0792E">
        <w:trPr>
          <w:trHeight w:val="2779"/>
        </w:trPr>
        <w:tc>
          <w:tcPr>
            <w:tcW w:w="7657" w:type="dxa"/>
          </w:tcPr>
          <w:p w:rsidR="00834A50" w:rsidRPr="00834A50" w:rsidRDefault="00834A50" w:rsidP="00834A50">
            <w:pPr>
              <w:pStyle w:val="TableParagraph"/>
              <w:spacing w:before="93"/>
              <w:ind w:right="50"/>
              <w:jc w:val="both"/>
              <w:rPr>
                <w:sz w:val="28"/>
              </w:rPr>
            </w:pPr>
            <w:r w:rsidRPr="00834A50">
              <w:rPr>
                <w:sz w:val="28"/>
              </w:rPr>
              <w:t>3.2.3. Удельный вес численности лиц, обучающихся по образовательным программам среднего профессионального образования - программам подготовки специалистов среднего звена на базе основного общего образования или среднего общего образования, в общей численности студентов, обучающихся по образовательным программам среднего профессионального образования - программам подготовки специалистов среднего звена:</w:t>
            </w:r>
          </w:p>
        </w:tc>
        <w:tc>
          <w:tcPr>
            <w:tcW w:w="2551" w:type="dxa"/>
          </w:tcPr>
          <w:p w:rsidR="00834A50" w:rsidRPr="00834A50" w:rsidRDefault="00834A50" w:rsidP="00834A50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34A50" w:rsidTr="00F0792E">
        <w:trPr>
          <w:trHeight w:val="525"/>
        </w:trPr>
        <w:tc>
          <w:tcPr>
            <w:tcW w:w="7657" w:type="dxa"/>
          </w:tcPr>
          <w:p w:rsidR="00834A50" w:rsidRPr="00834A50" w:rsidRDefault="00834A50" w:rsidP="00834A50">
            <w:pPr>
              <w:pStyle w:val="TableParagraph"/>
              <w:rPr>
                <w:sz w:val="28"/>
              </w:rPr>
            </w:pPr>
            <w:r w:rsidRPr="00834A50">
              <w:rPr>
                <w:sz w:val="28"/>
              </w:rPr>
              <w:t>на базе основного общего образования;</w:t>
            </w:r>
          </w:p>
        </w:tc>
        <w:tc>
          <w:tcPr>
            <w:tcW w:w="2551" w:type="dxa"/>
          </w:tcPr>
          <w:p w:rsidR="00834A50" w:rsidRDefault="00AB138C" w:rsidP="00834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77,4</w:t>
            </w:r>
            <w:r w:rsidR="00F0792E">
              <w:rPr>
                <w:sz w:val="28"/>
              </w:rPr>
              <w:t>%</w:t>
            </w:r>
          </w:p>
        </w:tc>
      </w:tr>
      <w:tr w:rsidR="00834A50" w:rsidTr="00F0792E">
        <w:trPr>
          <w:trHeight w:val="527"/>
        </w:trPr>
        <w:tc>
          <w:tcPr>
            <w:tcW w:w="7657" w:type="dxa"/>
          </w:tcPr>
          <w:p w:rsidR="00834A50" w:rsidRPr="00834A50" w:rsidRDefault="00834A50" w:rsidP="00834A50">
            <w:pPr>
              <w:pStyle w:val="TableParagraph"/>
              <w:rPr>
                <w:sz w:val="28"/>
              </w:rPr>
            </w:pPr>
            <w:r w:rsidRPr="00834A50">
              <w:rPr>
                <w:sz w:val="28"/>
              </w:rPr>
              <w:t>на базе среднего общего образования.</w:t>
            </w:r>
          </w:p>
        </w:tc>
        <w:tc>
          <w:tcPr>
            <w:tcW w:w="2551" w:type="dxa"/>
          </w:tcPr>
          <w:p w:rsidR="00834A50" w:rsidRDefault="00AB138C" w:rsidP="00834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22,6</w:t>
            </w:r>
            <w:r w:rsidR="00F0792E">
              <w:rPr>
                <w:sz w:val="28"/>
              </w:rPr>
              <w:t>%</w:t>
            </w:r>
          </w:p>
        </w:tc>
      </w:tr>
      <w:tr w:rsidR="00834A50" w:rsidTr="00F0792E">
        <w:trPr>
          <w:trHeight w:val="3101"/>
        </w:trPr>
        <w:tc>
          <w:tcPr>
            <w:tcW w:w="7657" w:type="dxa"/>
          </w:tcPr>
          <w:p w:rsidR="00834A50" w:rsidRPr="00834A50" w:rsidRDefault="00834A50" w:rsidP="00834A50">
            <w:pPr>
              <w:pStyle w:val="TableParagraph"/>
              <w:spacing w:before="93"/>
              <w:ind w:right="47"/>
              <w:jc w:val="both"/>
              <w:rPr>
                <w:sz w:val="28"/>
              </w:rPr>
            </w:pPr>
            <w:r w:rsidRPr="00834A50">
              <w:rPr>
                <w:sz w:val="28"/>
              </w:rPr>
              <w:t>3.2.4. Структура численности студентов, обучающихся по образовательным программам среднего профессионального образования - программам подготовки квалифицированных рабочих, служащих, по формам обучения (удельный вес численности студентов соответствующей формы обучения в общей численности студентов, обучающихся по образовательным программам среднего профессионального образования - программам подготовки квалифицированных рабочих, служащих):</w:t>
            </w:r>
          </w:p>
        </w:tc>
        <w:tc>
          <w:tcPr>
            <w:tcW w:w="2551" w:type="dxa"/>
          </w:tcPr>
          <w:p w:rsidR="00834A50" w:rsidRPr="00834A50" w:rsidRDefault="00834A50" w:rsidP="00834A50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34A50" w:rsidTr="00F0792E">
        <w:trPr>
          <w:trHeight w:val="525"/>
        </w:trPr>
        <w:tc>
          <w:tcPr>
            <w:tcW w:w="7657" w:type="dxa"/>
          </w:tcPr>
          <w:p w:rsidR="00834A50" w:rsidRDefault="00834A50" w:rsidP="00834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очная форма обучения;</w:t>
            </w:r>
          </w:p>
        </w:tc>
        <w:tc>
          <w:tcPr>
            <w:tcW w:w="2551" w:type="dxa"/>
          </w:tcPr>
          <w:p w:rsidR="00834A50" w:rsidRDefault="00F0792E" w:rsidP="00834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</w:tr>
      <w:tr w:rsidR="00F0792E" w:rsidTr="00F0792E">
        <w:trPr>
          <w:trHeight w:val="527"/>
        </w:trPr>
        <w:tc>
          <w:tcPr>
            <w:tcW w:w="7657" w:type="dxa"/>
          </w:tcPr>
          <w:p w:rsidR="00F0792E" w:rsidRDefault="00F0792E" w:rsidP="00834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очно-заочная форма обучения;</w:t>
            </w:r>
          </w:p>
        </w:tc>
        <w:tc>
          <w:tcPr>
            <w:tcW w:w="2551" w:type="dxa"/>
          </w:tcPr>
          <w:p w:rsidR="00F0792E" w:rsidRDefault="00F0792E">
            <w:r w:rsidRPr="00D4265F">
              <w:rPr>
                <w:sz w:val="28"/>
              </w:rPr>
              <w:t>0%</w:t>
            </w:r>
          </w:p>
        </w:tc>
      </w:tr>
      <w:tr w:rsidR="00F0792E" w:rsidTr="00F0792E">
        <w:trPr>
          <w:trHeight w:val="525"/>
        </w:trPr>
        <w:tc>
          <w:tcPr>
            <w:tcW w:w="7657" w:type="dxa"/>
          </w:tcPr>
          <w:p w:rsidR="00F0792E" w:rsidRDefault="00F0792E" w:rsidP="00834A50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заочная форма обучения.</w:t>
            </w:r>
          </w:p>
        </w:tc>
        <w:tc>
          <w:tcPr>
            <w:tcW w:w="2551" w:type="dxa"/>
          </w:tcPr>
          <w:p w:rsidR="00F0792E" w:rsidRDefault="00F0792E">
            <w:r w:rsidRPr="00D4265F">
              <w:rPr>
                <w:sz w:val="28"/>
              </w:rPr>
              <w:t>0%</w:t>
            </w:r>
          </w:p>
        </w:tc>
      </w:tr>
    </w:tbl>
    <w:p w:rsidR="00834A50" w:rsidRDefault="00834A50" w:rsidP="00834A50">
      <w:pPr>
        <w:rPr>
          <w:sz w:val="28"/>
        </w:rPr>
        <w:sectPr w:rsidR="00834A50">
          <w:pgSz w:w="11910" w:h="16840"/>
          <w:pgMar w:top="1040" w:right="440" w:bottom="1000" w:left="1020" w:header="607" w:footer="817" w:gutter="0"/>
          <w:cols w:space="720"/>
        </w:sect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2551"/>
      </w:tblGrid>
      <w:tr w:rsidR="00834A50" w:rsidTr="00834A50">
        <w:trPr>
          <w:trHeight w:val="2781"/>
        </w:trPr>
        <w:tc>
          <w:tcPr>
            <w:tcW w:w="7657" w:type="dxa"/>
          </w:tcPr>
          <w:p w:rsidR="00834A50" w:rsidRPr="00834A50" w:rsidRDefault="00834A50" w:rsidP="00834A50">
            <w:pPr>
              <w:pStyle w:val="TableParagraph"/>
              <w:ind w:right="47"/>
              <w:jc w:val="both"/>
              <w:rPr>
                <w:sz w:val="28"/>
              </w:rPr>
            </w:pPr>
            <w:r w:rsidRPr="00834A50">
              <w:rPr>
                <w:sz w:val="28"/>
              </w:rPr>
              <w:lastRenderedPageBreak/>
              <w:t>3.2.5. Структура численности студентов, обучающихся по образовательным программам среднего профессионального образования - программам подготовки специалистов среднего звена, по формам обучения (удельный вес численности студентов соответствующей формы обучения в общей численности студентов, обучающихся по образовательным программам среднего профессионального образования - программам подготовки специалистов среднего звена):</w:t>
            </w:r>
          </w:p>
        </w:tc>
        <w:tc>
          <w:tcPr>
            <w:tcW w:w="2551" w:type="dxa"/>
          </w:tcPr>
          <w:p w:rsidR="00834A50" w:rsidRPr="00834A50" w:rsidRDefault="00834A50" w:rsidP="00834A50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34A50" w:rsidTr="00834A50">
        <w:trPr>
          <w:trHeight w:val="525"/>
        </w:trPr>
        <w:tc>
          <w:tcPr>
            <w:tcW w:w="7657" w:type="dxa"/>
          </w:tcPr>
          <w:p w:rsidR="00834A50" w:rsidRDefault="00834A50" w:rsidP="00834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очная форма обучения;</w:t>
            </w:r>
          </w:p>
        </w:tc>
        <w:tc>
          <w:tcPr>
            <w:tcW w:w="2551" w:type="dxa"/>
          </w:tcPr>
          <w:p w:rsidR="00834A50" w:rsidRDefault="006D6883" w:rsidP="00834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77,5</w:t>
            </w:r>
            <w:r w:rsidR="00455F25">
              <w:rPr>
                <w:sz w:val="28"/>
              </w:rPr>
              <w:t>%</w:t>
            </w:r>
          </w:p>
        </w:tc>
      </w:tr>
      <w:tr w:rsidR="00834A50" w:rsidTr="00834A50">
        <w:trPr>
          <w:trHeight w:val="527"/>
        </w:trPr>
        <w:tc>
          <w:tcPr>
            <w:tcW w:w="7657" w:type="dxa"/>
          </w:tcPr>
          <w:p w:rsidR="00834A50" w:rsidRDefault="00834A50" w:rsidP="00834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очно-заочная форма обучения;</w:t>
            </w:r>
          </w:p>
        </w:tc>
        <w:tc>
          <w:tcPr>
            <w:tcW w:w="2551" w:type="dxa"/>
          </w:tcPr>
          <w:p w:rsidR="00834A50" w:rsidRDefault="006D6883" w:rsidP="00834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834A50" w:rsidTr="00834A50">
        <w:trPr>
          <w:trHeight w:val="523"/>
        </w:trPr>
        <w:tc>
          <w:tcPr>
            <w:tcW w:w="7657" w:type="dxa"/>
            <w:tcBorders>
              <w:bottom w:val="single" w:sz="6" w:space="0" w:color="000000"/>
            </w:tcBorders>
          </w:tcPr>
          <w:p w:rsidR="00834A50" w:rsidRDefault="00834A50" w:rsidP="00834A50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заочная форма обучения.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</w:tcPr>
          <w:p w:rsidR="00834A50" w:rsidRDefault="00895BD1" w:rsidP="006D6883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2</w:t>
            </w:r>
            <w:r w:rsidR="006D6883">
              <w:rPr>
                <w:sz w:val="28"/>
              </w:rPr>
              <w:t>2</w:t>
            </w:r>
            <w:r>
              <w:rPr>
                <w:sz w:val="28"/>
              </w:rPr>
              <w:t>,5%</w:t>
            </w:r>
          </w:p>
        </w:tc>
      </w:tr>
      <w:tr w:rsidR="00834A50" w:rsidTr="00834A50">
        <w:trPr>
          <w:trHeight w:val="1811"/>
        </w:trPr>
        <w:tc>
          <w:tcPr>
            <w:tcW w:w="7657" w:type="dxa"/>
            <w:tcBorders>
              <w:top w:val="single" w:sz="6" w:space="0" w:color="000000"/>
            </w:tcBorders>
          </w:tcPr>
          <w:p w:rsidR="00834A50" w:rsidRPr="00834A50" w:rsidRDefault="00834A50" w:rsidP="00834A50">
            <w:pPr>
              <w:pStyle w:val="TableParagraph"/>
              <w:spacing w:before="93"/>
              <w:ind w:right="53"/>
              <w:jc w:val="both"/>
              <w:rPr>
                <w:sz w:val="28"/>
              </w:rPr>
            </w:pPr>
            <w:r w:rsidRPr="00834A50">
              <w:rPr>
                <w:sz w:val="28"/>
              </w:rPr>
              <w:t>3.2.6. Удельный вес численности лиц, обучающихся по договорам об оказании платных образовательных услуг, в общей численности студентов, обучающихся по образовательным программам среднего профессионального образования:</w:t>
            </w:r>
          </w:p>
        </w:tc>
        <w:tc>
          <w:tcPr>
            <w:tcW w:w="2551" w:type="dxa"/>
            <w:tcBorders>
              <w:top w:val="single" w:sz="6" w:space="0" w:color="000000"/>
            </w:tcBorders>
          </w:tcPr>
          <w:p w:rsidR="00834A50" w:rsidRPr="00834A50" w:rsidRDefault="00834A50" w:rsidP="00834A50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95BD1" w:rsidTr="00834A50">
        <w:trPr>
          <w:trHeight w:val="525"/>
        </w:trPr>
        <w:tc>
          <w:tcPr>
            <w:tcW w:w="7657" w:type="dxa"/>
          </w:tcPr>
          <w:p w:rsidR="00895BD1" w:rsidRDefault="00895BD1" w:rsidP="00834A50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всего;</w:t>
            </w:r>
          </w:p>
        </w:tc>
        <w:tc>
          <w:tcPr>
            <w:tcW w:w="2551" w:type="dxa"/>
          </w:tcPr>
          <w:p w:rsidR="00895BD1" w:rsidRDefault="00895BD1">
            <w:r w:rsidRPr="009E4E44">
              <w:rPr>
                <w:sz w:val="28"/>
              </w:rPr>
              <w:t>0%</w:t>
            </w:r>
          </w:p>
        </w:tc>
      </w:tr>
      <w:tr w:rsidR="00895BD1" w:rsidTr="00834A50">
        <w:trPr>
          <w:trHeight w:val="849"/>
        </w:trPr>
        <w:tc>
          <w:tcPr>
            <w:tcW w:w="7657" w:type="dxa"/>
          </w:tcPr>
          <w:p w:rsidR="00895BD1" w:rsidRPr="00834A50" w:rsidRDefault="00895BD1" w:rsidP="00834A50">
            <w:pPr>
              <w:pStyle w:val="TableParagraph"/>
              <w:tabs>
                <w:tab w:val="left" w:pos="1841"/>
                <w:tab w:val="left" w:pos="3637"/>
                <w:tab w:val="left" w:pos="6542"/>
              </w:tabs>
              <w:ind w:right="54"/>
              <w:rPr>
                <w:sz w:val="28"/>
              </w:rPr>
            </w:pPr>
            <w:r w:rsidRPr="00834A50">
              <w:rPr>
                <w:sz w:val="28"/>
              </w:rPr>
              <w:t>программы</w:t>
            </w:r>
            <w:r w:rsidRPr="00834A50">
              <w:rPr>
                <w:sz w:val="28"/>
              </w:rPr>
              <w:tab/>
              <w:t>подготовки</w:t>
            </w:r>
            <w:r w:rsidRPr="00834A50">
              <w:rPr>
                <w:sz w:val="28"/>
              </w:rPr>
              <w:tab/>
              <w:t>квалифицированных</w:t>
            </w:r>
            <w:r>
              <w:rPr>
                <w:sz w:val="28"/>
              </w:rPr>
              <w:t xml:space="preserve"> </w:t>
            </w:r>
            <w:r w:rsidRPr="00834A50">
              <w:rPr>
                <w:spacing w:val="-3"/>
                <w:sz w:val="28"/>
              </w:rPr>
              <w:t xml:space="preserve">рабочих, </w:t>
            </w:r>
            <w:r w:rsidRPr="00834A50">
              <w:rPr>
                <w:sz w:val="28"/>
              </w:rPr>
              <w:t>служащих;</w:t>
            </w:r>
          </w:p>
        </w:tc>
        <w:tc>
          <w:tcPr>
            <w:tcW w:w="2551" w:type="dxa"/>
          </w:tcPr>
          <w:p w:rsidR="00895BD1" w:rsidRDefault="00895BD1">
            <w:r w:rsidRPr="009E4E44">
              <w:rPr>
                <w:sz w:val="28"/>
              </w:rPr>
              <w:t>0%</w:t>
            </w:r>
          </w:p>
        </w:tc>
      </w:tr>
      <w:tr w:rsidR="00895BD1" w:rsidTr="00834A50">
        <w:trPr>
          <w:trHeight w:val="525"/>
        </w:trPr>
        <w:tc>
          <w:tcPr>
            <w:tcW w:w="7657" w:type="dxa"/>
          </w:tcPr>
          <w:p w:rsidR="00895BD1" w:rsidRPr="00834A50" w:rsidRDefault="00895BD1" w:rsidP="00834A50">
            <w:pPr>
              <w:pStyle w:val="TableParagraph"/>
              <w:spacing w:before="93"/>
              <w:rPr>
                <w:sz w:val="28"/>
              </w:rPr>
            </w:pPr>
            <w:r w:rsidRPr="00834A50">
              <w:rPr>
                <w:sz w:val="28"/>
              </w:rPr>
              <w:t>программы подготовки специалистов среднего звена.</w:t>
            </w:r>
          </w:p>
        </w:tc>
        <w:tc>
          <w:tcPr>
            <w:tcW w:w="2551" w:type="dxa"/>
          </w:tcPr>
          <w:p w:rsidR="00895BD1" w:rsidRDefault="00895BD1">
            <w:r w:rsidRPr="009E4E44">
              <w:rPr>
                <w:sz w:val="28"/>
              </w:rPr>
              <w:t>0%</w:t>
            </w:r>
          </w:p>
        </w:tc>
      </w:tr>
      <w:tr w:rsidR="00834A50" w:rsidTr="00834A50">
        <w:trPr>
          <w:trHeight w:val="2779"/>
        </w:trPr>
        <w:tc>
          <w:tcPr>
            <w:tcW w:w="7657" w:type="dxa"/>
          </w:tcPr>
          <w:p w:rsidR="00834A50" w:rsidRPr="00834A50" w:rsidRDefault="00834A50" w:rsidP="00834A50">
            <w:pPr>
              <w:pStyle w:val="TableParagraph"/>
              <w:ind w:right="48"/>
              <w:jc w:val="both"/>
              <w:rPr>
                <w:sz w:val="28"/>
              </w:rPr>
            </w:pPr>
            <w:r w:rsidRPr="00834A50">
              <w:rPr>
                <w:sz w:val="28"/>
              </w:rPr>
              <w:t>3.2.7. Удельный вес числа образовательных организаций, в которых осуществляется подготовка кадров по 50 наиболее перспективным и востребованным на рынке труда профессиям и специальностям, требующим среднего профессионального образования, в общем числе организаций, осуществляющих образовательную деятельность по образовательным программам среднего профессионального образования.</w:t>
            </w:r>
          </w:p>
        </w:tc>
        <w:tc>
          <w:tcPr>
            <w:tcW w:w="2551" w:type="dxa"/>
          </w:tcPr>
          <w:p w:rsidR="00834A50" w:rsidRDefault="00895BD1" w:rsidP="00834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1%</w:t>
            </w:r>
          </w:p>
        </w:tc>
      </w:tr>
      <w:tr w:rsidR="00834A50" w:rsidTr="00834A50">
        <w:trPr>
          <w:trHeight w:val="1814"/>
        </w:trPr>
        <w:tc>
          <w:tcPr>
            <w:tcW w:w="7657" w:type="dxa"/>
          </w:tcPr>
          <w:p w:rsidR="00834A50" w:rsidRPr="00834A50" w:rsidRDefault="00834A50" w:rsidP="00834A50">
            <w:pPr>
              <w:pStyle w:val="TableParagraph"/>
              <w:ind w:right="54"/>
              <w:jc w:val="both"/>
              <w:rPr>
                <w:sz w:val="28"/>
              </w:rPr>
            </w:pPr>
            <w:r w:rsidRPr="00834A50">
              <w:rPr>
                <w:sz w:val="28"/>
              </w:rPr>
              <w:t>3.3. Кадровое обеспечение профессиональных образовательных организаций в части реализации образовательных программ среднего профессионального образования, а также оценка уровня заработной платы педагогических работников</w:t>
            </w:r>
          </w:p>
        </w:tc>
        <w:tc>
          <w:tcPr>
            <w:tcW w:w="2551" w:type="dxa"/>
          </w:tcPr>
          <w:p w:rsidR="00834A50" w:rsidRPr="00834A50" w:rsidRDefault="00834A50" w:rsidP="00834A50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34A50" w:rsidTr="00834A50">
        <w:trPr>
          <w:trHeight w:val="1492"/>
        </w:trPr>
        <w:tc>
          <w:tcPr>
            <w:tcW w:w="7657" w:type="dxa"/>
          </w:tcPr>
          <w:p w:rsidR="00834A50" w:rsidRPr="00834A50" w:rsidRDefault="00834A50" w:rsidP="00834A50">
            <w:pPr>
              <w:pStyle w:val="TableParagraph"/>
              <w:ind w:right="54"/>
              <w:jc w:val="both"/>
              <w:rPr>
                <w:sz w:val="28"/>
              </w:rPr>
            </w:pPr>
            <w:r w:rsidRPr="00834A50">
              <w:rPr>
                <w:sz w:val="28"/>
              </w:rPr>
              <w:t>3.3.1. Удельный вес численности лиц, имеющих высшее образование или среднее профессиональное образование по программам подготовки специалистов среднего звена, в общей численности педагогических работников (без</w:t>
            </w:r>
            <w:r w:rsidRPr="00834A50">
              <w:rPr>
                <w:spacing w:val="6"/>
                <w:sz w:val="28"/>
              </w:rPr>
              <w:t xml:space="preserve"> </w:t>
            </w:r>
            <w:r w:rsidRPr="00834A50">
              <w:rPr>
                <w:sz w:val="28"/>
              </w:rPr>
              <w:t>внешних</w:t>
            </w:r>
          </w:p>
        </w:tc>
        <w:tc>
          <w:tcPr>
            <w:tcW w:w="2551" w:type="dxa"/>
          </w:tcPr>
          <w:p w:rsidR="00834A50" w:rsidRPr="00834A50" w:rsidRDefault="00834A50" w:rsidP="00834A50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</w:tbl>
    <w:p w:rsidR="00834A50" w:rsidRDefault="00834A50" w:rsidP="00834A50">
      <w:pPr>
        <w:rPr>
          <w:sz w:val="26"/>
        </w:rPr>
        <w:sectPr w:rsidR="00834A50">
          <w:pgSz w:w="11910" w:h="16840"/>
          <w:pgMar w:top="1040" w:right="440" w:bottom="1000" w:left="1020" w:header="607" w:footer="817" w:gutter="0"/>
          <w:cols w:space="720"/>
        </w:sectPr>
      </w:pPr>
    </w:p>
    <w:p w:rsidR="00834A50" w:rsidRDefault="00834A50" w:rsidP="00834A50">
      <w:pPr>
        <w:pStyle w:val="a8"/>
        <w:rPr>
          <w:sz w:val="6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2551"/>
      </w:tblGrid>
      <w:tr w:rsidR="00834A50" w:rsidTr="00834A50">
        <w:trPr>
          <w:trHeight w:val="1492"/>
        </w:trPr>
        <w:tc>
          <w:tcPr>
            <w:tcW w:w="7657" w:type="dxa"/>
          </w:tcPr>
          <w:p w:rsidR="00834A50" w:rsidRPr="00834A50" w:rsidRDefault="00834A50" w:rsidP="00834A50">
            <w:pPr>
              <w:pStyle w:val="TableParagraph"/>
              <w:ind w:right="47"/>
              <w:jc w:val="both"/>
              <w:rPr>
                <w:sz w:val="28"/>
              </w:rPr>
            </w:pPr>
            <w:r w:rsidRPr="00834A50">
              <w:rPr>
                <w:sz w:val="28"/>
              </w:rPr>
              <w:t>совместителей и работающих по договорам гражданско- правового характера) организаций, осуществляющих образовательную деятельность по образовательным программам среднего профессионального образования:</w:t>
            </w:r>
          </w:p>
        </w:tc>
        <w:tc>
          <w:tcPr>
            <w:tcW w:w="2551" w:type="dxa"/>
          </w:tcPr>
          <w:p w:rsidR="00834A50" w:rsidRPr="00834A50" w:rsidRDefault="00834A50" w:rsidP="00834A50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34A50" w:rsidTr="00834A50">
        <w:trPr>
          <w:trHeight w:val="527"/>
        </w:trPr>
        <w:tc>
          <w:tcPr>
            <w:tcW w:w="7657" w:type="dxa"/>
          </w:tcPr>
          <w:p w:rsidR="00834A50" w:rsidRDefault="00834A50" w:rsidP="00834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высшее образование:</w:t>
            </w:r>
          </w:p>
        </w:tc>
        <w:tc>
          <w:tcPr>
            <w:tcW w:w="2551" w:type="dxa"/>
          </w:tcPr>
          <w:p w:rsidR="00834A50" w:rsidRDefault="00834A50" w:rsidP="00834A50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34A50" w:rsidTr="00834A50">
        <w:trPr>
          <w:trHeight w:val="525"/>
        </w:trPr>
        <w:tc>
          <w:tcPr>
            <w:tcW w:w="7657" w:type="dxa"/>
          </w:tcPr>
          <w:p w:rsidR="00834A50" w:rsidRDefault="00834A50" w:rsidP="00834A50">
            <w:pPr>
              <w:pStyle w:val="TableParagraph"/>
              <w:spacing w:before="93"/>
              <w:ind w:left="345"/>
              <w:rPr>
                <w:sz w:val="28"/>
              </w:rPr>
            </w:pPr>
            <w:r>
              <w:rPr>
                <w:sz w:val="28"/>
              </w:rPr>
              <w:t>всего;</w:t>
            </w:r>
          </w:p>
        </w:tc>
        <w:tc>
          <w:tcPr>
            <w:tcW w:w="2551" w:type="dxa"/>
          </w:tcPr>
          <w:p w:rsidR="00834A50" w:rsidRDefault="00F63B93" w:rsidP="00834A50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90</w:t>
            </w:r>
            <w:r w:rsidR="00895BD1">
              <w:rPr>
                <w:sz w:val="28"/>
              </w:rPr>
              <w:t>%</w:t>
            </w:r>
          </w:p>
        </w:tc>
      </w:tr>
      <w:tr w:rsidR="00834A50" w:rsidTr="00834A50">
        <w:trPr>
          <w:trHeight w:val="525"/>
        </w:trPr>
        <w:tc>
          <w:tcPr>
            <w:tcW w:w="7657" w:type="dxa"/>
          </w:tcPr>
          <w:p w:rsidR="00834A50" w:rsidRDefault="00834A50" w:rsidP="00834A50">
            <w:pPr>
              <w:pStyle w:val="TableParagraph"/>
              <w:ind w:left="345"/>
              <w:rPr>
                <w:sz w:val="28"/>
              </w:rPr>
            </w:pPr>
            <w:r>
              <w:rPr>
                <w:sz w:val="28"/>
              </w:rPr>
              <w:t>преподаватели;</w:t>
            </w:r>
          </w:p>
        </w:tc>
        <w:tc>
          <w:tcPr>
            <w:tcW w:w="2551" w:type="dxa"/>
          </w:tcPr>
          <w:p w:rsidR="00834A50" w:rsidRDefault="00F63B93" w:rsidP="00834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80</w:t>
            </w:r>
            <w:r w:rsidR="00895BD1">
              <w:rPr>
                <w:sz w:val="28"/>
              </w:rPr>
              <w:t>%</w:t>
            </w:r>
          </w:p>
        </w:tc>
      </w:tr>
      <w:tr w:rsidR="00834A50" w:rsidTr="00834A50">
        <w:trPr>
          <w:trHeight w:val="527"/>
        </w:trPr>
        <w:tc>
          <w:tcPr>
            <w:tcW w:w="7657" w:type="dxa"/>
          </w:tcPr>
          <w:p w:rsidR="00834A50" w:rsidRDefault="00834A50" w:rsidP="00834A50">
            <w:pPr>
              <w:pStyle w:val="TableParagraph"/>
              <w:ind w:left="345"/>
              <w:rPr>
                <w:sz w:val="28"/>
              </w:rPr>
            </w:pPr>
            <w:r>
              <w:rPr>
                <w:sz w:val="28"/>
              </w:rPr>
              <w:t>мастера производственного обучения;</w:t>
            </w:r>
          </w:p>
        </w:tc>
        <w:tc>
          <w:tcPr>
            <w:tcW w:w="2551" w:type="dxa"/>
          </w:tcPr>
          <w:p w:rsidR="00834A50" w:rsidRDefault="00F63B93" w:rsidP="00834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</w:t>
            </w:r>
            <w:r w:rsidR="00895BD1">
              <w:rPr>
                <w:sz w:val="28"/>
              </w:rPr>
              <w:t>%</w:t>
            </w:r>
          </w:p>
        </w:tc>
      </w:tr>
      <w:tr w:rsidR="00834A50" w:rsidTr="00834A50">
        <w:trPr>
          <w:trHeight w:val="847"/>
        </w:trPr>
        <w:tc>
          <w:tcPr>
            <w:tcW w:w="7657" w:type="dxa"/>
          </w:tcPr>
          <w:p w:rsidR="00834A50" w:rsidRPr="00834A50" w:rsidRDefault="00834A50" w:rsidP="00834A50">
            <w:pPr>
              <w:pStyle w:val="TableParagraph"/>
              <w:tabs>
                <w:tab w:val="left" w:pos="1275"/>
                <w:tab w:val="left" w:pos="3791"/>
                <w:tab w:val="left" w:pos="5551"/>
                <w:tab w:val="left" w:pos="6124"/>
              </w:tabs>
              <w:spacing w:before="93"/>
              <w:ind w:right="54"/>
              <w:rPr>
                <w:sz w:val="28"/>
              </w:rPr>
            </w:pPr>
            <w:r w:rsidRPr="00834A50">
              <w:rPr>
                <w:sz w:val="28"/>
              </w:rPr>
              <w:t>среднее</w:t>
            </w:r>
            <w:r w:rsidRPr="00834A50">
              <w:rPr>
                <w:sz w:val="28"/>
              </w:rPr>
              <w:tab/>
              <w:t>профессиональное</w:t>
            </w:r>
            <w:r w:rsidRPr="00834A50">
              <w:rPr>
                <w:sz w:val="28"/>
              </w:rPr>
              <w:tab/>
              <w:t>образование</w:t>
            </w:r>
            <w:r w:rsidRPr="00834A50">
              <w:rPr>
                <w:sz w:val="28"/>
              </w:rPr>
              <w:tab/>
              <w:t>по</w:t>
            </w:r>
            <w:r w:rsidR="00895BD1">
              <w:rPr>
                <w:sz w:val="28"/>
              </w:rPr>
              <w:t xml:space="preserve"> </w:t>
            </w:r>
            <w:r w:rsidRPr="00834A50">
              <w:rPr>
                <w:spacing w:val="-3"/>
                <w:sz w:val="28"/>
              </w:rPr>
              <w:t xml:space="preserve">программам </w:t>
            </w:r>
            <w:r w:rsidRPr="00834A50">
              <w:rPr>
                <w:sz w:val="28"/>
              </w:rPr>
              <w:t>подготовки специалистов среднего</w:t>
            </w:r>
            <w:r w:rsidRPr="00834A50">
              <w:rPr>
                <w:spacing w:val="-2"/>
                <w:sz w:val="28"/>
              </w:rPr>
              <w:t xml:space="preserve"> </w:t>
            </w:r>
            <w:r w:rsidRPr="00834A50">
              <w:rPr>
                <w:sz w:val="28"/>
              </w:rPr>
              <w:t>звена:</w:t>
            </w:r>
          </w:p>
        </w:tc>
        <w:tc>
          <w:tcPr>
            <w:tcW w:w="2551" w:type="dxa"/>
          </w:tcPr>
          <w:p w:rsidR="00834A50" w:rsidRPr="00834A50" w:rsidRDefault="00834A50" w:rsidP="00834A50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34A50" w:rsidTr="00834A50">
        <w:trPr>
          <w:trHeight w:val="525"/>
        </w:trPr>
        <w:tc>
          <w:tcPr>
            <w:tcW w:w="7657" w:type="dxa"/>
          </w:tcPr>
          <w:p w:rsidR="00834A50" w:rsidRDefault="00834A50" w:rsidP="00834A50">
            <w:pPr>
              <w:pStyle w:val="TableParagraph"/>
              <w:ind w:left="345"/>
              <w:rPr>
                <w:sz w:val="28"/>
              </w:rPr>
            </w:pPr>
            <w:r>
              <w:rPr>
                <w:sz w:val="28"/>
              </w:rPr>
              <w:t>всего;</w:t>
            </w:r>
          </w:p>
        </w:tc>
        <w:tc>
          <w:tcPr>
            <w:tcW w:w="2551" w:type="dxa"/>
          </w:tcPr>
          <w:p w:rsidR="00834A50" w:rsidRDefault="00F63B93" w:rsidP="00834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</w:t>
            </w:r>
            <w:r w:rsidR="00895BD1">
              <w:rPr>
                <w:sz w:val="28"/>
              </w:rPr>
              <w:t>%</w:t>
            </w:r>
          </w:p>
        </w:tc>
      </w:tr>
      <w:tr w:rsidR="00834A50" w:rsidTr="00834A50">
        <w:trPr>
          <w:trHeight w:val="527"/>
        </w:trPr>
        <w:tc>
          <w:tcPr>
            <w:tcW w:w="7657" w:type="dxa"/>
          </w:tcPr>
          <w:p w:rsidR="00834A50" w:rsidRDefault="00834A50" w:rsidP="00834A50">
            <w:pPr>
              <w:pStyle w:val="TableParagraph"/>
              <w:ind w:left="345"/>
              <w:rPr>
                <w:sz w:val="28"/>
              </w:rPr>
            </w:pPr>
            <w:r>
              <w:rPr>
                <w:sz w:val="28"/>
              </w:rPr>
              <w:t>преподаватели;</w:t>
            </w:r>
          </w:p>
        </w:tc>
        <w:tc>
          <w:tcPr>
            <w:tcW w:w="2551" w:type="dxa"/>
          </w:tcPr>
          <w:p w:rsidR="00834A50" w:rsidRDefault="00895BD1" w:rsidP="00834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0%</w:t>
            </w:r>
          </w:p>
        </w:tc>
      </w:tr>
      <w:tr w:rsidR="00834A50" w:rsidTr="00834A50">
        <w:trPr>
          <w:trHeight w:val="525"/>
        </w:trPr>
        <w:tc>
          <w:tcPr>
            <w:tcW w:w="7657" w:type="dxa"/>
          </w:tcPr>
          <w:p w:rsidR="00834A50" w:rsidRDefault="00834A50" w:rsidP="00834A50">
            <w:pPr>
              <w:pStyle w:val="TableParagraph"/>
              <w:spacing w:before="93"/>
              <w:ind w:left="345"/>
              <w:rPr>
                <w:sz w:val="28"/>
              </w:rPr>
            </w:pPr>
            <w:r>
              <w:rPr>
                <w:sz w:val="28"/>
              </w:rPr>
              <w:t>мастера производственного обучения.</w:t>
            </w:r>
          </w:p>
        </w:tc>
        <w:tc>
          <w:tcPr>
            <w:tcW w:w="2551" w:type="dxa"/>
          </w:tcPr>
          <w:p w:rsidR="00834A50" w:rsidRDefault="00F63B93" w:rsidP="00834A50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10</w:t>
            </w:r>
            <w:r w:rsidR="00895BD1">
              <w:rPr>
                <w:sz w:val="28"/>
              </w:rPr>
              <w:t>%</w:t>
            </w:r>
          </w:p>
        </w:tc>
      </w:tr>
      <w:tr w:rsidR="00834A50" w:rsidTr="00834A50">
        <w:trPr>
          <w:trHeight w:val="2457"/>
        </w:trPr>
        <w:tc>
          <w:tcPr>
            <w:tcW w:w="7657" w:type="dxa"/>
          </w:tcPr>
          <w:p w:rsidR="00834A50" w:rsidRPr="00834A50" w:rsidRDefault="00834A50" w:rsidP="00834A50">
            <w:pPr>
              <w:pStyle w:val="TableParagraph"/>
              <w:tabs>
                <w:tab w:val="left" w:pos="1229"/>
                <w:tab w:val="left" w:pos="4190"/>
                <w:tab w:val="left" w:pos="6534"/>
              </w:tabs>
              <w:ind w:right="49"/>
              <w:jc w:val="both"/>
              <w:rPr>
                <w:sz w:val="28"/>
              </w:rPr>
            </w:pPr>
            <w:r w:rsidRPr="00834A50">
              <w:rPr>
                <w:sz w:val="28"/>
              </w:rPr>
              <w:t xml:space="preserve">3.3.2. Удельный вес численности лиц, имеющих квалификационную категорию, в общей численности педагогических работников (без внешних совместителей и работающих по договорам гражданско-правового характера) организаций, осуществляющих образовательную </w:t>
            </w:r>
            <w:r w:rsidR="00895BD1">
              <w:rPr>
                <w:sz w:val="28"/>
              </w:rPr>
              <w:t xml:space="preserve">деятельность по образовательным </w:t>
            </w:r>
            <w:r w:rsidRPr="00834A50">
              <w:rPr>
                <w:sz w:val="28"/>
              </w:rPr>
              <w:t>программам</w:t>
            </w:r>
            <w:r w:rsidR="00F63B93">
              <w:rPr>
                <w:sz w:val="28"/>
              </w:rPr>
              <w:t xml:space="preserve"> </w:t>
            </w:r>
            <w:r w:rsidRPr="00834A50">
              <w:rPr>
                <w:spacing w:val="-1"/>
                <w:sz w:val="28"/>
              </w:rPr>
              <w:t xml:space="preserve">среднего </w:t>
            </w:r>
            <w:r w:rsidRPr="00834A50">
              <w:rPr>
                <w:sz w:val="28"/>
              </w:rPr>
              <w:t>профессионального образования:</w:t>
            </w:r>
          </w:p>
        </w:tc>
        <w:tc>
          <w:tcPr>
            <w:tcW w:w="2551" w:type="dxa"/>
          </w:tcPr>
          <w:p w:rsidR="00834A50" w:rsidRPr="00834A50" w:rsidRDefault="00834A50" w:rsidP="00834A50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34A50" w:rsidTr="00834A50">
        <w:trPr>
          <w:trHeight w:val="527"/>
        </w:trPr>
        <w:tc>
          <w:tcPr>
            <w:tcW w:w="7657" w:type="dxa"/>
          </w:tcPr>
          <w:p w:rsidR="00834A50" w:rsidRDefault="00834A50" w:rsidP="00834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высшую квалификационную категорию;</w:t>
            </w:r>
          </w:p>
        </w:tc>
        <w:tc>
          <w:tcPr>
            <w:tcW w:w="2551" w:type="dxa"/>
          </w:tcPr>
          <w:p w:rsidR="00834A50" w:rsidRDefault="00F63B93" w:rsidP="00834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</w:t>
            </w:r>
            <w:r w:rsidR="00895BD1">
              <w:rPr>
                <w:sz w:val="28"/>
              </w:rPr>
              <w:t>%</w:t>
            </w:r>
          </w:p>
        </w:tc>
      </w:tr>
      <w:tr w:rsidR="00834A50" w:rsidTr="00834A50">
        <w:trPr>
          <w:trHeight w:val="525"/>
        </w:trPr>
        <w:tc>
          <w:tcPr>
            <w:tcW w:w="7657" w:type="dxa"/>
          </w:tcPr>
          <w:p w:rsidR="00834A50" w:rsidRDefault="00834A50" w:rsidP="00834A50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первую квалификационную категорию.</w:t>
            </w:r>
          </w:p>
        </w:tc>
        <w:tc>
          <w:tcPr>
            <w:tcW w:w="2551" w:type="dxa"/>
          </w:tcPr>
          <w:p w:rsidR="00834A50" w:rsidRDefault="00F63B93" w:rsidP="00834A50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35</w:t>
            </w:r>
            <w:r w:rsidR="00895BD1">
              <w:rPr>
                <w:sz w:val="28"/>
              </w:rPr>
              <w:t>%</w:t>
            </w:r>
          </w:p>
        </w:tc>
      </w:tr>
      <w:tr w:rsidR="00834A50" w:rsidTr="00834A50">
        <w:trPr>
          <w:trHeight w:val="2457"/>
        </w:trPr>
        <w:tc>
          <w:tcPr>
            <w:tcW w:w="7657" w:type="dxa"/>
          </w:tcPr>
          <w:p w:rsidR="00834A50" w:rsidRPr="00834A50" w:rsidRDefault="00834A50" w:rsidP="00834A50">
            <w:pPr>
              <w:pStyle w:val="TableParagraph"/>
              <w:tabs>
                <w:tab w:val="left" w:pos="3125"/>
                <w:tab w:val="left" w:pos="5003"/>
                <w:tab w:val="left" w:pos="5898"/>
              </w:tabs>
              <w:ind w:right="51"/>
              <w:jc w:val="both"/>
              <w:rPr>
                <w:sz w:val="28"/>
              </w:rPr>
            </w:pPr>
            <w:r w:rsidRPr="00834A50">
              <w:rPr>
                <w:sz w:val="28"/>
              </w:rPr>
              <w:t>3.3.3. Численность студентов, обучающихся по образовательным программам среднего профессионального образования, в расчете на 1 преподавателя и мастера производственного</w:t>
            </w:r>
            <w:r w:rsidRPr="00834A50">
              <w:rPr>
                <w:sz w:val="28"/>
              </w:rPr>
              <w:tab/>
              <w:t>обучения</w:t>
            </w:r>
            <w:r w:rsidRPr="00834A50">
              <w:rPr>
                <w:sz w:val="28"/>
              </w:rPr>
              <w:tab/>
              <w:t>в</w:t>
            </w:r>
            <w:r w:rsidR="00895BD1">
              <w:rPr>
                <w:sz w:val="28"/>
              </w:rPr>
              <w:t xml:space="preserve"> </w:t>
            </w:r>
            <w:r w:rsidRPr="00834A50">
              <w:rPr>
                <w:spacing w:val="-1"/>
                <w:sz w:val="28"/>
              </w:rPr>
              <w:t xml:space="preserve">организациях, </w:t>
            </w:r>
            <w:r w:rsidRPr="00834A50">
              <w:rPr>
                <w:sz w:val="28"/>
              </w:rPr>
              <w:t>осуществляющих образовательную деятельность по образовательным программам среднего профессионального образования:</w:t>
            </w:r>
          </w:p>
        </w:tc>
        <w:tc>
          <w:tcPr>
            <w:tcW w:w="2551" w:type="dxa"/>
          </w:tcPr>
          <w:p w:rsidR="00834A50" w:rsidRPr="00834A50" w:rsidRDefault="00834A50" w:rsidP="00834A50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34A50" w:rsidTr="00834A50">
        <w:trPr>
          <w:trHeight w:val="849"/>
        </w:trPr>
        <w:tc>
          <w:tcPr>
            <w:tcW w:w="7657" w:type="dxa"/>
          </w:tcPr>
          <w:p w:rsidR="00834A50" w:rsidRPr="00834A50" w:rsidRDefault="00834A50" w:rsidP="00834A50">
            <w:pPr>
              <w:pStyle w:val="TableParagraph"/>
              <w:tabs>
                <w:tab w:val="left" w:pos="1841"/>
                <w:tab w:val="left" w:pos="3637"/>
                <w:tab w:val="left" w:pos="6542"/>
              </w:tabs>
              <w:ind w:right="54"/>
              <w:rPr>
                <w:sz w:val="28"/>
              </w:rPr>
            </w:pPr>
            <w:r w:rsidRPr="00834A50">
              <w:rPr>
                <w:sz w:val="28"/>
              </w:rPr>
              <w:t>программы</w:t>
            </w:r>
            <w:r w:rsidRPr="00834A50">
              <w:rPr>
                <w:sz w:val="28"/>
              </w:rPr>
              <w:tab/>
              <w:t>подготовки</w:t>
            </w:r>
            <w:r w:rsidRPr="00834A50">
              <w:rPr>
                <w:sz w:val="28"/>
              </w:rPr>
              <w:tab/>
              <w:t>квалифицированных</w:t>
            </w:r>
            <w:r w:rsidR="00895BD1">
              <w:rPr>
                <w:sz w:val="28"/>
              </w:rPr>
              <w:t xml:space="preserve"> </w:t>
            </w:r>
            <w:r w:rsidRPr="00834A50">
              <w:rPr>
                <w:spacing w:val="-3"/>
                <w:sz w:val="28"/>
              </w:rPr>
              <w:t xml:space="preserve">рабочих, </w:t>
            </w:r>
            <w:r w:rsidRPr="00834A50">
              <w:rPr>
                <w:sz w:val="28"/>
              </w:rPr>
              <w:t>служащих;</w:t>
            </w:r>
          </w:p>
        </w:tc>
        <w:tc>
          <w:tcPr>
            <w:tcW w:w="2551" w:type="dxa"/>
          </w:tcPr>
          <w:p w:rsidR="00834A50" w:rsidRDefault="00F63B93" w:rsidP="00834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15,6</w:t>
            </w:r>
          </w:p>
        </w:tc>
      </w:tr>
      <w:tr w:rsidR="00834A50" w:rsidTr="00834A50">
        <w:trPr>
          <w:trHeight w:val="525"/>
        </w:trPr>
        <w:tc>
          <w:tcPr>
            <w:tcW w:w="7657" w:type="dxa"/>
          </w:tcPr>
          <w:p w:rsidR="00834A50" w:rsidRPr="00834A50" w:rsidRDefault="00834A50" w:rsidP="00834A50">
            <w:pPr>
              <w:pStyle w:val="TableParagraph"/>
              <w:spacing w:before="93"/>
              <w:rPr>
                <w:sz w:val="28"/>
              </w:rPr>
            </w:pPr>
            <w:r w:rsidRPr="00834A50">
              <w:rPr>
                <w:sz w:val="28"/>
              </w:rPr>
              <w:t>программы подготовки специалистов среднего звена.</w:t>
            </w:r>
          </w:p>
        </w:tc>
        <w:tc>
          <w:tcPr>
            <w:tcW w:w="2551" w:type="dxa"/>
          </w:tcPr>
          <w:p w:rsidR="00834A50" w:rsidRDefault="00F63B93" w:rsidP="00834A50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26,1</w:t>
            </w:r>
          </w:p>
        </w:tc>
      </w:tr>
      <w:tr w:rsidR="00834A50" w:rsidTr="00834A50">
        <w:trPr>
          <w:trHeight w:val="849"/>
        </w:trPr>
        <w:tc>
          <w:tcPr>
            <w:tcW w:w="7657" w:type="dxa"/>
          </w:tcPr>
          <w:p w:rsidR="00834A50" w:rsidRPr="00834A50" w:rsidRDefault="00834A50" w:rsidP="00834A50">
            <w:pPr>
              <w:pStyle w:val="TableParagraph"/>
              <w:tabs>
                <w:tab w:val="left" w:pos="1071"/>
                <w:tab w:val="left" w:pos="2196"/>
                <w:tab w:val="left" w:pos="2592"/>
                <w:tab w:val="left" w:pos="2826"/>
                <w:tab w:val="left" w:pos="3926"/>
                <w:tab w:val="left" w:pos="5143"/>
                <w:tab w:val="left" w:pos="6473"/>
                <w:tab w:val="left" w:pos="6865"/>
              </w:tabs>
              <w:ind w:right="49"/>
              <w:rPr>
                <w:sz w:val="28"/>
              </w:rPr>
            </w:pPr>
            <w:r w:rsidRPr="00834A50">
              <w:rPr>
                <w:sz w:val="28"/>
              </w:rPr>
              <w:t>3.3.4.</w:t>
            </w:r>
            <w:r w:rsidRPr="00834A50">
              <w:rPr>
                <w:sz w:val="28"/>
              </w:rPr>
              <w:tab/>
              <w:t>Отношение</w:t>
            </w:r>
            <w:r w:rsidRPr="00834A50">
              <w:rPr>
                <w:sz w:val="28"/>
              </w:rPr>
              <w:tab/>
            </w:r>
            <w:r w:rsidRPr="00834A50">
              <w:rPr>
                <w:sz w:val="28"/>
              </w:rPr>
              <w:tab/>
              <w:t>среднемесячной</w:t>
            </w:r>
            <w:r w:rsidRPr="00834A50">
              <w:rPr>
                <w:sz w:val="28"/>
              </w:rPr>
              <w:tab/>
              <w:t>заработной</w:t>
            </w:r>
            <w:r w:rsidRPr="00834A50">
              <w:rPr>
                <w:sz w:val="28"/>
              </w:rPr>
              <w:tab/>
              <w:t>платы преподавателей</w:t>
            </w:r>
            <w:r w:rsidRPr="00834A50">
              <w:rPr>
                <w:sz w:val="28"/>
              </w:rPr>
              <w:tab/>
              <w:t>и</w:t>
            </w:r>
            <w:r w:rsidRPr="00834A50">
              <w:rPr>
                <w:sz w:val="28"/>
              </w:rPr>
              <w:tab/>
              <w:t>мастеров</w:t>
            </w:r>
            <w:r w:rsidRPr="00834A50">
              <w:rPr>
                <w:sz w:val="28"/>
              </w:rPr>
              <w:tab/>
              <w:t>производственного</w:t>
            </w:r>
            <w:r w:rsidRPr="00834A50">
              <w:rPr>
                <w:sz w:val="28"/>
              </w:rPr>
              <w:tab/>
            </w:r>
            <w:r w:rsidRPr="00834A50">
              <w:rPr>
                <w:spacing w:val="-1"/>
                <w:sz w:val="28"/>
              </w:rPr>
              <w:t>обучения</w:t>
            </w:r>
          </w:p>
        </w:tc>
        <w:tc>
          <w:tcPr>
            <w:tcW w:w="2551" w:type="dxa"/>
          </w:tcPr>
          <w:p w:rsidR="00834A50" w:rsidRDefault="00F63B93" w:rsidP="00834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108,4</w:t>
            </w:r>
            <w:r w:rsidR="00895BD1">
              <w:rPr>
                <w:sz w:val="28"/>
              </w:rPr>
              <w:t>%</w:t>
            </w:r>
          </w:p>
        </w:tc>
      </w:tr>
    </w:tbl>
    <w:p w:rsidR="00834A50" w:rsidRDefault="00834A50" w:rsidP="00834A50">
      <w:pPr>
        <w:rPr>
          <w:sz w:val="28"/>
        </w:rPr>
        <w:sectPr w:rsidR="00834A50">
          <w:pgSz w:w="11910" w:h="16840"/>
          <w:pgMar w:top="1040" w:right="440" w:bottom="1000" w:left="1020" w:header="607" w:footer="817" w:gutter="0"/>
          <w:cols w:space="720"/>
        </w:sectPr>
      </w:pPr>
    </w:p>
    <w:p w:rsidR="00834A50" w:rsidRDefault="00834A50" w:rsidP="00834A50">
      <w:pPr>
        <w:pStyle w:val="a8"/>
        <w:rPr>
          <w:sz w:val="6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2551"/>
      </w:tblGrid>
      <w:tr w:rsidR="00834A50" w:rsidTr="00834A50">
        <w:trPr>
          <w:trHeight w:val="2781"/>
        </w:trPr>
        <w:tc>
          <w:tcPr>
            <w:tcW w:w="7657" w:type="dxa"/>
          </w:tcPr>
          <w:p w:rsidR="00834A50" w:rsidRPr="00834A50" w:rsidRDefault="00834A50" w:rsidP="00834A50">
            <w:pPr>
              <w:pStyle w:val="TableParagraph"/>
              <w:ind w:right="49"/>
              <w:jc w:val="both"/>
              <w:rPr>
                <w:sz w:val="28"/>
              </w:rPr>
            </w:pPr>
            <w:r w:rsidRPr="00834A50">
              <w:rPr>
                <w:sz w:val="28"/>
              </w:rPr>
              <w:t>государственных и муниципальных организаций, осуществляющих образовательную деятельность по образовательным программам среднего профессионального образования,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Федерации.</w:t>
            </w:r>
          </w:p>
        </w:tc>
        <w:tc>
          <w:tcPr>
            <w:tcW w:w="2551" w:type="dxa"/>
          </w:tcPr>
          <w:p w:rsidR="00834A50" w:rsidRPr="00834A50" w:rsidRDefault="00834A50" w:rsidP="00834A50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34A50" w:rsidTr="00834A50">
        <w:trPr>
          <w:trHeight w:val="2779"/>
        </w:trPr>
        <w:tc>
          <w:tcPr>
            <w:tcW w:w="7657" w:type="dxa"/>
          </w:tcPr>
          <w:p w:rsidR="00834A50" w:rsidRPr="00834A50" w:rsidRDefault="00834A50" w:rsidP="00834A50">
            <w:pPr>
              <w:pStyle w:val="TableParagraph"/>
              <w:ind w:right="50"/>
              <w:jc w:val="both"/>
              <w:rPr>
                <w:sz w:val="28"/>
              </w:rPr>
            </w:pPr>
            <w:r w:rsidRPr="00834A50">
              <w:rPr>
                <w:sz w:val="28"/>
              </w:rPr>
              <w:t>3.3.5. Удельный вес численности педагогических работников, освоивших дополнительные профессиональные программы в форме стажировки в организациях (предприятиях) реального сектора экономики в течение последних 3-х лет, в общей численности педагогических работников организаций, осуществляющих образовательную деятельность по образовательным программам среднего профессионального образования.</w:t>
            </w:r>
          </w:p>
        </w:tc>
        <w:tc>
          <w:tcPr>
            <w:tcW w:w="2551" w:type="dxa"/>
          </w:tcPr>
          <w:p w:rsidR="00834A50" w:rsidRDefault="00F63B93" w:rsidP="00834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45</w:t>
            </w:r>
            <w:r w:rsidR="00895BD1">
              <w:rPr>
                <w:sz w:val="28"/>
              </w:rPr>
              <w:t>%</w:t>
            </w:r>
          </w:p>
        </w:tc>
      </w:tr>
      <w:tr w:rsidR="00834A50" w:rsidTr="00834A50">
        <w:trPr>
          <w:trHeight w:val="2781"/>
        </w:trPr>
        <w:tc>
          <w:tcPr>
            <w:tcW w:w="7657" w:type="dxa"/>
          </w:tcPr>
          <w:p w:rsidR="00834A50" w:rsidRPr="00834A50" w:rsidRDefault="00834A50" w:rsidP="00834A50">
            <w:pPr>
              <w:pStyle w:val="TableParagraph"/>
              <w:ind w:right="51"/>
              <w:jc w:val="both"/>
              <w:rPr>
                <w:sz w:val="28"/>
              </w:rPr>
            </w:pPr>
            <w:r w:rsidRPr="00834A50">
              <w:rPr>
                <w:sz w:val="28"/>
              </w:rPr>
              <w:t>3.3.6. Удельный вес численности преподавателей и мастеров производственного обучения из числа работников реального сектора экономики, работающих на условиях внешнего совместительства, в общей численности преподавателей и мастеров производственного обучения организаций, осуществляющих образовательную деятельность по образовательным программам среднего профессионального образования.</w:t>
            </w:r>
          </w:p>
        </w:tc>
        <w:tc>
          <w:tcPr>
            <w:tcW w:w="2551" w:type="dxa"/>
          </w:tcPr>
          <w:p w:rsidR="00834A50" w:rsidRDefault="00895BD1" w:rsidP="00F63B9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5%</w:t>
            </w:r>
          </w:p>
        </w:tc>
      </w:tr>
      <w:tr w:rsidR="00834A50" w:rsidTr="00834A50">
        <w:trPr>
          <w:trHeight w:val="1813"/>
        </w:trPr>
        <w:tc>
          <w:tcPr>
            <w:tcW w:w="7657" w:type="dxa"/>
          </w:tcPr>
          <w:p w:rsidR="00834A50" w:rsidRPr="00834A50" w:rsidRDefault="00834A50" w:rsidP="00834A50">
            <w:pPr>
              <w:pStyle w:val="TableParagraph"/>
              <w:tabs>
                <w:tab w:val="left" w:pos="2404"/>
                <w:tab w:val="left" w:pos="4544"/>
                <w:tab w:val="left" w:pos="5525"/>
              </w:tabs>
              <w:spacing w:before="93"/>
              <w:ind w:right="51"/>
              <w:jc w:val="both"/>
              <w:rPr>
                <w:sz w:val="28"/>
              </w:rPr>
            </w:pPr>
            <w:r w:rsidRPr="00834A50">
              <w:rPr>
                <w:sz w:val="28"/>
              </w:rPr>
              <w:t>3.4.</w:t>
            </w:r>
            <w:r w:rsidRPr="00834A50">
              <w:rPr>
                <w:spacing w:val="-3"/>
                <w:sz w:val="28"/>
              </w:rPr>
              <w:t xml:space="preserve"> </w:t>
            </w:r>
            <w:r w:rsidRPr="00834A50">
              <w:rPr>
                <w:sz w:val="28"/>
              </w:rPr>
              <w:t>Материально-техническое</w:t>
            </w:r>
            <w:r w:rsidRPr="00834A50">
              <w:rPr>
                <w:sz w:val="28"/>
              </w:rPr>
              <w:tab/>
              <w:t>и</w:t>
            </w:r>
            <w:r w:rsidR="00895BD1">
              <w:rPr>
                <w:sz w:val="28"/>
              </w:rPr>
              <w:t xml:space="preserve"> </w:t>
            </w:r>
            <w:r w:rsidRPr="00834A50">
              <w:rPr>
                <w:spacing w:val="-1"/>
                <w:sz w:val="28"/>
              </w:rPr>
              <w:t xml:space="preserve">информационное </w:t>
            </w:r>
            <w:r w:rsidRPr="00834A50">
              <w:rPr>
                <w:sz w:val="28"/>
              </w:rPr>
              <w:t>обеспечение</w:t>
            </w:r>
            <w:r w:rsidRPr="00834A50">
              <w:rPr>
                <w:sz w:val="28"/>
              </w:rPr>
              <w:tab/>
              <w:t>профессиональных</w:t>
            </w:r>
            <w:r w:rsidR="00895BD1">
              <w:rPr>
                <w:sz w:val="28"/>
              </w:rPr>
              <w:t xml:space="preserve"> </w:t>
            </w:r>
            <w:r w:rsidRPr="00834A50">
              <w:rPr>
                <w:spacing w:val="-1"/>
                <w:sz w:val="28"/>
              </w:rPr>
              <w:t xml:space="preserve">образовательных </w:t>
            </w:r>
            <w:r w:rsidRPr="00834A50">
              <w:rPr>
                <w:sz w:val="28"/>
              </w:rPr>
              <w:t>организаций и образовательных организаций высшего образования, реализующих образовательные программы среднего профессионального</w:t>
            </w:r>
            <w:r w:rsidRPr="00834A50">
              <w:rPr>
                <w:spacing w:val="-5"/>
                <w:sz w:val="28"/>
              </w:rPr>
              <w:t xml:space="preserve"> </w:t>
            </w:r>
            <w:r w:rsidRPr="00834A50">
              <w:rPr>
                <w:sz w:val="28"/>
              </w:rPr>
              <w:t>образования</w:t>
            </w:r>
          </w:p>
        </w:tc>
        <w:tc>
          <w:tcPr>
            <w:tcW w:w="2551" w:type="dxa"/>
          </w:tcPr>
          <w:p w:rsidR="00834A50" w:rsidRPr="00834A50" w:rsidRDefault="00834A50" w:rsidP="00834A50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34A50" w:rsidTr="00834A50">
        <w:trPr>
          <w:trHeight w:val="1814"/>
        </w:trPr>
        <w:tc>
          <w:tcPr>
            <w:tcW w:w="7657" w:type="dxa"/>
          </w:tcPr>
          <w:p w:rsidR="00834A50" w:rsidRPr="00834A50" w:rsidRDefault="00834A50" w:rsidP="00834A50">
            <w:pPr>
              <w:pStyle w:val="TableParagraph"/>
              <w:spacing w:before="93"/>
              <w:ind w:right="51"/>
              <w:jc w:val="both"/>
              <w:rPr>
                <w:sz w:val="28"/>
              </w:rPr>
            </w:pPr>
            <w:r w:rsidRPr="00834A50">
              <w:rPr>
                <w:sz w:val="28"/>
              </w:rPr>
              <w:t>3.4.1. Обеспеченность студентов, обучающихся по образовательным программам среднего профессионального образования, общежитиями (удельный вес численности студентов, проживающих в общежитиях, в общей численности студентов, нуждающихся в</w:t>
            </w:r>
            <w:r w:rsidRPr="00834A50">
              <w:rPr>
                <w:spacing w:val="-7"/>
                <w:sz w:val="28"/>
              </w:rPr>
              <w:t xml:space="preserve"> </w:t>
            </w:r>
            <w:r w:rsidRPr="00834A50">
              <w:rPr>
                <w:sz w:val="28"/>
              </w:rPr>
              <w:t>общежитиях).</w:t>
            </w:r>
          </w:p>
        </w:tc>
        <w:tc>
          <w:tcPr>
            <w:tcW w:w="2551" w:type="dxa"/>
          </w:tcPr>
          <w:p w:rsidR="00834A50" w:rsidRDefault="00895BD1" w:rsidP="00834A50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</w:tr>
      <w:tr w:rsidR="00834A50" w:rsidTr="00834A50">
        <w:trPr>
          <w:trHeight w:val="1168"/>
        </w:trPr>
        <w:tc>
          <w:tcPr>
            <w:tcW w:w="7657" w:type="dxa"/>
          </w:tcPr>
          <w:p w:rsidR="00834A50" w:rsidRPr="00834A50" w:rsidRDefault="00834A50" w:rsidP="00834A50">
            <w:pPr>
              <w:pStyle w:val="TableParagraph"/>
              <w:spacing w:before="93"/>
              <w:ind w:right="51"/>
              <w:jc w:val="both"/>
              <w:rPr>
                <w:sz w:val="28"/>
              </w:rPr>
            </w:pPr>
            <w:r w:rsidRPr="00834A50">
              <w:rPr>
                <w:sz w:val="28"/>
              </w:rPr>
              <w:t>3.4.2. Обеспеченность студентов, обучающихся по образовательным программам среднего профессионального образования, сетью общественного питания.</w:t>
            </w:r>
          </w:p>
        </w:tc>
        <w:tc>
          <w:tcPr>
            <w:tcW w:w="2551" w:type="dxa"/>
          </w:tcPr>
          <w:p w:rsidR="00834A50" w:rsidRDefault="00895BD1" w:rsidP="00834A50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</w:tr>
      <w:tr w:rsidR="00834A50" w:rsidTr="00834A50">
        <w:trPr>
          <w:trHeight w:val="1170"/>
        </w:trPr>
        <w:tc>
          <w:tcPr>
            <w:tcW w:w="7657" w:type="dxa"/>
          </w:tcPr>
          <w:p w:rsidR="00834A50" w:rsidRPr="00834A50" w:rsidRDefault="00834A50" w:rsidP="00834A50">
            <w:pPr>
              <w:pStyle w:val="TableParagraph"/>
              <w:ind w:right="51"/>
              <w:jc w:val="both"/>
              <w:rPr>
                <w:sz w:val="28"/>
              </w:rPr>
            </w:pPr>
            <w:r w:rsidRPr="00834A50">
              <w:rPr>
                <w:sz w:val="28"/>
              </w:rPr>
              <w:t>3.4.3. Число персональных компьютеров, используемых в учебных целях, в расчете на 100 студентов организаций, осуществляющих образовательную деятельность по</w:t>
            </w:r>
          </w:p>
        </w:tc>
        <w:tc>
          <w:tcPr>
            <w:tcW w:w="2551" w:type="dxa"/>
          </w:tcPr>
          <w:p w:rsidR="00834A50" w:rsidRPr="00834A50" w:rsidRDefault="00834A50" w:rsidP="00834A50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</w:tbl>
    <w:p w:rsidR="00834A50" w:rsidRDefault="00834A50" w:rsidP="00834A50">
      <w:pPr>
        <w:rPr>
          <w:sz w:val="26"/>
        </w:rPr>
        <w:sectPr w:rsidR="00834A50">
          <w:pgSz w:w="11910" w:h="16840"/>
          <w:pgMar w:top="1040" w:right="440" w:bottom="1000" w:left="1020" w:header="607" w:footer="817" w:gutter="0"/>
          <w:cols w:space="720"/>
        </w:sect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2551"/>
      </w:tblGrid>
      <w:tr w:rsidR="00834A50" w:rsidTr="00834A50">
        <w:trPr>
          <w:trHeight w:val="849"/>
        </w:trPr>
        <w:tc>
          <w:tcPr>
            <w:tcW w:w="7657" w:type="dxa"/>
          </w:tcPr>
          <w:p w:rsidR="00834A50" w:rsidRPr="00834A50" w:rsidRDefault="00834A50" w:rsidP="00834A50">
            <w:pPr>
              <w:pStyle w:val="TableParagraph"/>
              <w:rPr>
                <w:sz w:val="28"/>
              </w:rPr>
            </w:pPr>
            <w:r w:rsidRPr="00834A50">
              <w:rPr>
                <w:sz w:val="28"/>
              </w:rPr>
              <w:lastRenderedPageBreak/>
              <w:t>образовательным программам среднего профессионального образования:</w:t>
            </w:r>
          </w:p>
        </w:tc>
        <w:tc>
          <w:tcPr>
            <w:tcW w:w="2551" w:type="dxa"/>
          </w:tcPr>
          <w:p w:rsidR="00834A50" w:rsidRPr="00834A50" w:rsidRDefault="00834A50" w:rsidP="00834A50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34A50" w:rsidTr="00834A50">
        <w:trPr>
          <w:trHeight w:val="525"/>
        </w:trPr>
        <w:tc>
          <w:tcPr>
            <w:tcW w:w="7657" w:type="dxa"/>
          </w:tcPr>
          <w:p w:rsidR="00834A50" w:rsidRDefault="00834A50" w:rsidP="00834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всего;</w:t>
            </w:r>
          </w:p>
        </w:tc>
        <w:tc>
          <w:tcPr>
            <w:tcW w:w="2551" w:type="dxa"/>
          </w:tcPr>
          <w:p w:rsidR="00834A50" w:rsidRDefault="00F63B93" w:rsidP="00834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5,9</w:t>
            </w:r>
          </w:p>
        </w:tc>
      </w:tr>
      <w:tr w:rsidR="00834A50" w:rsidTr="00834A50">
        <w:trPr>
          <w:trHeight w:val="527"/>
        </w:trPr>
        <w:tc>
          <w:tcPr>
            <w:tcW w:w="7657" w:type="dxa"/>
          </w:tcPr>
          <w:p w:rsidR="00834A50" w:rsidRPr="00834A50" w:rsidRDefault="00834A50" w:rsidP="00834A50">
            <w:pPr>
              <w:pStyle w:val="TableParagraph"/>
              <w:rPr>
                <w:sz w:val="28"/>
              </w:rPr>
            </w:pPr>
            <w:r w:rsidRPr="00834A50">
              <w:rPr>
                <w:sz w:val="28"/>
              </w:rPr>
              <w:t>имеющих доступ к сети «Интернет».</w:t>
            </w:r>
          </w:p>
        </w:tc>
        <w:tc>
          <w:tcPr>
            <w:tcW w:w="2551" w:type="dxa"/>
          </w:tcPr>
          <w:p w:rsidR="00834A50" w:rsidRDefault="00F63B93" w:rsidP="00834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5,9</w:t>
            </w:r>
          </w:p>
        </w:tc>
      </w:tr>
      <w:tr w:rsidR="00834A50" w:rsidRPr="008703BB" w:rsidTr="00834A50">
        <w:trPr>
          <w:trHeight w:val="2779"/>
        </w:trPr>
        <w:tc>
          <w:tcPr>
            <w:tcW w:w="7657" w:type="dxa"/>
          </w:tcPr>
          <w:p w:rsidR="00834A50" w:rsidRPr="00834A50" w:rsidRDefault="00834A50" w:rsidP="00834A50">
            <w:pPr>
              <w:pStyle w:val="TableParagraph"/>
              <w:spacing w:before="93"/>
              <w:ind w:right="48"/>
              <w:jc w:val="both"/>
              <w:rPr>
                <w:sz w:val="28"/>
              </w:rPr>
            </w:pPr>
            <w:r w:rsidRPr="00834A50">
              <w:rPr>
                <w:sz w:val="28"/>
              </w:rPr>
              <w:t>3.4.4. Доля образовательных организаций, реализующих программы среднего профессионального образования, обеспеченных Интернет-соединением со скоростью соединения не менее 100 Мб/с - для образовательных организаций, расположенных в городах, 50 Мб/с - для образовательных организаций, расположенных в сельской местности и поселках городского типа, а также гарантированным Интернет-трафиком &lt;**&gt;</w:t>
            </w:r>
          </w:p>
        </w:tc>
        <w:tc>
          <w:tcPr>
            <w:tcW w:w="2551" w:type="dxa"/>
          </w:tcPr>
          <w:p w:rsidR="00834A50" w:rsidRDefault="00F63B93" w:rsidP="00834A50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834A50" w:rsidTr="00834A50">
        <w:trPr>
          <w:trHeight w:val="1492"/>
        </w:trPr>
        <w:tc>
          <w:tcPr>
            <w:tcW w:w="7657" w:type="dxa"/>
          </w:tcPr>
          <w:p w:rsidR="00834A50" w:rsidRPr="00834A50" w:rsidRDefault="00834A50" w:rsidP="00834A50">
            <w:pPr>
              <w:pStyle w:val="TableParagraph"/>
              <w:tabs>
                <w:tab w:val="left" w:pos="1229"/>
                <w:tab w:val="left" w:pos="4190"/>
                <w:tab w:val="left" w:pos="6534"/>
              </w:tabs>
              <w:ind w:right="50"/>
              <w:jc w:val="both"/>
              <w:rPr>
                <w:sz w:val="28"/>
              </w:rPr>
            </w:pPr>
            <w:r w:rsidRPr="00834A50">
              <w:rPr>
                <w:sz w:val="28"/>
              </w:rPr>
              <w:t xml:space="preserve">3.4.5. Площадь учебно-лабораторных зданий (корпусов) организаций, осуществляющих образовательную </w:t>
            </w:r>
            <w:r w:rsidR="00895BD1">
              <w:rPr>
                <w:sz w:val="28"/>
              </w:rPr>
              <w:t xml:space="preserve">деятельность по образовательным </w:t>
            </w:r>
            <w:proofErr w:type="spellStart"/>
            <w:r w:rsidRPr="00834A50">
              <w:rPr>
                <w:sz w:val="28"/>
              </w:rPr>
              <w:t>программам</w:t>
            </w:r>
            <w:r w:rsidRPr="00834A50">
              <w:rPr>
                <w:spacing w:val="-1"/>
                <w:sz w:val="28"/>
              </w:rPr>
              <w:t>среднего</w:t>
            </w:r>
            <w:proofErr w:type="spellEnd"/>
            <w:r w:rsidRPr="00834A50">
              <w:rPr>
                <w:spacing w:val="-1"/>
                <w:sz w:val="28"/>
              </w:rPr>
              <w:t xml:space="preserve"> </w:t>
            </w:r>
            <w:r w:rsidRPr="00834A50">
              <w:rPr>
                <w:sz w:val="28"/>
              </w:rPr>
              <w:t>профессионального образования, в расчете на 1</w:t>
            </w:r>
            <w:r w:rsidRPr="00834A50">
              <w:rPr>
                <w:spacing w:val="-9"/>
                <w:sz w:val="28"/>
              </w:rPr>
              <w:t xml:space="preserve"> </w:t>
            </w:r>
            <w:r w:rsidRPr="00834A50">
              <w:rPr>
                <w:sz w:val="28"/>
              </w:rPr>
              <w:t>студента.</w:t>
            </w:r>
          </w:p>
        </w:tc>
        <w:tc>
          <w:tcPr>
            <w:tcW w:w="2551" w:type="dxa"/>
          </w:tcPr>
          <w:p w:rsidR="00834A50" w:rsidRDefault="00F63B93" w:rsidP="00834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14,25</w:t>
            </w:r>
            <w:r w:rsidR="00895BD1">
              <w:rPr>
                <w:sz w:val="28"/>
              </w:rPr>
              <w:t xml:space="preserve"> </w:t>
            </w:r>
            <w:proofErr w:type="spellStart"/>
            <w:r w:rsidR="00895BD1">
              <w:rPr>
                <w:sz w:val="28"/>
              </w:rPr>
              <w:t>кв</w:t>
            </w:r>
            <w:proofErr w:type="gramStart"/>
            <w:r w:rsidR="00895BD1">
              <w:rPr>
                <w:sz w:val="28"/>
              </w:rPr>
              <w:t>.м</w:t>
            </w:r>
            <w:proofErr w:type="spellEnd"/>
            <w:proofErr w:type="gramEnd"/>
          </w:p>
        </w:tc>
      </w:tr>
      <w:tr w:rsidR="00834A50" w:rsidTr="00834A50">
        <w:trPr>
          <w:trHeight w:val="1168"/>
        </w:trPr>
        <w:tc>
          <w:tcPr>
            <w:tcW w:w="7657" w:type="dxa"/>
          </w:tcPr>
          <w:p w:rsidR="00834A50" w:rsidRPr="00834A50" w:rsidRDefault="00834A50" w:rsidP="00834A50">
            <w:pPr>
              <w:pStyle w:val="TableParagraph"/>
              <w:spacing w:before="93"/>
              <w:ind w:right="49"/>
              <w:jc w:val="both"/>
              <w:rPr>
                <w:sz w:val="28"/>
              </w:rPr>
            </w:pPr>
            <w:r w:rsidRPr="00834A50">
              <w:rPr>
                <w:sz w:val="28"/>
              </w:rPr>
              <w:t>3.5. Условия получения среднего профессионального образования лицами с ограниченными возможностями здоровья и инвалидами</w:t>
            </w:r>
          </w:p>
        </w:tc>
        <w:tc>
          <w:tcPr>
            <w:tcW w:w="2551" w:type="dxa"/>
          </w:tcPr>
          <w:p w:rsidR="00834A50" w:rsidRPr="00834A50" w:rsidRDefault="00834A50" w:rsidP="00834A50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34A50" w:rsidTr="00834A50">
        <w:trPr>
          <w:trHeight w:val="1814"/>
        </w:trPr>
        <w:tc>
          <w:tcPr>
            <w:tcW w:w="7657" w:type="dxa"/>
          </w:tcPr>
          <w:p w:rsidR="00834A50" w:rsidRPr="00834A50" w:rsidRDefault="00834A50" w:rsidP="00834A50">
            <w:pPr>
              <w:pStyle w:val="TableParagraph"/>
              <w:tabs>
                <w:tab w:val="left" w:pos="1231"/>
                <w:tab w:val="left" w:pos="4192"/>
                <w:tab w:val="left" w:pos="6535"/>
              </w:tabs>
              <w:ind w:right="52"/>
              <w:jc w:val="both"/>
              <w:rPr>
                <w:sz w:val="28"/>
              </w:rPr>
            </w:pPr>
            <w:r w:rsidRPr="00834A50">
              <w:rPr>
                <w:sz w:val="28"/>
              </w:rPr>
              <w:t xml:space="preserve">3.5.1. Удельный вес числа зданий, доступных для маломобильных групп населения, в общем числе зданий организаций, осуществляющих образовательную </w:t>
            </w:r>
            <w:r w:rsidR="00895BD1">
              <w:rPr>
                <w:sz w:val="28"/>
              </w:rPr>
              <w:t xml:space="preserve">деятельность по образовательным </w:t>
            </w:r>
            <w:proofErr w:type="spellStart"/>
            <w:r w:rsidRPr="00834A50">
              <w:rPr>
                <w:sz w:val="28"/>
              </w:rPr>
              <w:t>программам</w:t>
            </w:r>
            <w:r w:rsidRPr="00834A50">
              <w:rPr>
                <w:spacing w:val="-4"/>
                <w:sz w:val="28"/>
              </w:rPr>
              <w:t>среднего</w:t>
            </w:r>
            <w:proofErr w:type="spellEnd"/>
            <w:r w:rsidRPr="00834A50">
              <w:rPr>
                <w:spacing w:val="-4"/>
                <w:sz w:val="28"/>
              </w:rPr>
              <w:t xml:space="preserve"> </w:t>
            </w:r>
            <w:r w:rsidRPr="00834A50">
              <w:rPr>
                <w:sz w:val="28"/>
              </w:rPr>
              <w:t>профессионального образования:</w:t>
            </w:r>
          </w:p>
        </w:tc>
        <w:tc>
          <w:tcPr>
            <w:tcW w:w="2551" w:type="dxa"/>
          </w:tcPr>
          <w:p w:rsidR="00834A50" w:rsidRPr="00834A50" w:rsidRDefault="00834A50" w:rsidP="00834A50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95BD1" w:rsidTr="00834A50">
        <w:trPr>
          <w:trHeight w:val="527"/>
        </w:trPr>
        <w:tc>
          <w:tcPr>
            <w:tcW w:w="7657" w:type="dxa"/>
          </w:tcPr>
          <w:p w:rsidR="00895BD1" w:rsidRDefault="00895BD1" w:rsidP="00834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учебно-лабораторные здания (корпуса);</w:t>
            </w:r>
          </w:p>
        </w:tc>
        <w:tc>
          <w:tcPr>
            <w:tcW w:w="2551" w:type="dxa"/>
          </w:tcPr>
          <w:p w:rsidR="00895BD1" w:rsidRDefault="00F63B93">
            <w:r>
              <w:rPr>
                <w:sz w:val="28"/>
              </w:rPr>
              <w:t>33,3</w:t>
            </w:r>
            <w:r w:rsidR="00895BD1" w:rsidRPr="00705878">
              <w:rPr>
                <w:sz w:val="28"/>
              </w:rPr>
              <w:t>%</w:t>
            </w:r>
          </w:p>
        </w:tc>
      </w:tr>
      <w:tr w:rsidR="00895BD1" w:rsidTr="00834A50">
        <w:trPr>
          <w:trHeight w:val="525"/>
        </w:trPr>
        <w:tc>
          <w:tcPr>
            <w:tcW w:w="7657" w:type="dxa"/>
          </w:tcPr>
          <w:p w:rsidR="00895BD1" w:rsidRDefault="00895BD1" w:rsidP="00834A50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здания общежитий.</w:t>
            </w:r>
          </w:p>
        </w:tc>
        <w:tc>
          <w:tcPr>
            <w:tcW w:w="2551" w:type="dxa"/>
          </w:tcPr>
          <w:p w:rsidR="00895BD1" w:rsidRDefault="00F63B93">
            <w:r>
              <w:rPr>
                <w:sz w:val="28"/>
              </w:rPr>
              <w:t>10</w:t>
            </w:r>
            <w:r w:rsidR="00895BD1" w:rsidRPr="00705878">
              <w:rPr>
                <w:sz w:val="28"/>
              </w:rPr>
              <w:t>0%</w:t>
            </w:r>
          </w:p>
        </w:tc>
      </w:tr>
      <w:tr w:rsidR="00834A50" w:rsidTr="00834A50">
        <w:trPr>
          <w:trHeight w:val="1814"/>
        </w:trPr>
        <w:tc>
          <w:tcPr>
            <w:tcW w:w="7657" w:type="dxa"/>
          </w:tcPr>
          <w:p w:rsidR="00834A50" w:rsidRPr="00834A50" w:rsidRDefault="00834A50" w:rsidP="00834A50">
            <w:pPr>
              <w:pStyle w:val="TableParagraph"/>
              <w:tabs>
                <w:tab w:val="left" w:pos="1229"/>
                <w:tab w:val="left" w:pos="4190"/>
                <w:tab w:val="left" w:pos="6534"/>
              </w:tabs>
              <w:ind w:right="54"/>
              <w:jc w:val="both"/>
              <w:rPr>
                <w:sz w:val="28"/>
              </w:rPr>
            </w:pPr>
            <w:r w:rsidRPr="00834A50">
              <w:rPr>
                <w:sz w:val="28"/>
              </w:rPr>
              <w:t>3.5.2. Удельный вес численности студентов с ограниченными возможностями здоровья и студентов, имеющих инвалидность, в общей численности студентов,</w:t>
            </w:r>
            <w:r w:rsidR="00895BD1">
              <w:rPr>
                <w:sz w:val="28"/>
              </w:rPr>
              <w:t xml:space="preserve"> обучающихся по образовательным </w:t>
            </w:r>
            <w:proofErr w:type="spellStart"/>
            <w:r w:rsidRPr="00834A50">
              <w:rPr>
                <w:sz w:val="28"/>
              </w:rPr>
              <w:t>программам</w:t>
            </w:r>
            <w:r w:rsidRPr="00834A50">
              <w:rPr>
                <w:spacing w:val="-4"/>
                <w:sz w:val="28"/>
              </w:rPr>
              <w:t>среднего</w:t>
            </w:r>
            <w:proofErr w:type="spellEnd"/>
            <w:r w:rsidRPr="00834A50">
              <w:rPr>
                <w:spacing w:val="-4"/>
                <w:sz w:val="28"/>
              </w:rPr>
              <w:t xml:space="preserve"> </w:t>
            </w:r>
            <w:r w:rsidRPr="00834A50">
              <w:rPr>
                <w:sz w:val="28"/>
              </w:rPr>
              <w:t>профессионального образования:</w:t>
            </w:r>
          </w:p>
        </w:tc>
        <w:tc>
          <w:tcPr>
            <w:tcW w:w="2551" w:type="dxa"/>
          </w:tcPr>
          <w:p w:rsidR="00834A50" w:rsidRPr="00834A50" w:rsidRDefault="00834A50" w:rsidP="00834A50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95BD1" w:rsidTr="00834A50">
        <w:trPr>
          <w:trHeight w:val="525"/>
        </w:trPr>
        <w:tc>
          <w:tcPr>
            <w:tcW w:w="7657" w:type="dxa"/>
          </w:tcPr>
          <w:p w:rsidR="00895BD1" w:rsidRPr="00834A50" w:rsidRDefault="00895BD1" w:rsidP="00834A50">
            <w:pPr>
              <w:pStyle w:val="TableParagraph"/>
              <w:rPr>
                <w:sz w:val="28"/>
              </w:rPr>
            </w:pPr>
            <w:r w:rsidRPr="00834A50">
              <w:rPr>
                <w:sz w:val="28"/>
              </w:rPr>
              <w:t>студенты с ограниченными возможностями здоровья;</w:t>
            </w:r>
          </w:p>
        </w:tc>
        <w:tc>
          <w:tcPr>
            <w:tcW w:w="2551" w:type="dxa"/>
          </w:tcPr>
          <w:p w:rsidR="00895BD1" w:rsidRDefault="00895BD1">
            <w:r w:rsidRPr="00F55105">
              <w:rPr>
                <w:sz w:val="28"/>
              </w:rPr>
              <w:t>0%</w:t>
            </w:r>
          </w:p>
        </w:tc>
      </w:tr>
      <w:tr w:rsidR="00895BD1" w:rsidTr="00834A50">
        <w:trPr>
          <w:trHeight w:val="527"/>
        </w:trPr>
        <w:tc>
          <w:tcPr>
            <w:tcW w:w="7657" w:type="dxa"/>
          </w:tcPr>
          <w:p w:rsidR="00895BD1" w:rsidRPr="00834A50" w:rsidRDefault="00895BD1" w:rsidP="00834A50">
            <w:pPr>
              <w:pStyle w:val="TableParagraph"/>
              <w:ind w:left="345"/>
              <w:rPr>
                <w:sz w:val="28"/>
              </w:rPr>
            </w:pPr>
            <w:r w:rsidRPr="00834A50">
              <w:rPr>
                <w:sz w:val="28"/>
              </w:rPr>
              <w:t>из них инвалиды и дети-инвалиды;</w:t>
            </w:r>
          </w:p>
        </w:tc>
        <w:tc>
          <w:tcPr>
            <w:tcW w:w="2551" w:type="dxa"/>
          </w:tcPr>
          <w:p w:rsidR="00895BD1" w:rsidRDefault="00895BD1">
            <w:r w:rsidRPr="00F55105">
              <w:rPr>
                <w:sz w:val="28"/>
              </w:rPr>
              <w:t>0%</w:t>
            </w:r>
          </w:p>
        </w:tc>
      </w:tr>
      <w:tr w:rsidR="00834A50" w:rsidTr="00834A50">
        <w:trPr>
          <w:trHeight w:val="846"/>
        </w:trPr>
        <w:tc>
          <w:tcPr>
            <w:tcW w:w="7657" w:type="dxa"/>
          </w:tcPr>
          <w:p w:rsidR="00834A50" w:rsidRPr="00834A50" w:rsidRDefault="00834A50" w:rsidP="00834A50">
            <w:pPr>
              <w:pStyle w:val="TableParagraph"/>
              <w:tabs>
                <w:tab w:val="left" w:pos="1528"/>
                <w:tab w:val="left" w:pos="2959"/>
                <w:tab w:val="left" w:pos="4892"/>
                <w:tab w:val="left" w:pos="5991"/>
                <w:tab w:val="left" w:pos="7469"/>
              </w:tabs>
              <w:spacing w:before="93"/>
              <w:ind w:right="50"/>
              <w:rPr>
                <w:sz w:val="28"/>
              </w:rPr>
            </w:pPr>
            <w:r w:rsidRPr="00834A50">
              <w:rPr>
                <w:sz w:val="28"/>
              </w:rPr>
              <w:t>студенты,</w:t>
            </w:r>
            <w:r w:rsidRPr="00834A50">
              <w:rPr>
                <w:sz w:val="28"/>
              </w:rPr>
              <w:tab/>
              <w:t>имеющие</w:t>
            </w:r>
            <w:r w:rsidRPr="00834A50">
              <w:rPr>
                <w:sz w:val="28"/>
              </w:rPr>
              <w:tab/>
              <w:t>инвалидность</w:t>
            </w:r>
            <w:r w:rsidRPr="00834A50">
              <w:rPr>
                <w:sz w:val="28"/>
              </w:rPr>
              <w:tab/>
              <w:t>(кроме</w:t>
            </w:r>
            <w:r w:rsidRPr="00834A50">
              <w:rPr>
                <w:sz w:val="28"/>
              </w:rPr>
              <w:tab/>
              <w:t>студентов</w:t>
            </w:r>
            <w:r w:rsidRPr="00834A50">
              <w:rPr>
                <w:sz w:val="28"/>
              </w:rPr>
              <w:tab/>
            </w:r>
            <w:r w:rsidRPr="00834A50">
              <w:rPr>
                <w:spacing w:val="-17"/>
                <w:sz w:val="28"/>
              </w:rPr>
              <w:t xml:space="preserve">с </w:t>
            </w:r>
            <w:r w:rsidRPr="00834A50">
              <w:rPr>
                <w:sz w:val="28"/>
              </w:rPr>
              <w:t>ограниченными возможностями</w:t>
            </w:r>
            <w:r w:rsidRPr="00834A50">
              <w:rPr>
                <w:spacing w:val="-2"/>
                <w:sz w:val="28"/>
              </w:rPr>
              <w:t xml:space="preserve"> </w:t>
            </w:r>
            <w:r w:rsidRPr="00834A50">
              <w:rPr>
                <w:sz w:val="28"/>
              </w:rPr>
              <w:t>здоровья).</w:t>
            </w:r>
          </w:p>
        </w:tc>
        <w:tc>
          <w:tcPr>
            <w:tcW w:w="2551" w:type="dxa"/>
          </w:tcPr>
          <w:p w:rsidR="00834A50" w:rsidRDefault="00F63B93" w:rsidP="00834A50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4</w:t>
            </w:r>
            <w:r w:rsidR="00895BD1">
              <w:rPr>
                <w:sz w:val="28"/>
              </w:rPr>
              <w:t>%</w:t>
            </w:r>
          </w:p>
        </w:tc>
      </w:tr>
    </w:tbl>
    <w:p w:rsidR="00834A50" w:rsidRDefault="00834A50" w:rsidP="00834A50">
      <w:pPr>
        <w:rPr>
          <w:sz w:val="28"/>
        </w:rPr>
        <w:sectPr w:rsidR="00834A50">
          <w:pgSz w:w="11910" w:h="16840"/>
          <w:pgMar w:top="1040" w:right="440" w:bottom="1000" w:left="1020" w:header="607" w:footer="817" w:gutter="0"/>
          <w:cols w:space="720"/>
        </w:sectPr>
      </w:pPr>
    </w:p>
    <w:p w:rsidR="00834A50" w:rsidRDefault="00834A50" w:rsidP="00834A50">
      <w:pPr>
        <w:pStyle w:val="a8"/>
        <w:rPr>
          <w:sz w:val="6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2551"/>
      </w:tblGrid>
      <w:tr w:rsidR="00834A50" w:rsidTr="00834A50">
        <w:trPr>
          <w:trHeight w:val="1814"/>
        </w:trPr>
        <w:tc>
          <w:tcPr>
            <w:tcW w:w="7657" w:type="dxa"/>
          </w:tcPr>
          <w:p w:rsidR="00834A50" w:rsidRPr="00834A50" w:rsidRDefault="00834A50" w:rsidP="00834A50">
            <w:pPr>
              <w:pStyle w:val="TableParagraph"/>
              <w:ind w:right="48"/>
              <w:jc w:val="both"/>
              <w:rPr>
                <w:sz w:val="28"/>
              </w:rPr>
            </w:pPr>
            <w:r w:rsidRPr="00834A50">
              <w:rPr>
                <w:sz w:val="28"/>
              </w:rPr>
              <w:t xml:space="preserve">3.5.3. Структура численности студентов с ограниченными возможностями здоровья и студентов, имеющих инвалидность, обучающихся по образовательным программам среднего профессионального образования, </w:t>
            </w:r>
            <w:r w:rsidRPr="00834A50">
              <w:rPr>
                <w:spacing w:val="2"/>
                <w:sz w:val="28"/>
              </w:rPr>
              <w:t xml:space="preserve">по </w:t>
            </w:r>
            <w:r w:rsidRPr="00834A50">
              <w:rPr>
                <w:sz w:val="28"/>
              </w:rPr>
              <w:t>формам обучения:</w:t>
            </w:r>
          </w:p>
        </w:tc>
        <w:tc>
          <w:tcPr>
            <w:tcW w:w="2551" w:type="dxa"/>
          </w:tcPr>
          <w:p w:rsidR="00834A50" w:rsidRPr="00834A50" w:rsidRDefault="00834A50" w:rsidP="00834A50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34A50" w:rsidTr="00834A50">
        <w:trPr>
          <w:trHeight w:val="527"/>
        </w:trPr>
        <w:tc>
          <w:tcPr>
            <w:tcW w:w="7657" w:type="dxa"/>
          </w:tcPr>
          <w:p w:rsidR="00834A50" w:rsidRDefault="00834A50" w:rsidP="00834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очная форма обучения;</w:t>
            </w:r>
          </w:p>
        </w:tc>
        <w:tc>
          <w:tcPr>
            <w:tcW w:w="2551" w:type="dxa"/>
          </w:tcPr>
          <w:p w:rsidR="00834A50" w:rsidRDefault="00C72305" w:rsidP="00834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</w:t>
            </w:r>
            <w:r w:rsidR="00895BD1">
              <w:rPr>
                <w:sz w:val="28"/>
              </w:rPr>
              <w:t>%</w:t>
            </w:r>
          </w:p>
        </w:tc>
      </w:tr>
      <w:tr w:rsidR="00895BD1" w:rsidTr="00834A50">
        <w:trPr>
          <w:trHeight w:val="525"/>
        </w:trPr>
        <w:tc>
          <w:tcPr>
            <w:tcW w:w="7657" w:type="dxa"/>
          </w:tcPr>
          <w:p w:rsidR="00895BD1" w:rsidRDefault="00895BD1" w:rsidP="00834A50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очно-заочная форма обучения;</w:t>
            </w:r>
          </w:p>
        </w:tc>
        <w:tc>
          <w:tcPr>
            <w:tcW w:w="2551" w:type="dxa"/>
          </w:tcPr>
          <w:p w:rsidR="00895BD1" w:rsidRDefault="00895BD1">
            <w:r w:rsidRPr="0017694D">
              <w:rPr>
                <w:sz w:val="28"/>
              </w:rPr>
              <w:t>0%</w:t>
            </w:r>
          </w:p>
        </w:tc>
      </w:tr>
      <w:tr w:rsidR="00895BD1" w:rsidTr="00834A50">
        <w:trPr>
          <w:trHeight w:val="525"/>
        </w:trPr>
        <w:tc>
          <w:tcPr>
            <w:tcW w:w="7657" w:type="dxa"/>
          </w:tcPr>
          <w:p w:rsidR="00895BD1" w:rsidRDefault="00895BD1" w:rsidP="00834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заочная форма обучения.</w:t>
            </w:r>
          </w:p>
        </w:tc>
        <w:tc>
          <w:tcPr>
            <w:tcW w:w="2551" w:type="dxa"/>
          </w:tcPr>
          <w:p w:rsidR="00895BD1" w:rsidRDefault="00895BD1">
            <w:r w:rsidRPr="0017694D">
              <w:rPr>
                <w:sz w:val="28"/>
              </w:rPr>
              <w:t>0%</w:t>
            </w:r>
          </w:p>
        </w:tc>
      </w:tr>
      <w:tr w:rsidR="00834A50" w:rsidTr="00834A50">
        <w:trPr>
          <w:trHeight w:val="2781"/>
        </w:trPr>
        <w:tc>
          <w:tcPr>
            <w:tcW w:w="7657" w:type="dxa"/>
          </w:tcPr>
          <w:p w:rsidR="00834A50" w:rsidRPr="00834A50" w:rsidRDefault="00834A50" w:rsidP="00834A50">
            <w:pPr>
              <w:pStyle w:val="TableParagraph"/>
              <w:ind w:right="49"/>
              <w:jc w:val="both"/>
              <w:rPr>
                <w:sz w:val="28"/>
              </w:rPr>
            </w:pPr>
            <w:r w:rsidRPr="00834A50">
              <w:rPr>
                <w:sz w:val="28"/>
              </w:rPr>
              <w:t>3.5.4. Удельный вес численности студентов с ограниченными возможностями здоровья и студентов, имеющих инвалидность, обучающихся по адаптированным образовательным программам, в общей численности студентов с ограниченными возможностями здоровья и студентов, имеющих инвалидность, обучающихся по образовательным программам среднего профессионального образования:</w:t>
            </w:r>
          </w:p>
        </w:tc>
        <w:tc>
          <w:tcPr>
            <w:tcW w:w="2551" w:type="dxa"/>
          </w:tcPr>
          <w:p w:rsidR="00834A50" w:rsidRPr="00834A50" w:rsidRDefault="00834A50" w:rsidP="00834A50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95BD1" w:rsidTr="00834A50">
        <w:trPr>
          <w:trHeight w:val="525"/>
        </w:trPr>
        <w:tc>
          <w:tcPr>
            <w:tcW w:w="7657" w:type="dxa"/>
          </w:tcPr>
          <w:p w:rsidR="00895BD1" w:rsidRDefault="00895BD1" w:rsidP="00834A50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всего;</w:t>
            </w:r>
          </w:p>
        </w:tc>
        <w:tc>
          <w:tcPr>
            <w:tcW w:w="2551" w:type="dxa"/>
          </w:tcPr>
          <w:p w:rsidR="00895BD1" w:rsidRDefault="00C72305">
            <w:r>
              <w:rPr>
                <w:sz w:val="28"/>
              </w:rPr>
              <w:t>4</w:t>
            </w:r>
            <w:r w:rsidR="00895BD1" w:rsidRPr="002B54ED">
              <w:rPr>
                <w:sz w:val="28"/>
              </w:rPr>
              <w:t>%</w:t>
            </w:r>
          </w:p>
        </w:tc>
      </w:tr>
      <w:tr w:rsidR="00895BD1" w:rsidTr="00834A50">
        <w:trPr>
          <w:trHeight w:val="849"/>
        </w:trPr>
        <w:tc>
          <w:tcPr>
            <w:tcW w:w="7657" w:type="dxa"/>
          </w:tcPr>
          <w:p w:rsidR="00895BD1" w:rsidRPr="00834A50" w:rsidRDefault="00895BD1" w:rsidP="00834A50">
            <w:pPr>
              <w:pStyle w:val="TableParagraph"/>
              <w:tabs>
                <w:tab w:val="left" w:pos="1843"/>
                <w:tab w:val="left" w:pos="3639"/>
                <w:tab w:val="left" w:pos="6544"/>
              </w:tabs>
              <w:ind w:right="52"/>
              <w:rPr>
                <w:sz w:val="28"/>
              </w:rPr>
            </w:pPr>
            <w:r w:rsidRPr="00834A50">
              <w:rPr>
                <w:sz w:val="28"/>
              </w:rPr>
              <w:t>программы</w:t>
            </w:r>
            <w:r w:rsidRPr="00834A50">
              <w:rPr>
                <w:sz w:val="28"/>
              </w:rPr>
              <w:tab/>
              <w:t>подготовки</w:t>
            </w:r>
            <w:r w:rsidRPr="00834A50">
              <w:rPr>
                <w:sz w:val="28"/>
              </w:rPr>
              <w:tab/>
              <w:t>квалифицированных</w:t>
            </w:r>
            <w:r>
              <w:rPr>
                <w:sz w:val="28"/>
              </w:rPr>
              <w:t xml:space="preserve"> </w:t>
            </w:r>
            <w:r w:rsidRPr="00834A50">
              <w:rPr>
                <w:spacing w:val="-3"/>
                <w:sz w:val="28"/>
              </w:rPr>
              <w:t xml:space="preserve">рабочих, </w:t>
            </w:r>
            <w:r w:rsidRPr="00834A50">
              <w:rPr>
                <w:sz w:val="28"/>
              </w:rPr>
              <w:t>служащих;</w:t>
            </w:r>
          </w:p>
        </w:tc>
        <w:tc>
          <w:tcPr>
            <w:tcW w:w="2551" w:type="dxa"/>
          </w:tcPr>
          <w:p w:rsidR="00895BD1" w:rsidRDefault="00C72305">
            <w:r>
              <w:rPr>
                <w:sz w:val="28"/>
              </w:rPr>
              <w:t>1</w:t>
            </w:r>
            <w:r w:rsidR="00895BD1" w:rsidRPr="002B54ED">
              <w:rPr>
                <w:sz w:val="28"/>
              </w:rPr>
              <w:t>%</w:t>
            </w:r>
          </w:p>
        </w:tc>
      </w:tr>
      <w:tr w:rsidR="00895BD1" w:rsidTr="00834A50">
        <w:trPr>
          <w:trHeight w:val="525"/>
        </w:trPr>
        <w:tc>
          <w:tcPr>
            <w:tcW w:w="7657" w:type="dxa"/>
          </w:tcPr>
          <w:p w:rsidR="00895BD1" w:rsidRPr="00834A50" w:rsidRDefault="00895BD1" w:rsidP="00834A50">
            <w:pPr>
              <w:pStyle w:val="TableParagraph"/>
              <w:spacing w:before="93"/>
              <w:rPr>
                <w:sz w:val="28"/>
              </w:rPr>
            </w:pPr>
            <w:r w:rsidRPr="00834A50">
              <w:rPr>
                <w:sz w:val="28"/>
              </w:rPr>
              <w:t>программы подготовки специалистов среднего звена.</w:t>
            </w:r>
          </w:p>
        </w:tc>
        <w:tc>
          <w:tcPr>
            <w:tcW w:w="2551" w:type="dxa"/>
          </w:tcPr>
          <w:p w:rsidR="00895BD1" w:rsidRDefault="00C72305">
            <w:r>
              <w:rPr>
                <w:sz w:val="28"/>
              </w:rPr>
              <w:t>3</w:t>
            </w:r>
            <w:r w:rsidR="00895BD1" w:rsidRPr="002B54ED">
              <w:rPr>
                <w:sz w:val="28"/>
              </w:rPr>
              <w:t>%</w:t>
            </w:r>
          </w:p>
        </w:tc>
      </w:tr>
      <w:tr w:rsidR="00834A50" w:rsidTr="00834A50">
        <w:trPr>
          <w:trHeight w:val="1492"/>
        </w:trPr>
        <w:tc>
          <w:tcPr>
            <w:tcW w:w="7657" w:type="dxa"/>
          </w:tcPr>
          <w:p w:rsidR="00834A50" w:rsidRPr="00834A50" w:rsidRDefault="00834A50" w:rsidP="00834A50">
            <w:pPr>
              <w:pStyle w:val="TableParagraph"/>
              <w:ind w:right="50"/>
              <w:jc w:val="both"/>
              <w:rPr>
                <w:sz w:val="28"/>
              </w:rPr>
            </w:pPr>
            <w:r w:rsidRPr="00834A50">
              <w:rPr>
                <w:sz w:val="28"/>
              </w:rPr>
              <w:t xml:space="preserve">3.6. Учебные и </w:t>
            </w:r>
            <w:proofErr w:type="spellStart"/>
            <w:r w:rsidRPr="00834A50">
              <w:rPr>
                <w:sz w:val="28"/>
              </w:rPr>
              <w:t>внеучебные</w:t>
            </w:r>
            <w:proofErr w:type="spellEnd"/>
            <w:r w:rsidRPr="00834A50">
              <w:rPr>
                <w:sz w:val="28"/>
              </w:rPr>
              <w:t xml:space="preserve"> достижения обучающихся лиц и профессиональные достижения выпускников организаций, реализующих программы среднего профессионального образования</w:t>
            </w:r>
          </w:p>
        </w:tc>
        <w:tc>
          <w:tcPr>
            <w:tcW w:w="2551" w:type="dxa"/>
          </w:tcPr>
          <w:p w:rsidR="00834A50" w:rsidRPr="00834A50" w:rsidRDefault="00834A50" w:rsidP="00834A50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34A50" w:rsidTr="00834A50">
        <w:trPr>
          <w:trHeight w:val="2135"/>
        </w:trPr>
        <w:tc>
          <w:tcPr>
            <w:tcW w:w="7657" w:type="dxa"/>
          </w:tcPr>
          <w:p w:rsidR="00834A50" w:rsidRPr="00834A50" w:rsidRDefault="00834A50" w:rsidP="00834A50">
            <w:pPr>
              <w:pStyle w:val="TableParagraph"/>
              <w:tabs>
                <w:tab w:val="left" w:pos="1229"/>
                <w:tab w:val="left" w:pos="4190"/>
                <w:tab w:val="left" w:pos="6534"/>
              </w:tabs>
              <w:spacing w:before="93"/>
              <w:ind w:right="53"/>
              <w:jc w:val="both"/>
              <w:rPr>
                <w:sz w:val="28"/>
              </w:rPr>
            </w:pPr>
            <w:r w:rsidRPr="00834A50">
              <w:rPr>
                <w:sz w:val="28"/>
              </w:rPr>
              <w:t>3.6.1. Удельный вес численности студентов, получающих государственные академические стипендии, в общей численности студентов очной формы обучения,</w:t>
            </w:r>
            <w:r w:rsidR="00895BD1">
              <w:rPr>
                <w:sz w:val="28"/>
              </w:rPr>
              <w:t xml:space="preserve"> обучающихся по образовательным </w:t>
            </w:r>
            <w:r w:rsidRPr="00834A50">
              <w:rPr>
                <w:sz w:val="28"/>
              </w:rPr>
              <w:t>программам</w:t>
            </w:r>
            <w:r w:rsidR="00C72305">
              <w:rPr>
                <w:sz w:val="28"/>
              </w:rPr>
              <w:t xml:space="preserve"> </w:t>
            </w:r>
            <w:r w:rsidRPr="00834A50">
              <w:rPr>
                <w:spacing w:val="-4"/>
                <w:sz w:val="28"/>
              </w:rPr>
              <w:t xml:space="preserve">среднего </w:t>
            </w:r>
            <w:r w:rsidRPr="00834A50">
              <w:rPr>
                <w:sz w:val="28"/>
              </w:rPr>
              <w:t>профессионального образования за счет бюджетных ассигнований:</w:t>
            </w:r>
          </w:p>
        </w:tc>
        <w:tc>
          <w:tcPr>
            <w:tcW w:w="2551" w:type="dxa"/>
          </w:tcPr>
          <w:p w:rsidR="00834A50" w:rsidRPr="00834A50" w:rsidRDefault="00834A50" w:rsidP="00834A50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34A50" w:rsidTr="00834A50">
        <w:trPr>
          <w:trHeight w:val="525"/>
        </w:trPr>
        <w:tc>
          <w:tcPr>
            <w:tcW w:w="7657" w:type="dxa"/>
          </w:tcPr>
          <w:p w:rsidR="00834A50" w:rsidRDefault="00834A50" w:rsidP="00834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всего;</w:t>
            </w:r>
          </w:p>
        </w:tc>
        <w:tc>
          <w:tcPr>
            <w:tcW w:w="2551" w:type="dxa"/>
          </w:tcPr>
          <w:p w:rsidR="00834A50" w:rsidRDefault="00C72305" w:rsidP="00834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63,5</w:t>
            </w:r>
            <w:r w:rsidR="00895BD1">
              <w:rPr>
                <w:sz w:val="28"/>
              </w:rPr>
              <w:t>%</w:t>
            </w:r>
          </w:p>
        </w:tc>
      </w:tr>
      <w:tr w:rsidR="00834A50" w:rsidTr="00834A50">
        <w:trPr>
          <w:trHeight w:val="849"/>
        </w:trPr>
        <w:tc>
          <w:tcPr>
            <w:tcW w:w="7657" w:type="dxa"/>
          </w:tcPr>
          <w:p w:rsidR="00834A50" w:rsidRPr="00834A50" w:rsidRDefault="00834A50" w:rsidP="00834A50">
            <w:pPr>
              <w:pStyle w:val="TableParagraph"/>
              <w:tabs>
                <w:tab w:val="left" w:pos="1841"/>
                <w:tab w:val="left" w:pos="3637"/>
                <w:tab w:val="left" w:pos="6542"/>
              </w:tabs>
              <w:ind w:right="54"/>
              <w:rPr>
                <w:sz w:val="28"/>
              </w:rPr>
            </w:pPr>
            <w:r w:rsidRPr="00834A50">
              <w:rPr>
                <w:sz w:val="28"/>
              </w:rPr>
              <w:t>программы</w:t>
            </w:r>
            <w:r w:rsidRPr="00834A50">
              <w:rPr>
                <w:sz w:val="28"/>
              </w:rPr>
              <w:tab/>
              <w:t>подготовки</w:t>
            </w:r>
            <w:r w:rsidRPr="00834A50">
              <w:rPr>
                <w:sz w:val="28"/>
              </w:rPr>
              <w:tab/>
              <w:t>квалифицированных</w:t>
            </w:r>
            <w:r w:rsidRPr="00834A50">
              <w:rPr>
                <w:sz w:val="28"/>
              </w:rPr>
              <w:tab/>
            </w:r>
            <w:r w:rsidRPr="00834A50">
              <w:rPr>
                <w:spacing w:val="-3"/>
                <w:sz w:val="28"/>
              </w:rPr>
              <w:t xml:space="preserve">рабочих, </w:t>
            </w:r>
            <w:r w:rsidRPr="00834A50">
              <w:rPr>
                <w:sz w:val="28"/>
              </w:rPr>
              <w:t>служащих;</w:t>
            </w:r>
          </w:p>
        </w:tc>
        <w:tc>
          <w:tcPr>
            <w:tcW w:w="2551" w:type="dxa"/>
          </w:tcPr>
          <w:p w:rsidR="00834A50" w:rsidRDefault="00C72305" w:rsidP="00834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38,1</w:t>
            </w:r>
            <w:r w:rsidR="00895BD1">
              <w:rPr>
                <w:sz w:val="28"/>
              </w:rPr>
              <w:t>%</w:t>
            </w:r>
          </w:p>
        </w:tc>
      </w:tr>
      <w:tr w:rsidR="00834A50" w:rsidTr="00834A50">
        <w:trPr>
          <w:trHeight w:val="525"/>
        </w:trPr>
        <w:tc>
          <w:tcPr>
            <w:tcW w:w="7657" w:type="dxa"/>
          </w:tcPr>
          <w:p w:rsidR="00834A50" w:rsidRPr="00834A50" w:rsidRDefault="00834A50" w:rsidP="00834A50">
            <w:pPr>
              <w:pStyle w:val="TableParagraph"/>
              <w:spacing w:before="93"/>
              <w:rPr>
                <w:sz w:val="28"/>
              </w:rPr>
            </w:pPr>
            <w:r w:rsidRPr="00834A50">
              <w:rPr>
                <w:sz w:val="28"/>
              </w:rPr>
              <w:t>программы подготовки специалистов среднего звена.</w:t>
            </w:r>
          </w:p>
        </w:tc>
        <w:tc>
          <w:tcPr>
            <w:tcW w:w="2551" w:type="dxa"/>
          </w:tcPr>
          <w:p w:rsidR="00834A50" w:rsidRDefault="00C72305" w:rsidP="00834A50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25,4</w:t>
            </w:r>
            <w:r w:rsidR="00895BD1">
              <w:rPr>
                <w:sz w:val="28"/>
              </w:rPr>
              <w:t>%</w:t>
            </w:r>
          </w:p>
        </w:tc>
      </w:tr>
      <w:tr w:rsidR="00834A50" w:rsidTr="00834A50">
        <w:trPr>
          <w:trHeight w:val="525"/>
        </w:trPr>
        <w:tc>
          <w:tcPr>
            <w:tcW w:w="7657" w:type="dxa"/>
          </w:tcPr>
          <w:p w:rsidR="00834A50" w:rsidRPr="00834A50" w:rsidRDefault="00834A50" w:rsidP="00834A50">
            <w:pPr>
              <w:pStyle w:val="TableParagraph"/>
              <w:rPr>
                <w:sz w:val="28"/>
              </w:rPr>
            </w:pPr>
            <w:r w:rsidRPr="00834A50">
              <w:rPr>
                <w:sz w:val="28"/>
              </w:rPr>
              <w:t>3.6.2. Удельный вес численности лиц, обучающихся по</w:t>
            </w:r>
            <w:r w:rsidRPr="00834A50">
              <w:rPr>
                <w:spacing w:val="52"/>
                <w:sz w:val="28"/>
              </w:rPr>
              <w:t xml:space="preserve"> </w:t>
            </w:r>
            <w:r w:rsidRPr="00834A50">
              <w:rPr>
                <w:sz w:val="28"/>
              </w:rPr>
              <w:t>50</w:t>
            </w:r>
          </w:p>
        </w:tc>
        <w:tc>
          <w:tcPr>
            <w:tcW w:w="2551" w:type="dxa"/>
          </w:tcPr>
          <w:p w:rsidR="00834A50" w:rsidRDefault="00C72305" w:rsidP="00834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16,7</w:t>
            </w:r>
            <w:r w:rsidR="00895BD1">
              <w:rPr>
                <w:sz w:val="28"/>
              </w:rPr>
              <w:t>%</w:t>
            </w:r>
          </w:p>
        </w:tc>
      </w:tr>
    </w:tbl>
    <w:p w:rsidR="00834A50" w:rsidRDefault="00834A50" w:rsidP="00834A50">
      <w:pPr>
        <w:rPr>
          <w:sz w:val="28"/>
        </w:rPr>
        <w:sectPr w:rsidR="00834A50">
          <w:pgSz w:w="11910" w:h="16840"/>
          <w:pgMar w:top="1040" w:right="440" w:bottom="1000" w:left="1020" w:header="607" w:footer="817" w:gutter="0"/>
          <w:cols w:space="720"/>
        </w:sectPr>
      </w:pPr>
    </w:p>
    <w:p w:rsidR="00834A50" w:rsidRDefault="00834A50" w:rsidP="00834A50">
      <w:pPr>
        <w:pStyle w:val="a8"/>
        <w:rPr>
          <w:sz w:val="6"/>
        </w:rPr>
      </w:pPr>
    </w:p>
    <w:tbl>
      <w:tblPr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2551"/>
      </w:tblGrid>
      <w:tr w:rsidR="00834A50" w:rsidTr="00C00E63">
        <w:trPr>
          <w:trHeight w:val="1814"/>
        </w:trPr>
        <w:tc>
          <w:tcPr>
            <w:tcW w:w="7657" w:type="dxa"/>
          </w:tcPr>
          <w:p w:rsidR="00834A50" w:rsidRPr="00834A50" w:rsidRDefault="00834A50" w:rsidP="00834A50">
            <w:pPr>
              <w:pStyle w:val="TableParagraph"/>
              <w:ind w:right="52"/>
              <w:jc w:val="both"/>
              <w:rPr>
                <w:sz w:val="28"/>
              </w:rPr>
            </w:pPr>
            <w:r w:rsidRPr="00834A50">
              <w:rPr>
                <w:sz w:val="28"/>
              </w:rPr>
              <w:t>наиболее перспективным и востребованным на рынке труда профессиям и специальностям, требующим среднего профессионального образования, в общей численности студентов, обучающихся по образовательным программам среднего профессионального образования.</w:t>
            </w:r>
          </w:p>
        </w:tc>
        <w:tc>
          <w:tcPr>
            <w:tcW w:w="2551" w:type="dxa"/>
          </w:tcPr>
          <w:p w:rsidR="00834A50" w:rsidRPr="00834A50" w:rsidRDefault="00834A50" w:rsidP="00834A50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C00E63" w:rsidTr="00C00E63">
        <w:trPr>
          <w:trHeight w:val="2459"/>
        </w:trPr>
        <w:tc>
          <w:tcPr>
            <w:tcW w:w="7657" w:type="dxa"/>
          </w:tcPr>
          <w:p w:rsidR="00C00E63" w:rsidRPr="00834A50" w:rsidRDefault="00C00E63" w:rsidP="00834A50">
            <w:pPr>
              <w:pStyle w:val="TableParagraph"/>
              <w:tabs>
                <w:tab w:val="left" w:pos="1229"/>
                <w:tab w:val="left" w:pos="4190"/>
                <w:tab w:val="left" w:pos="6534"/>
              </w:tabs>
              <w:ind w:right="47"/>
              <w:jc w:val="both"/>
              <w:rPr>
                <w:sz w:val="28"/>
              </w:rPr>
            </w:pPr>
            <w:r w:rsidRPr="00834A50">
              <w:rPr>
                <w:sz w:val="28"/>
              </w:rPr>
              <w:t>3.6.3. Удельный вес численности лиц, участвующих в региональных чемпионатах «Молодые профессионалы» (</w:t>
            </w:r>
            <w:proofErr w:type="spellStart"/>
            <w:r>
              <w:rPr>
                <w:sz w:val="28"/>
              </w:rPr>
              <w:t>WorldSkills</w:t>
            </w:r>
            <w:proofErr w:type="spellEnd"/>
            <w:r w:rsidRPr="00834A50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Russia</w:t>
            </w:r>
            <w:proofErr w:type="spellEnd"/>
            <w:r w:rsidRPr="00834A50">
              <w:rPr>
                <w:sz w:val="28"/>
              </w:rPr>
              <w:t>), региональных этапах всероссийских олимпиад профессионального мастерства и отраслевых чемпионатах, в общей численности студентов, обучающихся по</w:t>
            </w:r>
            <w:r w:rsidRPr="00834A50">
              <w:rPr>
                <w:sz w:val="28"/>
              </w:rPr>
              <w:tab/>
              <w:t>образовательным</w:t>
            </w:r>
            <w:r w:rsidRPr="00834A50">
              <w:rPr>
                <w:sz w:val="28"/>
              </w:rPr>
              <w:tab/>
              <w:t>программам</w:t>
            </w:r>
            <w:r>
              <w:rPr>
                <w:sz w:val="28"/>
              </w:rPr>
              <w:t xml:space="preserve"> </w:t>
            </w:r>
            <w:r w:rsidRPr="00834A50">
              <w:rPr>
                <w:spacing w:val="-1"/>
                <w:sz w:val="28"/>
              </w:rPr>
              <w:t xml:space="preserve">среднего </w:t>
            </w:r>
            <w:r w:rsidRPr="00834A50">
              <w:rPr>
                <w:sz w:val="28"/>
              </w:rPr>
              <w:t>профессионального образования.</w:t>
            </w:r>
          </w:p>
        </w:tc>
        <w:tc>
          <w:tcPr>
            <w:tcW w:w="2551" w:type="dxa"/>
          </w:tcPr>
          <w:p w:rsidR="00C00E63" w:rsidRDefault="00C00E63">
            <w:r w:rsidRPr="00C8384A">
              <w:rPr>
                <w:sz w:val="28"/>
              </w:rPr>
              <w:t>0</w:t>
            </w:r>
            <w:r w:rsidR="00C72305">
              <w:rPr>
                <w:sz w:val="28"/>
              </w:rPr>
              <w:t>,1</w:t>
            </w:r>
            <w:r w:rsidRPr="00C8384A">
              <w:rPr>
                <w:sz w:val="28"/>
              </w:rPr>
              <w:t>%</w:t>
            </w:r>
          </w:p>
        </w:tc>
      </w:tr>
      <w:tr w:rsidR="00C00E63" w:rsidTr="00C00E63">
        <w:trPr>
          <w:trHeight w:val="2136"/>
        </w:trPr>
        <w:tc>
          <w:tcPr>
            <w:tcW w:w="7657" w:type="dxa"/>
          </w:tcPr>
          <w:p w:rsidR="00C00E63" w:rsidRPr="00834A50" w:rsidRDefault="00C00E63" w:rsidP="00834A50">
            <w:pPr>
              <w:pStyle w:val="TableParagraph"/>
              <w:spacing w:before="94"/>
              <w:ind w:right="48"/>
              <w:jc w:val="both"/>
              <w:rPr>
                <w:sz w:val="28"/>
              </w:rPr>
            </w:pPr>
            <w:r w:rsidRPr="00834A50">
              <w:rPr>
                <w:sz w:val="28"/>
              </w:rPr>
              <w:t>3.6.4. Удельный вес числа субъектов Российской Федерации, чьи команды участвуют в национальных чемпионатах профессионального мастерства, в том числе в финале Национального чемпионата «Молодые профессионалы» (</w:t>
            </w:r>
            <w:proofErr w:type="spellStart"/>
            <w:r>
              <w:rPr>
                <w:sz w:val="28"/>
              </w:rPr>
              <w:t>WorldSkills</w:t>
            </w:r>
            <w:proofErr w:type="spellEnd"/>
            <w:r w:rsidRPr="00834A50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Russia</w:t>
            </w:r>
            <w:proofErr w:type="spellEnd"/>
            <w:r w:rsidRPr="00834A50">
              <w:rPr>
                <w:sz w:val="28"/>
              </w:rPr>
              <w:t>), в общем числе субъектов Российской Федерации.</w:t>
            </w:r>
          </w:p>
        </w:tc>
        <w:tc>
          <w:tcPr>
            <w:tcW w:w="2551" w:type="dxa"/>
          </w:tcPr>
          <w:p w:rsidR="00C00E63" w:rsidRDefault="00C00E63">
            <w:r w:rsidRPr="00C8384A">
              <w:rPr>
                <w:sz w:val="28"/>
              </w:rPr>
              <w:t>0%</w:t>
            </w:r>
          </w:p>
        </w:tc>
      </w:tr>
      <w:tr w:rsidR="00C00E63" w:rsidTr="00C00E63">
        <w:trPr>
          <w:trHeight w:val="2136"/>
        </w:trPr>
        <w:tc>
          <w:tcPr>
            <w:tcW w:w="7657" w:type="dxa"/>
          </w:tcPr>
          <w:p w:rsidR="00C00E63" w:rsidRPr="00834A50" w:rsidRDefault="00C00E63" w:rsidP="00834A50">
            <w:pPr>
              <w:pStyle w:val="TableParagraph"/>
              <w:spacing w:before="93"/>
              <w:ind w:right="50"/>
              <w:jc w:val="both"/>
              <w:rPr>
                <w:sz w:val="28"/>
              </w:rPr>
            </w:pPr>
            <w:r w:rsidRPr="00834A50">
              <w:rPr>
                <w:sz w:val="28"/>
              </w:rPr>
              <w:t>3.6.5. Удельный вес численности лиц, участвующих в национальных чемпионатах «Молодые профессионалы» (</w:t>
            </w:r>
            <w:proofErr w:type="spellStart"/>
            <w:r>
              <w:rPr>
                <w:sz w:val="28"/>
              </w:rPr>
              <w:t>WorldSkills</w:t>
            </w:r>
            <w:proofErr w:type="spellEnd"/>
            <w:r w:rsidRPr="00834A50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Russia</w:t>
            </w:r>
            <w:proofErr w:type="spellEnd"/>
            <w:r w:rsidRPr="00834A50">
              <w:rPr>
                <w:sz w:val="28"/>
              </w:rPr>
              <w:t>), всероссийской олимпиаде профессионального мастерства, в общей численности студентов, обучающихся по образовательным программам среднего профессионального образования.</w:t>
            </w:r>
          </w:p>
        </w:tc>
        <w:tc>
          <w:tcPr>
            <w:tcW w:w="2551" w:type="dxa"/>
          </w:tcPr>
          <w:p w:rsidR="00C00E63" w:rsidRDefault="00C00E63">
            <w:r w:rsidRPr="00C8384A">
              <w:rPr>
                <w:sz w:val="28"/>
              </w:rPr>
              <w:t>0%</w:t>
            </w:r>
          </w:p>
        </w:tc>
      </w:tr>
      <w:tr w:rsidR="00834A50" w:rsidTr="00C00E63">
        <w:trPr>
          <w:trHeight w:val="1814"/>
        </w:trPr>
        <w:tc>
          <w:tcPr>
            <w:tcW w:w="7657" w:type="dxa"/>
          </w:tcPr>
          <w:p w:rsidR="00834A50" w:rsidRPr="00834A50" w:rsidRDefault="00834A50" w:rsidP="00834A50">
            <w:pPr>
              <w:pStyle w:val="TableParagraph"/>
              <w:ind w:right="49"/>
              <w:jc w:val="both"/>
              <w:rPr>
                <w:sz w:val="28"/>
              </w:rPr>
            </w:pPr>
            <w:r w:rsidRPr="00834A50">
              <w:rPr>
                <w:sz w:val="28"/>
              </w:rPr>
              <w:t>3.7. Изменение сети организаций, осуществляющих образовательную деятельность по образовательным программам среднего профессионального образования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2551" w:type="dxa"/>
          </w:tcPr>
          <w:p w:rsidR="00834A50" w:rsidRPr="00834A50" w:rsidRDefault="00834A50" w:rsidP="00834A50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34A50" w:rsidTr="00C00E63">
        <w:trPr>
          <w:trHeight w:val="1492"/>
        </w:trPr>
        <w:tc>
          <w:tcPr>
            <w:tcW w:w="7657" w:type="dxa"/>
          </w:tcPr>
          <w:p w:rsidR="00834A50" w:rsidRPr="00834A50" w:rsidRDefault="00834A50" w:rsidP="00834A50">
            <w:pPr>
              <w:pStyle w:val="TableParagraph"/>
              <w:ind w:right="51"/>
              <w:jc w:val="both"/>
              <w:rPr>
                <w:sz w:val="28"/>
              </w:rPr>
            </w:pPr>
            <w:r w:rsidRPr="00834A50">
              <w:rPr>
                <w:sz w:val="28"/>
              </w:rPr>
              <w:t>3.7.1. Темп роста числа организаций (филиалов), осуществляющих образовательную деятельность по образовательным программам среднего профессионального образования.</w:t>
            </w:r>
          </w:p>
        </w:tc>
        <w:tc>
          <w:tcPr>
            <w:tcW w:w="2551" w:type="dxa"/>
          </w:tcPr>
          <w:p w:rsidR="00834A50" w:rsidRDefault="00C00E63" w:rsidP="00834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0%</w:t>
            </w:r>
          </w:p>
        </w:tc>
      </w:tr>
      <w:tr w:rsidR="00834A50" w:rsidTr="00C00E63">
        <w:trPr>
          <w:trHeight w:val="1490"/>
        </w:trPr>
        <w:tc>
          <w:tcPr>
            <w:tcW w:w="7657" w:type="dxa"/>
          </w:tcPr>
          <w:p w:rsidR="00834A50" w:rsidRPr="00834A50" w:rsidRDefault="00834A50" w:rsidP="00834A50">
            <w:pPr>
              <w:pStyle w:val="TableParagraph"/>
              <w:spacing w:before="94"/>
              <w:ind w:right="53"/>
              <w:jc w:val="both"/>
              <w:rPr>
                <w:sz w:val="28"/>
              </w:rPr>
            </w:pPr>
            <w:r w:rsidRPr="00834A50">
              <w:rPr>
                <w:sz w:val="28"/>
              </w:rPr>
              <w:t>3.8. Структура профессиональных образовательных организаций, реализующих образовательные программы среднего профессионального образования (в том числе характеристика филиалов)</w:t>
            </w:r>
          </w:p>
        </w:tc>
        <w:tc>
          <w:tcPr>
            <w:tcW w:w="2551" w:type="dxa"/>
          </w:tcPr>
          <w:p w:rsidR="00834A50" w:rsidRPr="00834A50" w:rsidRDefault="00834A50" w:rsidP="00834A50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34A50" w:rsidTr="00C00E63">
        <w:trPr>
          <w:trHeight w:val="849"/>
        </w:trPr>
        <w:tc>
          <w:tcPr>
            <w:tcW w:w="7657" w:type="dxa"/>
          </w:tcPr>
          <w:p w:rsidR="00834A50" w:rsidRPr="00834A50" w:rsidRDefault="00834A50" w:rsidP="00834A50">
            <w:pPr>
              <w:pStyle w:val="TableParagraph"/>
              <w:tabs>
                <w:tab w:val="left" w:pos="1263"/>
                <w:tab w:val="left" w:pos="2729"/>
                <w:tab w:val="left" w:pos="4967"/>
                <w:tab w:val="left" w:pos="6528"/>
              </w:tabs>
              <w:ind w:right="54"/>
              <w:rPr>
                <w:sz w:val="28"/>
              </w:rPr>
            </w:pPr>
            <w:r w:rsidRPr="00834A50">
              <w:rPr>
                <w:sz w:val="28"/>
              </w:rPr>
              <w:t>3.8.1. Удельный вес числа организаций, имеющих филиалы, которые</w:t>
            </w:r>
            <w:r w:rsidRPr="00834A50">
              <w:rPr>
                <w:sz w:val="28"/>
              </w:rPr>
              <w:tab/>
              <w:t>реализуют</w:t>
            </w:r>
            <w:r w:rsidRPr="00834A50">
              <w:rPr>
                <w:sz w:val="28"/>
              </w:rPr>
              <w:tab/>
              <w:t>образовательные</w:t>
            </w:r>
            <w:r w:rsidRPr="00834A50">
              <w:rPr>
                <w:sz w:val="28"/>
              </w:rPr>
              <w:tab/>
              <w:t>программы</w:t>
            </w:r>
            <w:r w:rsidR="00C00E63">
              <w:rPr>
                <w:sz w:val="28"/>
              </w:rPr>
              <w:t xml:space="preserve"> </w:t>
            </w:r>
            <w:r w:rsidRPr="00834A50">
              <w:rPr>
                <w:spacing w:val="-3"/>
                <w:sz w:val="28"/>
              </w:rPr>
              <w:t>среднего</w:t>
            </w:r>
          </w:p>
        </w:tc>
        <w:tc>
          <w:tcPr>
            <w:tcW w:w="2551" w:type="dxa"/>
          </w:tcPr>
          <w:p w:rsidR="00834A50" w:rsidRDefault="00C00E63" w:rsidP="00834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0%</w:t>
            </w:r>
          </w:p>
        </w:tc>
      </w:tr>
    </w:tbl>
    <w:p w:rsidR="00834A50" w:rsidRDefault="00834A50" w:rsidP="00834A50">
      <w:pPr>
        <w:rPr>
          <w:sz w:val="28"/>
        </w:rPr>
        <w:sectPr w:rsidR="00834A50">
          <w:pgSz w:w="11910" w:h="16840"/>
          <w:pgMar w:top="1040" w:right="440" w:bottom="1000" w:left="1020" w:header="607" w:footer="817" w:gutter="0"/>
          <w:cols w:space="720"/>
        </w:sectPr>
      </w:pPr>
    </w:p>
    <w:p w:rsidR="00834A50" w:rsidRDefault="00834A50" w:rsidP="00834A50">
      <w:pPr>
        <w:pStyle w:val="a8"/>
        <w:rPr>
          <w:sz w:val="6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2551"/>
      </w:tblGrid>
      <w:tr w:rsidR="00834A50" w:rsidTr="00834A50">
        <w:trPr>
          <w:trHeight w:val="1492"/>
        </w:trPr>
        <w:tc>
          <w:tcPr>
            <w:tcW w:w="7657" w:type="dxa"/>
          </w:tcPr>
          <w:p w:rsidR="00834A50" w:rsidRPr="00834A50" w:rsidRDefault="00834A50" w:rsidP="00834A50">
            <w:pPr>
              <w:pStyle w:val="TableParagraph"/>
              <w:tabs>
                <w:tab w:val="left" w:pos="3163"/>
                <w:tab w:val="left" w:pos="6019"/>
              </w:tabs>
              <w:ind w:right="52"/>
              <w:jc w:val="both"/>
              <w:rPr>
                <w:sz w:val="28"/>
              </w:rPr>
            </w:pPr>
            <w:r w:rsidRPr="00834A50">
              <w:rPr>
                <w:sz w:val="28"/>
              </w:rPr>
              <w:t>профессионального образования, в общем числе профессиональных</w:t>
            </w:r>
            <w:r w:rsidRPr="00834A50">
              <w:rPr>
                <w:sz w:val="28"/>
              </w:rPr>
              <w:tab/>
              <w:t>образовательных</w:t>
            </w:r>
            <w:r w:rsidR="00C00E63">
              <w:rPr>
                <w:sz w:val="28"/>
              </w:rPr>
              <w:t xml:space="preserve"> </w:t>
            </w:r>
            <w:r w:rsidRPr="00834A50">
              <w:rPr>
                <w:spacing w:val="-1"/>
                <w:sz w:val="28"/>
              </w:rPr>
              <w:t xml:space="preserve">организаций, </w:t>
            </w:r>
            <w:r w:rsidRPr="00834A50">
              <w:rPr>
                <w:sz w:val="28"/>
              </w:rPr>
              <w:t>реализующих образовательные программы среднего профессионального образования.</w:t>
            </w:r>
          </w:p>
        </w:tc>
        <w:tc>
          <w:tcPr>
            <w:tcW w:w="2551" w:type="dxa"/>
          </w:tcPr>
          <w:p w:rsidR="00834A50" w:rsidRPr="00834A50" w:rsidRDefault="00834A50" w:rsidP="00834A50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34A50" w:rsidTr="00834A50">
        <w:trPr>
          <w:trHeight w:val="1813"/>
        </w:trPr>
        <w:tc>
          <w:tcPr>
            <w:tcW w:w="7657" w:type="dxa"/>
          </w:tcPr>
          <w:p w:rsidR="00834A50" w:rsidRPr="00834A50" w:rsidRDefault="00834A50" w:rsidP="00834A50">
            <w:pPr>
              <w:pStyle w:val="TableParagraph"/>
              <w:ind w:right="54"/>
              <w:jc w:val="both"/>
              <w:rPr>
                <w:sz w:val="28"/>
              </w:rPr>
            </w:pPr>
            <w:r w:rsidRPr="00834A50">
              <w:rPr>
                <w:sz w:val="28"/>
              </w:rPr>
              <w:t>3.9.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образовательных программ среднего профессионального образования</w:t>
            </w:r>
          </w:p>
        </w:tc>
        <w:tc>
          <w:tcPr>
            <w:tcW w:w="2551" w:type="dxa"/>
          </w:tcPr>
          <w:p w:rsidR="00834A50" w:rsidRPr="00834A50" w:rsidRDefault="00834A50" w:rsidP="00834A50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34A50" w:rsidTr="00834A50">
        <w:trPr>
          <w:trHeight w:val="1814"/>
        </w:trPr>
        <w:tc>
          <w:tcPr>
            <w:tcW w:w="7657" w:type="dxa"/>
          </w:tcPr>
          <w:p w:rsidR="00834A50" w:rsidRPr="00834A50" w:rsidRDefault="00834A50" w:rsidP="00834A50">
            <w:pPr>
              <w:pStyle w:val="TableParagraph"/>
              <w:tabs>
                <w:tab w:val="left" w:pos="1229"/>
                <w:tab w:val="left" w:pos="4190"/>
                <w:tab w:val="left" w:pos="6534"/>
              </w:tabs>
              <w:ind w:right="45"/>
              <w:jc w:val="both"/>
              <w:rPr>
                <w:sz w:val="28"/>
              </w:rPr>
            </w:pPr>
            <w:r w:rsidRPr="00834A50">
              <w:rPr>
                <w:sz w:val="28"/>
              </w:rPr>
              <w:t>3.9.1. Удельный вес площади зданий, оборудованной охранн</w:t>
            </w:r>
            <w:proofErr w:type="gramStart"/>
            <w:r w:rsidRPr="00834A50">
              <w:rPr>
                <w:sz w:val="28"/>
              </w:rPr>
              <w:t>о-</w:t>
            </w:r>
            <w:proofErr w:type="gramEnd"/>
            <w:r w:rsidRPr="00834A50">
              <w:rPr>
                <w:sz w:val="28"/>
              </w:rPr>
              <w:t xml:space="preserve"> пожарной сигнализацией, в общей площади зданий организаций, осуществляющих образовательную </w:t>
            </w:r>
            <w:r w:rsidR="00C00E63">
              <w:rPr>
                <w:sz w:val="28"/>
              </w:rPr>
              <w:t xml:space="preserve">деятельность по образовательным </w:t>
            </w:r>
            <w:r w:rsidRPr="00834A50">
              <w:rPr>
                <w:sz w:val="28"/>
              </w:rPr>
              <w:t>программам</w:t>
            </w:r>
            <w:r w:rsidR="00C72305">
              <w:rPr>
                <w:sz w:val="28"/>
              </w:rPr>
              <w:t xml:space="preserve"> </w:t>
            </w:r>
            <w:r w:rsidRPr="00834A50">
              <w:rPr>
                <w:spacing w:val="-1"/>
                <w:sz w:val="28"/>
              </w:rPr>
              <w:t xml:space="preserve">среднего </w:t>
            </w:r>
            <w:r w:rsidRPr="00834A50">
              <w:rPr>
                <w:sz w:val="28"/>
              </w:rPr>
              <w:t>профессионального образования:</w:t>
            </w:r>
          </w:p>
        </w:tc>
        <w:tc>
          <w:tcPr>
            <w:tcW w:w="2551" w:type="dxa"/>
          </w:tcPr>
          <w:p w:rsidR="00834A50" w:rsidRPr="00834A50" w:rsidRDefault="00834A50" w:rsidP="00834A50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34A50" w:rsidTr="00834A50">
        <w:trPr>
          <w:trHeight w:val="527"/>
        </w:trPr>
        <w:tc>
          <w:tcPr>
            <w:tcW w:w="7657" w:type="dxa"/>
          </w:tcPr>
          <w:p w:rsidR="00834A50" w:rsidRDefault="00834A50" w:rsidP="00834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учебно-лабораторные здания (корпуса);</w:t>
            </w:r>
          </w:p>
        </w:tc>
        <w:tc>
          <w:tcPr>
            <w:tcW w:w="2551" w:type="dxa"/>
          </w:tcPr>
          <w:p w:rsidR="00834A50" w:rsidRDefault="00C72305" w:rsidP="00834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75</w:t>
            </w:r>
            <w:r w:rsidR="00C00E63">
              <w:rPr>
                <w:sz w:val="28"/>
              </w:rPr>
              <w:t>%</w:t>
            </w:r>
          </w:p>
        </w:tc>
      </w:tr>
      <w:tr w:rsidR="00834A50" w:rsidTr="00834A50">
        <w:trPr>
          <w:trHeight w:val="525"/>
        </w:trPr>
        <w:tc>
          <w:tcPr>
            <w:tcW w:w="7657" w:type="dxa"/>
          </w:tcPr>
          <w:p w:rsidR="00834A50" w:rsidRDefault="00834A50" w:rsidP="00834A50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здания общежитий.</w:t>
            </w:r>
          </w:p>
        </w:tc>
        <w:tc>
          <w:tcPr>
            <w:tcW w:w="2551" w:type="dxa"/>
          </w:tcPr>
          <w:p w:rsidR="00834A50" w:rsidRDefault="00C72305" w:rsidP="00834A50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25</w:t>
            </w:r>
            <w:r w:rsidR="00C00E63">
              <w:rPr>
                <w:sz w:val="28"/>
              </w:rPr>
              <w:t>%</w:t>
            </w:r>
          </w:p>
        </w:tc>
      </w:tr>
      <w:tr w:rsidR="00834A50" w:rsidTr="00834A50">
        <w:trPr>
          <w:trHeight w:val="1813"/>
        </w:trPr>
        <w:tc>
          <w:tcPr>
            <w:tcW w:w="7657" w:type="dxa"/>
          </w:tcPr>
          <w:p w:rsidR="00834A50" w:rsidRPr="00834A50" w:rsidRDefault="00834A50" w:rsidP="00834A50">
            <w:pPr>
              <w:pStyle w:val="TableParagraph"/>
              <w:spacing w:before="93"/>
              <w:ind w:right="51"/>
              <w:jc w:val="both"/>
              <w:rPr>
                <w:sz w:val="28"/>
              </w:rPr>
            </w:pPr>
            <w:r w:rsidRPr="00834A50">
              <w:rPr>
                <w:sz w:val="28"/>
              </w:rPr>
              <w:t>3.9.2. Удельный вес площади зданий, находящейся в аварийном состоянии, в общей площади зданий организаций, осуществляющих образовательную деятельность по образовательным программам среднего профессионального образования:</w:t>
            </w:r>
          </w:p>
        </w:tc>
        <w:tc>
          <w:tcPr>
            <w:tcW w:w="2551" w:type="dxa"/>
          </w:tcPr>
          <w:p w:rsidR="00834A50" w:rsidRPr="00834A50" w:rsidRDefault="00834A50" w:rsidP="00834A50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C00E63" w:rsidTr="00834A50">
        <w:trPr>
          <w:trHeight w:val="525"/>
        </w:trPr>
        <w:tc>
          <w:tcPr>
            <w:tcW w:w="7657" w:type="dxa"/>
          </w:tcPr>
          <w:p w:rsidR="00C00E63" w:rsidRDefault="00C00E63" w:rsidP="00834A50">
            <w:pPr>
              <w:pStyle w:val="TableParagraph"/>
              <w:spacing w:before="94"/>
              <w:rPr>
                <w:sz w:val="28"/>
              </w:rPr>
            </w:pPr>
            <w:r>
              <w:rPr>
                <w:sz w:val="28"/>
              </w:rPr>
              <w:t>учебно-лабораторные здания (корпуса);</w:t>
            </w:r>
          </w:p>
        </w:tc>
        <w:tc>
          <w:tcPr>
            <w:tcW w:w="2551" w:type="dxa"/>
          </w:tcPr>
          <w:p w:rsidR="00C00E63" w:rsidRDefault="00C00E63">
            <w:r w:rsidRPr="00A36ABA">
              <w:rPr>
                <w:sz w:val="28"/>
              </w:rPr>
              <w:t>0%</w:t>
            </w:r>
          </w:p>
        </w:tc>
      </w:tr>
      <w:tr w:rsidR="00C00E63" w:rsidTr="00834A50">
        <w:trPr>
          <w:trHeight w:val="525"/>
        </w:trPr>
        <w:tc>
          <w:tcPr>
            <w:tcW w:w="7657" w:type="dxa"/>
          </w:tcPr>
          <w:p w:rsidR="00C00E63" w:rsidRDefault="00C00E63" w:rsidP="00834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здания общежитий.</w:t>
            </w:r>
          </w:p>
        </w:tc>
        <w:tc>
          <w:tcPr>
            <w:tcW w:w="2551" w:type="dxa"/>
          </w:tcPr>
          <w:p w:rsidR="00C00E63" w:rsidRDefault="00C00E63">
            <w:r w:rsidRPr="00A36ABA">
              <w:rPr>
                <w:sz w:val="28"/>
              </w:rPr>
              <w:t>0%</w:t>
            </w:r>
          </w:p>
        </w:tc>
      </w:tr>
      <w:tr w:rsidR="00834A50" w:rsidTr="00834A50">
        <w:trPr>
          <w:trHeight w:val="1814"/>
        </w:trPr>
        <w:tc>
          <w:tcPr>
            <w:tcW w:w="7657" w:type="dxa"/>
          </w:tcPr>
          <w:p w:rsidR="00834A50" w:rsidRPr="00834A50" w:rsidRDefault="00834A50" w:rsidP="00834A50">
            <w:pPr>
              <w:pStyle w:val="TableParagraph"/>
              <w:ind w:right="51"/>
              <w:jc w:val="both"/>
              <w:rPr>
                <w:sz w:val="28"/>
              </w:rPr>
            </w:pPr>
            <w:r w:rsidRPr="00834A50">
              <w:rPr>
                <w:sz w:val="28"/>
              </w:rPr>
              <w:t>3.9.3. Удельный вес площади зданий, требующей капитального ремонта, в общей площади зданий организаций, осуществляющих образовательную деятельность по образовательным программам среднего профессионального образования:</w:t>
            </w:r>
          </w:p>
        </w:tc>
        <w:tc>
          <w:tcPr>
            <w:tcW w:w="2551" w:type="dxa"/>
          </w:tcPr>
          <w:p w:rsidR="00834A50" w:rsidRPr="00834A50" w:rsidRDefault="00834A50" w:rsidP="00834A50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C00E63" w:rsidTr="00834A50">
        <w:trPr>
          <w:trHeight w:val="527"/>
        </w:trPr>
        <w:tc>
          <w:tcPr>
            <w:tcW w:w="7657" w:type="dxa"/>
          </w:tcPr>
          <w:p w:rsidR="00C00E63" w:rsidRDefault="00C00E63" w:rsidP="00834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учебно-лабораторные здания (корпуса);</w:t>
            </w:r>
          </w:p>
        </w:tc>
        <w:tc>
          <w:tcPr>
            <w:tcW w:w="2551" w:type="dxa"/>
          </w:tcPr>
          <w:p w:rsidR="00C00E63" w:rsidRDefault="00C00E63">
            <w:r w:rsidRPr="00FB578B">
              <w:rPr>
                <w:sz w:val="28"/>
              </w:rPr>
              <w:t>0%</w:t>
            </w:r>
          </w:p>
        </w:tc>
      </w:tr>
      <w:tr w:rsidR="00C00E63" w:rsidTr="00834A50">
        <w:trPr>
          <w:trHeight w:val="525"/>
        </w:trPr>
        <w:tc>
          <w:tcPr>
            <w:tcW w:w="7657" w:type="dxa"/>
          </w:tcPr>
          <w:p w:rsidR="00C00E63" w:rsidRDefault="00C00E63" w:rsidP="00834A50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здания общежитий.</w:t>
            </w:r>
          </w:p>
        </w:tc>
        <w:tc>
          <w:tcPr>
            <w:tcW w:w="2551" w:type="dxa"/>
          </w:tcPr>
          <w:p w:rsidR="00C00E63" w:rsidRDefault="00C00E63">
            <w:r w:rsidRPr="00FB578B">
              <w:rPr>
                <w:sz w:val="28"/>
              </w:rPr>
              <w:t>0%</w:t>
            </w:r>
          </w:p>
        </w:tc>
      </w:tr>
      <w:tr w:rsidR="00834A50" w:rsidTr="00834A50">
        <w:trPr>
          <w:trHeight w:val="525"/>
        </w:trPr>
        <w:tc>
          <w:tcPr>
            <w:tcW w:w="7657" w:type="dxa"/>
          </w:tcPr>
          <w:p w:rsidR="00834A50" w:rsidRDefault="00834A50" w:rsidP="00834A50">
            <w:pPr>
              <w:pStyle w:val="TableParagraph"/>
              <w:ind w:left="1850"/>
              <w:rPr>
                <w:sz w:val="28"/>
              </w:rPr>
            </w:pPr>
            <w:r>
              <w:rPr>
                <w:sz w:val="28"/>
              </w:rPr>
              <w:t>III. Дополнительное образование</w:t>
            </w:r>
          </w:p>
        </w:tc>
        <w:tc>
          <w:tcPr>
            <w:tcW w:w="2551" w:type="dxa"/>
          </w:tcPr>
          <w:p w:rsidR="00834A50" w:rsidRDefault="00834A50" w:rsidP="00834A50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34A50" w:rsidTr="00834A50">
        <w:trPr>
          <w:trHeight w:val="849"/>
        </w:trPr>
        <w:tc>
          <w:tcPr>
            <w:tcW w:w="7657" w:type="dxa"/>
          </w:tcPr>
          <w:p w:rsidR="00834A50" w:rsidRPr="00834A50" w:rsidRDefault="00834A50" w:rsidP="00834A50">
            <w:pPr>
              <w:pStyle w:val="TableParagraph"/>
              <w:ind w:left="3269" w:hanging="3155"/>
              <w:rPr>
                <w:sz w:val="28"/>
              </w:rPr>
            </w:pPr>
            <w:r w:rsidRPr="00834A50">
              <w:rPr>
                <w:sz w:val="28"/>
              </w:rPr>
              <w:t>4. Сведения о развитии дополнительного образования детей и взрослых</w:t>
            </w:r>
          </w:p>
        </w:tc>
        <w:tc>
          <w:tcPr>
            <w:tcW w:w="2551" w:type="dxa"/>
          </w:tcPr>
          <w:p w:rsidR="00834A50" w:rsidRPr="00834A50" w:rsidRDefault="00834A50" w:rsidP="00834A50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34A50" w:rsidTr="00834A50">
        <w:trPr>
          <w:trHeight w:val="846"/>
        </w:trPr>
        <w:tc>
          <w:tcPr>
            <w:tcW w:w="7657" w:type="dxa"/>
          </w:tcPr>
          <w:p w:rsidR="00834A50" w:rsidRPr="00834A50" w:rsidRDefault="00834A50" w:rsidP="00834A50">
            <w:pPr>
              <w:pStyle w:val="TableParagraph"/>
              <w:tabs>
                <w:tab w:val="left" w:pos="1048"/>
                <w:tab w:val="left" w:pos="3144"/>
                <w:tab w:val="left" w:pos="4994"/>
                <w:tab w:val="left" w:pos="7302"/>
              </w:tabs>
              <w:spacing w:before="93" w:line="242" w:lineRule="auto"/>
              <w:ind w:right="51"/>
              <w:rPr>
                <w:sz w:val="28"/>
              </w:rPr>
            </w:pPr>
            <w:r w:rsidRPr="00834A50">
              <w:rPr>
                <w:sz w:val="28"/>
              </w:rPr>
              <w:t>4.1.</w:t>
            </w:r>
            <w:r w:rsidRPr="00834A50">
              <w:rPr>
                <w:sz w:val="28"/>
              </w:rPr>
              <w:tab/>
              <w:t>Численность</w:t>
            </w:r>
            <w:r w:rsidRPr="00834A50">
              <w:rPr>
                <w:sz w:val="28"/>
              </w:rPr>
              <w:tab/>
              <w:t>населения,</w:t>
            </w:r>
            <w:r w:rsidRPr="00834A50">
              <w:rPr>
                <w:sz w:val="28"/>
              </w:rPr>
              <w:tab/>
              <w:t>обучающегося</w:t>
            </w:r>
            <w:r w:rsidRPr="00834A50">
              <w:rPr>
                <w:sz w:val="28"/>
              </w:rPr>
              <w:tab/>
            </w:r>
            <w:r w:rsidRPr="00834A50">
              <w:rPr>
                <w:spacing w:val="-9"/>
                <w:sz w:val="28"/>
              </w:rPr>
              <w:t xml:space="preserve">по </w:t>
            </w:r>
            <w:r w:rsidRPr="00834A50">
              <w:rPr>
                <w:sz w:val="28"/>
              </w:rPr>
              <w:t>дополнительным общеобразовательным</w:t>
            </w:r>
            <w:r w:rsidR="00C00E63">
              <w:rPr>
                <w:spacing w:val="-5"/>
                <w:sz w:val="28"/>
              </w:rPr>
              <w:t xml:space="preserve"> </w:t>
            </w:r>
            <w:r w:rsidRPr="00834A50">
              <w:rPr>
                <w:sz w:val="28"/>
              </w:rPr>
              <w:t>программам</w:t>
            </w:r>
          </w:p>
        </w:tc>
        <w:tc>
          <w:tcPr>
            <w:tcW w:w="2551" w:type="dxa"/>
          </w:tcPr>
          <w:p w:rsidR="00834A50" w:rsidRPr="00834A50" w:rsidRDefault="00834A50" w:rsidP="00834A50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</w:tbl>
    <w:p w:rsidR="00834A50" w:rsidRDefault="00834A50" w:rsidP="00834A50">
      <w:pPr>
        <w:rPr>
          <w:sz w:val="26"/>
        </w:rPr>
        <w:sectPr w:rsidR="00834A50">
          <w:pgSz w:w="11910" w:h="16840"/>
          <w:pgMar w:top="1040" w:right="440" w:bottom="1000" w:left="1020" w:header="607" w:footer="817" w:gutter="0"/>
          <w:cols w:space="720"/>
        </w:sectPr>
      </w:pPr>
    </w:p>
    <w:p w:rsidR="00834A50" w:rsidRDefault="00834A50" w:rsidP="00834A50">
      <w:pPr>
        <w:pStyle w:val="a8"/>
        <w:rPr>
          <w:sz w:val="6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2551"/>
      </w:tblGrid>
      <w:tr w:rsidR="00834A50" w:rsidTr="00834A50">
        <w:trPr>
          <w:trHeight w:val="1492"/>
        </w:trPr>
        <w:tc>
          <w:tcPr>
            <w:tcW w:w="7657" w:type="dxa"/>
          </w:tcPr>
          <w:p w:rsidR="00834A50" w:rsidRPr="00834A50" w:rsidRDefault="00834A50" w:rsidP="00834A50">
            <w:pPr>
              <w:pStyle w:val="TableParagraph"/>
              <w:ind w:right="55"/>
              <w:jc w:val="both"/>
              <w:rPr>
                <w:sz w:val="28"/>
              </w:rPr>
            </w:pPr>
            <w:r w:rsidRPr="00834A50">
              <w:rPr>
                <w:sz w:val="28"/>
              </w:rPr>
              <w:t>4.1.1. Охват детей дополнительными общеобразовательными программами (отношение численности обучающихся по дополнительным общеобразовательным программам к численности детей в возрасте от 5 до 18 лет) &lt;*&gt;.</w:t>
            </w:r>
          </w:p>
        </w:tc>
        <w:tc>
          <w:tcPr>
            <w:tcW w:w="2551" w:type="dxa"/>
          </w:tcPr>
          <w:p w:rsidR="00834A50" w:rsidRDefault="003F2CBA" w:rsidP="00834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86,6%</w:t>
            </w:r>
          </w:p>
        </w:tc>
      </w:tr>
      <w:tr w:rsidR="00834A50" w:rsidTr="00834A50">
        <w:trPr>
          <w:trHeight w:val="1170"/>
        </w:trPr>
        <w:tc>
          <w:tcPr>
            <w:tcW w:w="7657" w:type="dxa"/>
          </w:tcPr>
          <w:p w:rsidR="00834A50" w:rsidRPr="00834A50" w:rsidRDefault="00834A50" w:rsidP="00834A50">
            <w:pPr>
              <w:pStyle w:val="TableParagraph"/>
              <w:ind w:right="55"/>
              <w:jc w:val="both"/>
              <w:rPr>
                <w:sz w:val="28"/>
              </w:rPr>
            </w:pPr>
            <w:r w:rsidRPr="00834A50">
              <w:rPr>
                <w:sz w:val="28"/>
              </w:rPr>
              <w:t xml:space="preserve">4.1.2. Структура численности детей, обучающихся по дополнительным общеобразовательным программам, по направлениям </w:t>
            </w:r>
            <w:hyperlink w:anchor="_bookmark0" w:history="1">
              <w:r w:rsidRPr="00834A50">
                <w:rPr>
                  <w:color w:val="0000FF"/>
                  <w:sz w:val="28"/>
                </w:rPr>
                <w:t>&lt;*&gt;</w:t>
              </w:r>
            </w:hyperlink>
            <w:r w:rsidRPr="00834A50">
              <w:rPr>
                <w:sz w:val="28"/>
              </w:rPr>
              <w:t>:</w:t>
            </w:r>
          </w:p>
        </w:tc>
        <w:tc>
          <w:tcPr>
            <w:tcW w:w="2551" w:type="dxa"/>
          </w:tcPr>
          <w:p w:rsidR="00834A50" w:rsidRPr="00834A50" w:rsidRDefault="00834A50" w:rsidP="00834A50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34A50" w:rsidTr="00834A50">
        <w:trPr>
          <w:trHeight w:val="525"/>
        </w:trPr>
        <w:tc>
          <w:tcPr>
            <w:tcW w:w="7657" w:type="dxa"/>
          </w:tcPr>
          <w:p w:rsidR="00834A50" w:rsidRDefault="00834A50" w:rsidP="00834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техническое;</w:t>
            </w:r>
          </w:p>
        </w:tc>
        <w:tc>
          <w:tcPr>
            <w:tcW w:w="2551" w:type="dxa"/>
          </w:tcPr>
          <w:p w:rsidR="00834A50" w:rsidRDefault="00834A50" w:rsidP="00834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34A50" w:rsidTr="00834A50">
        <w:trPr>
          <w:trHeight w:val="527"/>
        </w:trPr>
        <w:tc>
          <w:tcPr>
            <w:tcW w:w="7657" w:type="dxa"/>
          </w:tcPr>
          <w:p w:rsidR="00834A50" w:rsidRDefault="00834A50" w:rsidP="00834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естественнонаучное;</w:t>
            </w:r>
          </w:p>
        </w:tc>
        <w:tc>
          <w:tcPr>
            <w:tcW w:w="2551" w:type="dxa"/>
          </w:tcPr>
          <w:p w:rsidR="00834A50" w:rsidRDefault="00834A50" w:rsidP="00834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34A50" w:rsidTr="00834A50">
        <w:trPr>
          <w:trHeight w:val="525"/>
        </w:trPr>
        <w:tc>
          <w:tcPr>
            <w:tcW w:w="7657" w:type="dxa"/>
          </w:tcPr>
          <w:p w:rsidR="00834A50" w:rsidRDefault="00834A50" w:rsidP="00834A50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туристско-краеведческое;</w:t>
            </w:r>
          </w:p>
        </w:tc>
        <w:tc>
          <w:tcPr>
            <w:tcW w:w="2551" w:type="dxa"/>
          </w:tcPr>
          <w:p w:rsidR="00834A50" w:rsidRDefault="00834A50" w:rsidP="00834A50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34A50" w:rsidTr="00834A50">
        <w:trPr>
          <w:trHeight w:val="525"/>
        </w:trPr>
        <w:tc>
          <w:tcPr>
            <w:tcW w:w="7657" w:type="dxa"/>
          </w:tcPr>
          <w:p w:rsidR="00834A50" w:rsidRDefault="00834A50" w:rsidP="00834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социально-педагогическое;</w:t>
            </w:r>
          </w:p>
        </w:tc>
        <w:tc>
          <w:tcPr>
            <w:tcW w:w="2551" w:type="dxa"/>
          </w:tcPr>
          <w:p w:rsidR="00834A50" w:rsidRDefault="00834A50" w:rsidP="00834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34A50" w:rsidTr="00834A50">
        <w:trPr>
          <w:trHeight w:val="527"/>
        </w:trPr>
        <w:tc>
          <w:tcPr>
            <w:tcW w:w="7657" w:type="dxa"/>
          </w:tcPr>
          <w:p w:rsidR="00834A50" w:rsidRDefault="00834A50" w:rsidP="00834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 области искусств:</w:t>
            </w:r>
          </w:p>
        </w:tc>
        <w:tc>
          <w:tcPr>
            <w:tcW w:w="2551" w:type="dxa"/>
          </w:tcPr>
          <w:p w:rsidR="00834A50" w:rsidRDefault="00834A50" w:rsidP="00834A50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34A50" w:rsidTr="00834A50">
        <w:trPr>
          <w:trHeight w:val="525"/>
        </w:trPr>
        <w:tc>
          <w:tcPr>
            <w:tcW w:w="7657" w:type="dxa"/>
          </w:tcPr>
          <w:p w:rsidR="00834A50" w:rsidRDefault="00834A50" w:rsidP="00834A50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по общеразвивающим программам;</w:t>
            </w:r>
          </w:p>
        </w:tc>
        <w:tc>
          <w:tcPr>
            <w:tcW w:w="2551" w:type="dxa"/>
          </w:tcPr>
          <w:p w:rsidR="00834A50" w:rsidRDefault="00834A50" w:rsidP="00834A50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34A50" w:rsidTr="00834A50">
        <w:trPr>
          <w:trHeight w:val="525"/>
        </w:trPr>
        <w:tc>
          <w:tcPr>
            <w:tcW w:w="7657" w:type="dxa"/>
          </w:tcPr>
          <w:p w:rsidR="00834A50" w:rsidRDefault="00834A50" w:rsidP="00834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 предпрофессиональным программам;</w:t>
            </w:r>
          </w:p>
        </w:tc>
        <w:tc>
          <w:tcPr>
            <w:tcW w:w="2551" w:type="dxa"/>
          </w:tcPr>
          <w:p w:rsidR="00834A50" w:rsidRDefault="00834A50" w:rsidP="00834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34A50" w:rsidTr="00834A50">
        <w:trPr>
          <w:trHeight w:val="527"/>
        </w:trPr>
        <w:tc>
          <w:tcPr>
            <w:tcW w:w="7657" w:type="dxa"/>
          </w:tcPr>
          <w:p w:rsidR="00834A50" w:rsidRPr="00834A50" w:rsidRDefault="00834A50" w:rsidP="00834A50">
            <w:pPr>
              <w:pStyle w:val="TableParagraph"/>
              <w:rPr>
                <w:sz w:val="28"/>
              </w:rPr>
            </w:pPr>
            <w:r w:rsidRPr="00834A50">
              <w:rPr>
                <w:sz w:val="28"/>
              </w:rPr>
              <w:t>в области физической культуры и спорта:</w:t>
            </w:r>
          </w:p>
        </w:tc>
        <w:tc>
          <w:tcPr>
            <w:tcW w:w="2551" w:type="dxa"/>
          </w:tcPr>
          <w:p w:rsidR="00834A50" w:rsidRPr="00834A50" w:rsidRDefault="00834A50" w:rsidP="00834A50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34A50" w:rsidTr="00834A50">
        <w:trPr>
          <w:trHeight w:val="525"/>
        </w:trPr>
        <w:tc>
          <w:tcPr>
            <w:tcW w:w="7657" w:type="dxa"/>
          </w:tcPr>
          <w:p w:rsidR="00834A50" w:rsidRDefault="00834A50" w:rsidP="00834A50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по общеразвивающим программам;</w:t>
            </w:r>
          </w:p>
        </w:tc>
        <w:tc>
          <w:tcPr>
            <w:tcW w:w="2551" w:type="dxa"/>
          </w:tcPr>
          <w:p w:rsidR="00834A50" w:rsidRDefault="00834A50" w:rsidP="00834A50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34A50" w:rsidTr="00834A50">
        <w:trPr>
          <w:trHeight w:val="525"/>
        </w:trPr>
        <w:tc>
          <w:tcPr>
            <w:tcW w:w="7657" w:type="dxa"/>
          </w:tcPr>
          <w:p w:rsidR="00834A50" w:rsidRDefault="00834A50" w:rsidP="00834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 предпрофессиональным программам.</w:t>
            </w:r>
          </w:p>
        </w:tc>
        <w:tc>
          <w:tcPr>
            <w:tcW w:w="2551" w:type="dxa"/>
          </w:tcPr>
          <w:p w:rsidR="00834A50" w:rsidRDefault="00834A50" w:rsidP="00834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34A50" w:rsidTr="00834A50">
        <w:trPr>
          <w:trHeight w:val="1814"/>
        </w:trPr>
        <w:tc>
          <w:tcPr>
            <w:tcW w:w="7657" w:type="dxa"/>
          </w:tcPr>
          <w:p w:rsidR="00834A50" w:rsidRPr="00834A50" w:rsidRDefault="00834A50" w:rsidP="00834A50">
            <w:pPr>
              <w:pStyle w:val="TableParagraph"/>
              <w:ind w:right="52"/>
              <w:jc w:val="both"/>
              <w:rPr>
                <w:sz w:val="28"/>
              </w:rPr>
            </w:pPr>
            <w:r w:rsidRPr="00834A50">
              <w:rPr>
                <w:sz w:val="28"/>
              </w:rPr>
              <w:t>4.1.3. Удельный вес численности детей, обучающихся по дополнительным общеобразовательным программам по договорам об оказании платных образовательных услуг, в общей численности детей, обучающихся по дополнительным общеобразовательным программам.</w:t>
            </w:r>
          </w:p>
        </w:tc>
        <w:tc>
          <w:tcPr>
            <w:tcW w:w="2551" w:type="dxa"/>
          </w:tcPr>
          <w:p w:rsidR="00834A50" w:rsidRDefault="00C00E63" w:rsidP="00834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0%</w:t>
            </w:r>
          </w:p>
        </w:tc>
      </w:tr>
      <w:tr w:rsidR="00834A50" w:rsidTr="00834A50">
        <w:trPr>
          <w:trHeight w:val="1170"/>
        </w:trPr>
        <w:tc>
          <w:tcPr>
            <w:tcW w:w="7657" w:type="dxa"/>
          </w:tcPr>
          <w:p w:rsidR="00834A50" w:rsidRPr="00834A50" w:rsidRDefault="00834A50" w:rsidP="00834A50">
            <w:pPr>
              <w:pStyle w:val="TableParagraph"/>
              <w:ind w:right="55"/>
              <w:jc w:val="both"/>
              <w:rPr>
                <w:sz w:val="28"/>
              </w:rPr>
            </w:pPr>
            <w:r w:rsidRPr="00834A50">
              <w:rPr>
                <w:sz w:val="28"/>
              </w:rPr>
              <w:t>4.2. Содержание образовательной деятельности и организация образовательного процесса по дополнительным общеобразовательным программам</w:t>
            </w:r>
          </w:p>
        </w:tc>
        <w:tc>
          <w:tcPr>
            <w:tcW w:w="2551" w:type="dxa"/>
          </w:tcPr>
          <w:p w:rsidR="00834A50" w:rsidRPr="00834A50" w:rsidRDefault="00834A50" w:rsidP="00834A50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34A50" w:rsidTr="00834A50">
        <w:trPr>
          <w:trHeight w:val="1814"/>
        </w:trPr>
        <w:tc>
          <w:tcPr>
            <w:tcW w:w="7657" w:type="dxa"/>
          </w:tcPr>
          <w:p w:rsidR="00834A50" w:rsidRPr="00834A50" w:rsidRDefault="00834A50" w:rsidP="00834A50">
            <w:pPr>
              <w:pStyle w:val="TableParagraph"/>
              <w:spacing w:before="93"/>
              <w:ind w:right="48"/>
              <w:jc w:val="both"/>
              <w:rPr>
                <w:sz w:val="28"/>
              </w:rPr>
            </w:pPr>
            <w:r w:rsidRPr="00834A50">
              <w:rPr>
                <w:sz w:val="28"/>
              </w:rPr>
              <w:t>4.2.1. Удельный вес численности детей с ограниченными возможностями здоровья в общей численности обучающихся в организациях, осуществляющих образовательную деятельность по дополнительным общеобразовательным программам</w:t>
            </w:r>
            <w:r w:rsidRPr="00834A50">
              <w:rPr>
                <w:spacing w:val="-1"/>
                <w:sz w:val="28"/>
              </w:rPr>
              <w:t xml:space="preserve"> </w:t>
            </w:r>
            <w:r w:rsidRPr="00834A50">
              <w:rPr>
                <w:sz w:val="28"/>
              </w:rPr>
              <w:t>&lt;*&gt;.</w:t>
            </w:r>
          </w:p>
        </w:tc>
        <w:tc>
          <w:tcPr>
            <w:tcW w:w="2551" w:type="dxa"/>
          </w:tcPr>
          <w:p w:rsidR="00834A50" w:rsidRDefault="00834A50" w:rsidP="00834A50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34A50" w:rsidTr="00834A50">
        <w:trPr>
          <w:trHeight w:val="1492"/>
        </w:trPr>
        <w:tc>
          <w:tcPr>
            <w:tcW w:w="7657" w:type="dxa"/>
          </w:tcPr>
          <w:p w:rsidR="00834A50" w:rsidRPr="00834A50" w:rsidRDefault="00834A50" w:rsidP="00834A50">
            <w:pPr>
              <w:pStyle w:val="TableParagraph"/>
              <w:spacing w:before="93"/>
              <w:ind w:right="50"/>
              <w:jc w:val="both"/>
              <w:rPr>
                <w:sz w:val="28"/>
              </w:rPr>
            </w:pPr>
            <w:r w:rsidRPr="00834A50">
              <w:rPr>
                <w:sz w:val="28"/>
              </w:rPr>
              <w:t>4.2.2. Удельный вес численности детей с ограниченными возможностями здоровья (за исключением детей-инвалидов) в общей численности обучающихся в организациях, осуществляющих образовательную деятельность по</w:t>
            </w:r>
          </w:p>
        </w:tc>
        <w:tc>
          <w:tcPr>
            <w:tcW w:w="2551" w:type="dxa"/>
          </w:tcPr>
          <w:p w:rsidR="00834A50" w:rsidRDefault="00834A50" w:rsidP="00834A50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</w:tbl>
    <w:p w:rsidR="00834A50" w:rsidRDefault="00834A50" w:rsidP="00834A50">
      <w:pPr>
        <w:rPr>
          <w:sz w:val="28"/>
        </w:rPr>
        <w:sectPr w:rsidR="00834A50">
          <w:pgSz w:w="11910" w:h="16840"/>
          <w:pgMar w:top="1040" w:right="440" w:bottom="1000" w:left="1020" w:header="607" w:footer="817" w:gutter="0"/>
          <w:cols w:space="720"/>
        </w:sect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2551"/>
      </w:tblGrid>
      <w:tr w:rsidR="00834A50" w:rsidTr="00834A50">
        <w:trPr>
          <w:trHeight w:val="527"/>
        </w:trPr>
        <w:tc>
          <w:tcPr>
            <w:tcW w:w="7657" w:type="dxa"/>
          </w:tcPr>
          <w:p w:rsidR="00834A50" w:rsidRDefault="00834A50" w:rsidP="00834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lastRenderedPageBreak/>
              <w:t>дополнительным общеобразовательным программам &lt;*&gt;</w:t>
            </w:r>
          </w:p>
        </w:tc>
        <w:tc>
          <w:tcPr>
            <w:tcW w:w="2551" w:type="dxa"/>
          </w:tcPr>
          <w:p w:rsidR="00834A50" w:rsidRDefault="00834A50" w:rsidP="00834A50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34A50" w:rsidTr="00834A50">
        <w:trPr>
          <w:trHeight w:val="1492"/>
        </w:trPr>
        <w:tc>
          <w:tcPr>
            <w:tcW w:w="7657" w:type="dxa"/>
          </w:tcPr>
          <w:p w:rsidR="00834A50" w:rsidRPr="00834A50" w:rsidRDefault="00834A50" w:rsidP="00834A50">
            <w:pPr>
              <w:pStyle w:val="TableParagraph"/>
              <w:spacing w:before="94"/>
              <w:ind w:right="50"/>
              <w:jc w:val="both"/>
              <w:rPr>
                <w:sz w:val="28"/>
              </w:rPr>
            </w:pPr>
            <w:r w:rsidRPr="00834A50">
              <w:rPr>
                <w:sz w:val="28"/>
              </w:rPr>
              <w:t>4.2.3. Удельный вес численности детей-инвалидов в общей численности обучающихся в организациях, осуществляющих образовательную деятельность по дополнительным общеобразовательным программам &lt;*&gt;</w:t>
            </w:r>
          </w:p>
        </w:tc>
        <w:tc>
          <w:tcPr>
            <w:tcW w:w="2551" w:type="dxa"/>
          </w:tcPr>
          <w:p w:rsidR="00834A50" w:rsidRDefault="00834A50" w:rsidP="00834A50">
            <w:pPr>
              <w:pStyle w:val="TableParagraph"/>
              <w:spacing w:before="94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34A50" w:rsidTr="00834A50">
        <w:trPr>
          <w:trHeight w:val="1168"/>
        </w:trPr>
        <w:tc>
          <w:tcPr>
            <w:tcW w:w="7657" w:type="dxa"/>
          </w:tcPr>
          <w:p w:rsidR="00834A50" w:rsidRPr="00834A50" w:rsidRDefault="00834A50" w:rsidP="00834A50">
            <w:pPr>
              <w:pStyle w:val="TableParagraph"/>
              <w:spacing w:before="93"/>
              <w:ind w:right="54"/>
              <w:jc w:val="both"/>
              <w:rPr>
                <w:sz w:val="28"/>
              </w:rPr>
            </w:pPr>
            <w:r w:rsidRPr="00834A50">
              <w:rPr>
                <w:sz w:val="28"/>
              </w:rPr>
              <w:t>4.3. Кадровое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2551" w:type="dxa"/>
          </w:tcPr>
          <w:p w:rsidR="00834A50" w:rsidRPr="00834A50" w:rsidRDefault="00834A50" w:rsidP="00834A50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34A50" w:rsidTr="00834A50">
        <w:trPr>
          <w:trHeight w:val="1814"/>
        </w:trPr>
        <w:tc>
          <w:tcPr>
            <w:tcW w:w="7657" w:type="dxa"/>
          </w:tcPr>
          <w:p w:rsidR="00834A50" w:rsidRPr="00834A50" w:rsidRDefault="00834A50" w:rsidP="00834A50">
            <w:pPr>
              <w:pStyle w:val="TableParagraph"/>
              <w:ind w:right="51"/>
              <w:jc w:val="both"/>
              <w:rPr>
                <w:sz w:val="28"/>
              </w:rPr>
            </w:pPr>
            <w:r w:rsidRPr="00834A50">
              <w:rPr>
                <w:sz w:val="28"/>
              </w:rPr>
              <w:t>4.3.1. Отношение среднемесячной заработной платы педагогических работников государственных и муниципальных организаций дополнительного образования к среднемесячной заработной плате учителей в субъекте Российской Федерации.</w:t>
            </w:r>
          </w:p>
        </w:tc>
        <w:tc>
          <w:tcPr>
            <w:tcW w:w="2551" w:type="dxa"/>
          </w:tcPr>
          <w:p w:rsidR="00834A50" w:rsidRDefault="00C00E63" w:rsidP="003F2CB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</w:t>
            </w:r>
            <w:r w:rsidR="003F2CBA">
              <w:rPr>
                <w:sz w:val="28"/>
              </w:rPr>
              <w:t>6</w:t>
            </w:r>
            <w:r>
              <w:rPr>
                <w:sz w:val="28"/>
              </w:rPr>
              <w:t>,3%</w:t>
            </w:r>
          </w:p>
        </w:tc>
      </w:tr>
      <w:tr w:rsidR="00834A50" w:rsidTr="00834A50">
        <w:trPr>
          <w:trHeight w:val="1492"/>
        </w:trPr>
        <w:tc>
          <w:tcPr>
            <w:tcW w:w="7657" w:type="dxa"/>
          </w:tcPr>
          <w:p w:rsidR="00834A50" w:rsidRPr="00834A50" w:rsidRDefault="00834A50" w:rsidP="00834A50">
            <w:pPr>
              <w:pStyle w:val="TableParagraph"/>
              <w:ind w:right="34"/>
              <w:rPr>
                <w:sz w:val="28"/>
              </w:rPr>
            </w:pPr>
            <w:r w:rsidRPr="00834A50">
              <w:rPr>
                <w:sz w:val="28"/>
              </w:rPr>
              <w:t>4.3.2. Удельный вес численности педагогов дополнительного образования в общей численности педагогических работников организаций, осуществляющих образовательную деятельность по дополнительным общеобразовательным программам:</w:t>
            </w:r>
          </w:p>
        </w:tc>
        <w:tc>
          <w:tcPr>
            <w:tcW w:w="2551" w:type="dxa"/>
          </w:tcPr>
          <w:p w:rsidR="00834A50" w:rsidRPr="00834A50" w:rsidRDefault="00834A50" w:rsidP="00834A50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34A50" w:rsidTr="000B65A6">
        <w:trPr>
          <w:trHeight w:val="322"/>
        </w:trPr>
        <w:tc>
          <w:tcPr>
            <w:tcW w:w="7657" w:type="dxa"/>
          </w:tcPr>
          <w:p w:rsidR="00834A50" w:rsidRDefault="00834A50" w:rsidP="00834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всего;</w:t>
            </w:r>
          </w:p>
        </w:tc>
        <w:tc>
          <w:tcPr>
            <w:tcW w:w="2551" w:type="dxa"/>
          </w:tcPr>
          <w:p w:rsidR="00834A50" w:rsidRDefault="000B65A6" w:rsidP="00834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46,1%</w:t>
            </w:r>
          </w:p>
        </w:tc>
      </w:tr>
      <w:tr w:rsidR="00834A50" w:rsidTr="00834A50">
        <w:trPr>
          <w:trHeight w:val="527"/>
        </w:trPr>
        <w:tc>
          <w:tcPr>
            <w:tcW w:w="7657" w:type="dxa"/>
          </w:tcPr>
          <w:p w:rsidR="00834A50" w:rsidRDefault="00834A50" w:rsidP="00834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внешние совместители.</w:t>
            </w:r>
          </w:p>
        </w:tc>
        <w:tc>
          <w:tcPr>
            <w:tcW w:w="2551" w:type="dxa"/>
          </w:tcPr>
          <w:p w:rsidR="00834A50" w:rsidRDefault="000B65A6" w:rsidP="00834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31,6%</w:t>
            </w:r>
          </w:p>
        </w:tc>
      </w:tr>
      <w:tr w:rsidR="00834A50" w:rsidTr="000B65A6">
        <w:trPr>
          <w:trHeight w:val="3653"/>
        </w:trPr>
        <w:tc>
          <w:tcPr>
            <w:tcW w:w="7657" w:type="dxa"/>
          </w:tcPr>
          <w:p w:rsidR="00834A50" w:rsidRPr="00834A50" w:rsidRDefault="00834A50" w:rsidP="00834A50">
            <w:pPr>
              <w:pStyle w:val="TableParagraph"/>
              <w:tabs>
                <w:tab w:val="left" w:pos="2800"/>
                <w:tab w:val="left" w:pos="5607"/>
              </w:tabs>
              <w:spacing w:before="93"/>
              <w:ind w:right="49"/>
              <w:jc w:val="both"/>
              <w:rPr>
                <w:sz w:val="28"/>
              </w:rPr>
            </w:pPr>
            <w:r w:rsidRPr="00834A50">
              <w:rPr>
                <w:sz w:val="28"/>
              </w:rPr>
              <w:t>4.3.3. Удельный вес численности педагогов дополнительного образования, получивших образование по укрупненным группам специальностей и направлений подготовки высшего образования "Образование и педагогические науки" и укрупненной группе специальностей среднего профессионального образования "Образование и педагогические науки", в общей численности педагогов дополнительного образования (без внешних совместителей и работающих по договорам гражданско-пр</w:t>
            </w:r>
            <w:r w:rsidR="000B65A6">
              <w:rPr>
                <w:sz w:val="28"/>
              </w:rPr>
              <w:t xml:space="preserve">авового характера)организаций, </w:t>
            </w:r>
            <w:r w:rsidRPr="00834A50">
              <w:rPr>
                <w:sz w:val="28"/>
              </w:rPr>
              <w:t>реализующих</w:t>
            </w:r>
            <w:r w:rsidR="000B65A6">
              <w:rPr>
                <w:sz w:val="28"/>
              </w:rPr>
              <w:t xml:space="preserve"> </w:t>
            </w:r>
            <w:r w:rsidRPr="00834A50">
              <w:rPr>
                <w:spacing w:val="-1"/>
                <w:sz w:val="28"/>
              </w:rPr>
              <w:t xml:space="preserve">дополнительные </w:t>
            </w:r>
            <w:r w:rsidRPr="00834A50">
              <w:rPr>
                <w:sz w:val="28"/>
              </w:rPr>
              <w:t>общеобразовательные программы для</w:t>
            </w:r>
            <w:r w:rsidRPr="00834A50">
              <w:rPr>
                <w:spacing w:val="-6"/>
                <w:sz w:val="28"/>
              </w:rPr>
              <w:t xml:space="preserve"> </w:t>
            </w:r>
            <w:r w:rsidRPr="00834A50">
              <w:rPr>
                <w:sz w:val="28"/>
              </w:rPr>
              <w:t>детей</w:t>
            </w:r>
          </w:p>
        </w:tc>
        <w:tc>
          <w:tcPr>
            <w:tcW w:w="2551" w:type="dxa"/>
          </w:tcPr>
          <w:p w:rsidR="00834A50" w:rsidRDefault="000B65A6" w:rsidP="00834A50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0%</w:t>
            </w:r>
          </w:p>
        </w:tc>
      </w:tr>
      <w:tr w:rsidR="00834A50" w:rsidTr="00834A50">
        <w:trPr>
          <w:trHeight w:val="2136"/>
        </w:trPr>
        <w:tc>
          <w:tcPr>
            <w:tcW w:w="7657" w:type="dxa"/>
          </w:tcPr>
          <w:p w:rsidR="00834A50" w:rsidRPr="00834A50" w:rsidRDefault="00834A50" w:rsidP="000B65A6">
            <w:pPr>
              <w:pStyle w:val="TableParagraph"/>
              <w:spacing w:before="93"/>
              <w:ind w:right="215"/>
              <w:rPr>
                <w:sz w:val="28"/>
              </w:rPr>
            </w:pPr>
            <w:r w:rsidRPr="00834A50">
              <w:rPr>
                <w:sz w:val="28"/>
              </w:rPr>
              <w:t>4.3.4. Удельный вес численности педагогов дополнительного образования в возрасте моложе 35 лет в общей численности педагогов дополнительного образования (без внешних</w:t>
            </w:r>
            <w:r w:rsidR="000B65A6">
              <w:rPr>
                <w:sz w:val="28"/>
              </w:rPr>
              <w:t xml:space="preserve"> </w:t>
            </w:r>
            <w:r w:rsidRPr="00834A50">
              <w:rPr>
                <w:sz w:val="28"/>
              </w:rPr>
              <w:t>совместителей и работающих по договорам гражданско- правового характера) организаций, реализующих</w:t>
            </w:r>
            <w:r w:rsidR="000B65A6">
              <w:rPr>
                <w:sz w:val="28"/>
              </w:rPr>
              <w:t xml:space="preserve"> </w:t>
            </w:r>
            <w:r w:rsidRPr="00834A50">
              <w:rPr>
                <w:sz w:val="28"/>
              </w:rPr>
              <w:t>дополнительные общеобразовательные программы для детей</w:t>
            </w:r>
          </w:p>
        </w:tc>
        <w:tc>
          <w:tcPr>
            <w:tcW w:w="2551" w:type="dxa"/>
          </w:tcPr>
          <w:p w:rsidR="00834A50" w:rsidRDefault="000B65A6" w:rsidP="00834A50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11,8%</w:t>
            </w:r>
          </w:p>
        </w:tc>
      </w:tr>
      <w:tr w:rsidR="00834A50" w:rsidTr="00834A50">
        <w:trPr>
          <w:trHeight w:val="846"/>
        </w:trPr>
        <w:tc>
          <w:tcPr>
            <w:tcW w:w="7657" w:type="dxa"/>
          </w:tcPr>
          <w:p w:rsidR="00834A50" w:rsidRPr="00834A50" w:rsidRDefault="00834A50" w:rsidP="00834A50">
            <w:pPr>
              <w:pStyle w:val="TableParagraph"/>
              <w:spacing w:before="93"/>
              <w:rPr>
                <w:sz w:val="28"/>
              </w:rPr>
            </w:pPr>
            <w:r w:rsidRPr="00834A50">
              <w:rPr>
                <w:sz w:val="28"/>
              </w:rPr>
              <w:t xml:space="preserve">4.4. Учебные и </w:t>
            </w:r>
            <w:proofErr w:type="spellStart"/>
            <w:r w:rsidRPr="00834A50">
              <w:rPr>
                <w:sz w:val="28"/>
              </w:rPr>
              <w:t>внеучебные</w:t>
            </w:r>
            <w:proofErr w:type="spellEnd"/>
            <w:r w:rsidRPr="00834A50">
              <w:rPr>
                <w:sz w:val="28"/>
              </w:rPr>
              <w:t xml:space="preserve"> достижения лиц, обучающихся по программам дополнительного образования детей</w:t>
            </w:r>
          </w:p>
        </w:tc>
        <w:tc>
          <w:tcPr>
            <w:tcW w:w="2551" w:type="dxa"/>
          </w:tcPr>
          <w:p w:rsidR="00834A50" w:rsidRPr="00834A50" w:rsidRDefault="00834A50" w:rsidP="00834A50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</w:tbl>
    <w:p w:rsidR="00834A50" w:rsidRDefault="00834A50" w:rsidP="00834A50">
      <w:pPr>
        <w:rPr>
          <w:sz w:val="26"/>
        </w:rPr>
        <w:sectPr w:rsidR="00834A50">
          <w:pgSz w:w="11910" w:h="16840"/>
          <w:pgMar w:top="1040" w:right="440" w:bottom="1000" w:left="1020" w:header="607" w:footer="817" w:gutter="0"/>
          <w:cols w:space="720"/>
        </w:sect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2551"/>
      </w:tblGrid>
      <w:tr w:rsidR="00834A50" w:rsidTr="00834A50">
        <w:trPr>
          <w:trHeight w:val="2138"/>
        </w:trPr>
        <w:tc>
          <w:tcPr>
            <w:tcW w:w="7657" w:type="dxa"/>
          </w:tcPr>
          <w:p w:rsidR="00834A50" w:rsidRPr="00834A50" w:rsidRDefault="00834A50" w:rsidP="00834A50">
            <w:pPr>
              <w:pStyle w:val="TableParagraph"/>
              <w:ind w:right="52"/>
              <w:jc w:val="both"/>
              <w:rPr>
                <w:sz w:val="28"/>
              </w:rPr>
            </w:pPr>
            <w:r w:rsidRPr="00834A50">
              <w:rPr>
                <w:sz w:val="28"/>
              </w:rPr>
              <w:lastRenderedPageBreak/>
              <w:t xml:space="preserve">4.4.1. Результаты занятий детей в организациях дополнительного образования (удельный вес родителей детей, обучающихся в организациях дополнительного образования, отметивших различные результаты обучения их детей, в общей численности родителей детей, обучающихся в организациях дополнительного образования): </w:t>
            </w:r>
            <w:hyperlink w:anchor="_bookmark0" w:history="1">
              <w:r w:rsidRPr="00834A50">
                <w:rPr>
                  <w:sz w:val="28"/>
                </w:rPr>
                <w:t>&lt;**&gt;</w:t>
              </w:r>
            </w:hyperlink>
          </w:p>
        </w:tc>
        <w:tc>
          <w:tcPr>
            <w:tcW w:w="2551" w:type="dxa"/>
          </w:tcPr>
          <w:p w:rsidR="00834A50" w:rsidRPr="00834A50" w:rsidRDefault="00834A50" w:rsidP="00834A50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34A50" w:rsidTr="00834A50">
        <w:trPr>
          <w:trHeight w:val="846"/>
        </w:trPr>
        <w:tc>
          <w:tcPr>
            <w:tcW w:w="7657" w:type="dxa"/>
          </w:tcPr>
          <w:p w:rsidR="00834A50" w:rsidRPr="00834A50" w:rsidRDefault="00834A50" w:rsidP="00834A50">
            <w:pPr>
              <w:pStyle w:val="TableParagraph"/>
              <w:tabs>
                <w:tab w:val="left" w:pos="1963"/>
                <w:tab w:val="left" w:pos="3599"/>
                <w:tab w:val="left" w:pos="4748"/>
                <w:tab w:val="left" w:pos="5952"/>
              </w:tabs>
              <w:spacing w:before="93"/>
              <w:ind w:right="55"/>
              <w:rPr>
                <w:sz w:val="28"/>
              </w:rPr>
            </w:pPr>
            <w:r w:rsidRPr="00834A50">
              <w:rPr>
                <w:sz w:val="28"/>
              </w:rPr>
              <w:t>приобретение</w:t>
            </w:r>
            <w:r w:rsidRPr="00834A50">
              <w:rPr>
                <w:sz w:val="28"/>
              </w:rPr>
              <w:tab/>
              <w:t>актуальных</w:t>
            </w:r>
            <w:r w:rsidRPr="00834A50">
              <w:rPr>
                <w:sz w:val="28"/>
              </w:rPr>
              <w:tab/>
              <w:t>знаний,</w:t>
            </w:r>
            <w:r w:rsidRPr="00834A50">
              <w:rPr>
                <w:sz w:val="28"/>
              </w:rPr>
              <w:tab/>
              <w:t>умений,</w:t>
            </w:r>
            <w:r w:rsidR="003F2CBA">
              <w:rPr>
                <w:sz w:val="28"/>
              </w:rPr>
              <w:t xml:space="preserve"> </w:t>
            </w:r>
            <w:bookmarkStart w:id="1" w:name="_GoBack"/>
            <w:bookmarkEnd w:id="1"/>
            <w:r w:rsidRPr="00834A50">
              <w:rPr>
                <w:spacing w:val="-3"/>
                <w:sz w:val="28"/>
              </w:rPr>
              <w:t xml:space="preserve">практических </w:t>
            </w:r>
            <w:r w:rsidRPr="00834A50">
              <w:rPr>
                <w:sz w:val="28"/>
              </w:rPr>
              <w:t>навыков</w:t>
            </w:r>
            <w:r w:rsidRPr="00834A50">
              <w:rPr>
                <w:spacing w:val="-5"/>
                <w:sz w:val="28"/>
              </w:rPr>
              <w:t xml:space="preserve"> </w:t>
            </w:r>
            <w:proofErr w:type="gramStart"/>
            <w:r w:rsidRPr="00834A50">
              <w:rPr>
                <w:sz w:val="28"/>
              </w:rPr>
              <w:t>обучающимися</w:t>
            </w:r>
            <w:proofErr w:type="gramEnd"/>
            <w:r w:rsidRPr="00834A50">
              <w:rPr>
                <w:sz w:val="28"/>
              </w:rPr>
              <w:t>;</w:t>
            </w:r>
          </w:p>
        </w:tc>
        <w:tc>
          <w:tcPr>
            <w:tcW w:w="2551" w:type="dxa"/>
          </w:tcPr>
          <w:p w:rsidR="00834A50" w:rsidRDefault="00834A50" w:rsidP="00834A50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34A50" w:rsidTr="00834A50">
        <w:trPr>
          <w:trHeight w:val="525"/>
        </w:trPr>
        <w:tc>
          <w:tcPr>
            <w:tcW w:w="7657" w:type="dxa"/>
          </w:tcPr>
          <w:p w:rsidR="00834A50" w:rsidRPr="00834A50" w:rsidRDefault="00834A50" w:rsidP="00834A50">
            <w:pPr>
              <w:pStyle w:val="TableParagraph"/>
              <w:rPr>
                <w:sz w:val="28"/>
              </w:rPr>
            </w:pPr>
            <w:r w:rsidRPr="00834A50">
              <w:rPr>
                <w:sz w:val="28"/>
              </w:rPr>
              <w:t>выявление и развитие таланта и способностей обучающихся;</w:t>
            </w:r>
          </w:p>
        </w:tc>
        <w:tc>
          <w:tcPr>
            <w:tcW w:w="2551" w:type="dxa"/>
          </w:tcPr>
          <w:p w:rsidR="00834A50" w:rsidRDefault="00834A50" w:rsidP="00834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34A50" w:rsidTr="00834A50">
        <w:trPr>
          <w:trHeight w:val="847"/>
        </w:trPr>
        <w:tc>
          <w:tcPr>
            <w:tcW w:w="7657" w:type="dxa"/>
            <w:tcBorders>
              <w:bottom w:val="single" w:sz="6" w:space="0" w:color="000000"/>
            </w:tcBorders>
          </w:tcPr>
          <w:p w:rsidR="00834A50" w:rsidRPr="00834A50" w:rsidRDefault="00834A50" w:rsidP="00834A50">
            <w:pPr>
              <w:pStyle w:val="TableParagraph"/>
              <w:tabs>
                <w:tab w:val="left" w:pos="2575"/>
                <w:tab w:val="left" w:pos="4321"/>
                <w:tab w:val="left" w:pos="5700"/>
                <w:tab w:val="left" w:pos="7176"/>
              </w:tabs>
              <w:ind w:right="56"/>
              <w:rPr>
                <w:sz w:val="28"/>
              </w:rPr>
            </w:pPr>
            <w:r w:rsidRPr="00834A50">
              <w:rPr>
                <w:sz w:val="28"/>
              </w:rPr>
              <w:t>профессиональная</w:t>
            </w:r>
            <w:r w:rsidRPr="00834A50">
              <w:rPr>
                <w:sz w:val="28"/>
              </w:rPr>
              <w:tab/>
              <w:t>ориентация,</w:t>
            </w:r>
            <w:r w:rsidRPr="00834A50">
              <w:rPr>
                <w:sz w:val="28"/>
              </w:rPr>
              <w:tab/>
              <w:t>освоение</w:t>
            </w:r>
            <w:r w:rsidRPr="00834A50">
              <w:rPr>
                <w:sz w:val="28"/>
              </w:rPr>
              <w:tab/>
              <w:t>значимых</w:t>
            </w:r>
            <w:r w:rsidR="000B65A6">
              <w:rPr>
                <w:sz w:val="28"/>
              </w:rPr>
              <w:t xml:space="preserve"> </w:t>
            </w:r>
            <w:r w:rsidRPr="00834A50">
              <w:rPr>
                <w:spacing w:val="-7"/>
                <w:sz w:val="28"/>
              </w:rPr>
              <w:t xml:space="preserve">для </w:t>
            </w:r>
            <w:r w:rsidRPr="00834A50">
              <w:rPr>
                <w:sz w:val="28"/>
              </w:rPr>
              <w:t>профессиональной деятельности навыков</w:t>
            </w:r>
            <w:r w:rsidRPr="00834A50">
              <w:rPr>
                <w:spacing w:val="-9"/>
                <w:sz w:val="28"/>
              </w:rPr>
              <w:t xml:space="preserve"> </w:t>
            </w:r>
            <w:r w:rsidRPr="00834A50">
              <w:rPr>
                <w:sz w:val="28"/>
              </w:rPr>
              <w:t>обучающимися;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</w:tcPr>
          <w:p w:rsidR="00834A50" w:rsidRDefault="00834A50" w:rsidP="00834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34A50" w:rsidTr="00834A50">
        <w:trPr>
          <w:trHeight w:val="844"/>
        </w:trPr>
        <w:tc>
          <w:tcPr>
            <w:tcW w:w="7657" w:type="dxa"/>
            <w:tcBorders>
              <w:top w:val="single" w:sz="6" w:space="0" w:color="000000"/>
            </w:tcBorders>
          </w:tcPr>
          <w:p w:rsidR="00834A50" w:rsidRPr="00834A50" w:rsidRDefault="00834A50" w:rsidP="00834A50">
            <w:pPr>
              <w:pStyle w:val="TableParagraph"/>
              <w:spacing w:before="93"/>
              <w:rPr>
                <w:sz w:val="28"/>
              </w:rPr>
            </w:pPr>
            <w:r w:rsidRPr="00834A50">
              <w:rPr>
                <w:sz w:val="28"/>
              </w:rPr>
              <w:t>улучшение знаний в рамках основной общеобразовательной программы обучающимися.</w:t>
            </w:r>
          </w:p>
        </w:tc>
        <w:tc>
          <w:tcPr>
            <w:tcW w:w="2551" w:type="dxa"/>
            <w:tcBorders>
              <w:top w:val="single" w:sz="6" w:space="0" w:color="000000"/>
            </w:tcBorders>
          </w:tcPr>
          <w:p w:rsidR="00834A50" w:rsidRDefault="00834A50" w:rsidP="00834A50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34A50" w:rsidTr="00834A50">
        <w:trPr>
          <w:trHeight w:val="527"/>
        </w:trPr>
        <w:tc>
          <w:tcPr>
            <w:tcW w:w="7657" w:type="dxa"/>
          </w:tcPr>
          <w:p w:rsidR="00834A50" w:rsidRDefault="00834A50" w:rsidP="00834A50">
            <w:pPr>
              <w:pStyle w:val="TableParagraph"/>
              <w:ind w:left="1879"/>
              <w:rPr>
                <w:sz w:val="28"/>
              </w:rPr>
            </w:pPr>
            <w:r>
              <w:rPr>
                <w:sz w:val="28"/>
              </w:rPr>
              <w:t>IV. Профессиональное обучение</w:t>
            </w:r>
          </w:p>
        </w:tc>
        <w:tc>
          <w:tcPr>
            <w:tcW w:w="2551" w:type="dxa"/>
          </w:tcPr>
          <w:p w:rsidR="00834A50" w:rsidRDefault="00834A50" w:rsidP="00834A50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34A50" w:rsidTr="000B65A6">
        <w:trPr>
          <w:trHeight w:val="353"/>
        </w:trPr>
        <w:tc>
          <w:tcPr>
            <w:tcW w:w="7657" w:type="dxa"/>
          </w:tcPr>
          <w:p w:rsidR="00834A50" w:rsidRPr="00834A50" w:rsidRDefault="00834A50" w:rsidP="00834A50">
            <w:pPr>
              <w:pStyle w:val="TableParagraph"/>
              <w:spacing w:before="93"/>
              <w:ind w:left="631"/>
              <w:rPr>
                <w:sz w:val="28"/>
              </w:rPr>
            </w:pPr>
            <w:r w:rsidRPr="00834A50">
              <w:rPr>
                <w:sz w:val="28"/>
              </w:rPr>
              <w:t>5. Сведения о развитии профессионального обучения</w:t>
            </w:r>
          </w:p>
        </w:tc>
        <w:tc>
          <w:tcPr>
            <w:tcW w:w="2551" w:type="dxa"/>
          </w:tcPr>
          <w:p w:rsidR="00834A50" w:rsidRPr="00834A50" w:rsidRDefault="00834A50" w:rsidP="00834A50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34A50" w:rsidTr="00834A50">
        <w:trPr>
          <w:trHeight w:val="846"/>
        </w:trPr>
        <w:tc>
          <w:tcPr>
            <w:tcW w:w="7657" w:type="dxa"/>
          </w:tcPr>
          <w:p w:rsidR="00834A50" w:rsidRPr="00834A50" w:rsidRDefault="00834A50" w:rsidP="00834A50">
            <w:pPr>
              <w:pStyle w:val="TableParagraph"/>
              <w:rPr>
                <w:sz w:val="28"/>
              </w:rPr>
            </w:pPr>
            <w:r w:rsidRPr="00834A50">
              <w:rPr>
                <w:sz w:val="28"/>
              </w:rPr>
              <w:t>5.1. Численность населения, обучающегося по программам профессионального обучения</w:t>
            </w:r>
          </w:p>
        </w:tc>
        <w:tc>
          <w:tcPr>
            <w:tcW w:w="2551" w:type="dxa"/>
          </w:tcPr>
          <w:p w:rsidR="00834A50" w:rsidRPr="00834A50" w:rsidRDefault="00834A50" w:rsidP="00834A50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34A50" w:rsidTr="00834A50">
        <w:trPr>
          <w:trHeight w:val="849"/>
        </w:trPr>
        <w:tc>
          <w:tcPr>
            <w:tcW w:w="7657" w:type="dxa"/>
          </w:tcPr>
          <w:p w:rsidR="00834A50" w:rsidRPr="00834A50" w:rsidRDefault="00834A50" w:rsidP="00834A50">
            <w:pPr>
              <w:pStyle w:val="TableParagraph"/>
              <w:tabs>
                <w:tab w:val="left" w:pos="949"/>
                <w:tab w:val="left" w:pos="2455"/>
                <w:tab w:val="left" w:pos="4228"/>
                <w:tab w:val="left" w:pos="5957"/>
              </w:tabs>
              <w:ind w:right="54"/>
              <w:rPr>
                <w:sz w:val="28"/>
              </w:rPr>
            </w:pPr>
            <w:r w:rsidRPr="00834A50">
              <w:rPr>
                <w:sz w:val="28"/>
              </w:rPr>
              <w:t>5.1.1.</w:t>
            </w:r>
            <w:r w:rsidRPr="00834A50">
              <w:rPr>
                <w:sz w:val="28"/>
              </w:rPr>
              <w:tab/>
              <w:t>Структура</w:t>
            </w:r>
            <w:r w:rsidRPr="00834A50">
              <w:rPr>
                <w:sz w:val="28"/>
              </w:rPr>
              <w:tab/>
              <w:t>численности</w:t>
            </w:r>
            <w:r w:rsidRPr="00834A50">
              <w:rPr>
                <w:sz w:val="28"/>
              </w:rPr>
              <w:tab/>
            </w:r>
            <w:proofErr w:type="spellStart"/>
            <w:r w:rsidRPr="00834A50">
              <w:rPr>
                <w:sz w:val="28"/>
              </w:rPr>
              <w:t>слушателей,</w:t>
            </w:r>
            <w:r w:rsidRPr="00834A50">
              <w:rPr>
                <w:spacing w:val="-4"/>
                <w:sz w:val="28"/>
              </w:rPr>
              <w:t>завершивших</w:t>
            </w:r>
            <w:proofErr w:type="spellEnd"/>
            <w:r w:rsidRPr="00834A50">
              <w:rPr>
                <w:spacing w:val="-4"/>
                <w:sz w:val="28"/>
              </w:rPr>
              <w:t xml:space="preserve"> </w:t>
            </w:r>
            <w:r w:rsidR="000B65A6">
              <w:rPr>
                <w:sz w:val="28"/>
              </w:rPr>
              <w:t xml:space="preserve">обучение по программам </w:t>
            </w:r>
            <w:r w:rsidRPr="00834A50">
              <w:rPr>
                <w:sz w:val="28"/>
              </w:rPr>
              <w:t>профессионального</w:t>
            </w:r>
            <w:r w:rsidRPr="00834A50">
              <w:rPr>
                <w:spacing w:val="-5"/>
                <w:sz w:val="28"/>
              </w:rPr>
              <w:t xml:space="preserve"> </w:t>
            </w:r>
            <w:r w:rsidRPr="00834A50">
              <w:rPr>
                <w:sz w:val="28"/>
              </w:rPr>
              <w:t>обучения:</w:t>
            </w:r>
          </w:p>
        </w:tc>
        <w:tc>
          <w:tcPr>
            <w:tcW w:w="2551" w:type="dxa"/>
          </w:tcPr>
          <w:p w:rsidR="00834A50" w:rsidRPr="00834A50" w:rsidRDefault="00834A50" w:rsidP="00834A50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34A50" w:rsidTr="00834A50">
        <w:trPr>
          <w:trHeight w:val="847"/>
        </w:trPr>
        <w:tc>
          <w:tcPr>
            <w:tcW w:w="7657" w:type="dxa"/>
          </w:tcPr>
          <w:p w:rsidR="00834A50" w:rsidRPr="00834A50" w:rsidRDefault="00834A50" w:rsidP="00834A50">
            <w:pPr>
              <w:pStyle w:val="TableParagraph"/>
              <w:tabs>
                <w:tab w:val="left" w:pos="1620"/>
                <w:tab w:val="left" w:pos="4085"/>
                <w:tab w:val="left" w:pos="5658"/>
                <w:tab w:val="left" w:pos="6154"/>
              </w:tabs>
              <w:ind w:right="51"/>
              <w:rPr>
                <w:sz w:val="28"/>
              </w:rPr>
            </w:pPr>
            <w:r w:rsidRPr="00834A50">
              <w:rPr>
                <w:sz w:val="28"/>
              </w:rPr>
              <w:t>программы</w:t>
            </w:r>
            <w:r w:rsidRPr="00834A50">
              <w:rPr>
                <w:sz w:val="28"/>
              </w:rPr>
              <w:tab/>
              <w:t>профессиональной</w:t>
            </w:r>
            <w:r w:rsidRPr="00834A50">
              <w:rPr>
                <w:sz w:val="28"/>
              </w:rPr>
              <w:tab/>
              <w:t>подготовки</w:t>
            </w:r>
            <w:r w:rsidRPr="00834A50">
              <w:rPr>
                <w:sz w:val="28"/>
              </w:rPr>
              <w:tab/>
              <w:t>по</w:t>
            </w:r>
            <w:r w:rsidR="000B65A6">
              <w:rPr>
                <w:sz w:val="28"/>
              </w:rPr>
              <w:t xml:space="preserve"> </w:t>
            </w:r>
            <w:r w:rsidRPr="00834A50">
              <w:rPr>
                <w:spacing w:val="-3"/>
                <w:sz w:val="28"/>
              </w:rPr>
              <w:t xml:space="preserve">профессиям </w:t>
            </w:r>
            <w:r w:rsidRPr="00834A50">
              <w:rPr>
                <w:sz w:val="28"/>
              </w:rPr>
              <w:t>рабочих, должностям</w:t>
            </w:r>
            <w:r w:rsidRPr="00834A50">
              <w:rPr>
                <w:spacing w:val="-2"/>
                <w:sz w:val="28"/>
              </w:rPr>
              <w:t xml:space="preserve"> </w:t>
            </w:r>
            <w:r w:rsidRPr="00834A50">
              <w:rPr>
                <w:sz w:val="28"/>
              </w:rPr>
              <w:t>служащих;</w:t>
            </w:r>
          </w:p>
        </w:tc>
        <w:tc>
          <w:tcPr>
            <w:tcW w:w="2551" w:type="dxa"/>
          </w:tcPr>
          <w:p w:rsidR="00834A50" w:rsidRDefault="000B65A6" w:rsidP="00834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63%</w:t>
            </w:r>
          </w:p>
        </w:tc>
      </w:tr>
      <w:tr w:rsidR="00834A50" w:rsidTr="00834A50">
        <w:trPr>
          <w:trHeight w:val="527"/>
        </w:trPr>
        <w:tc>
          <w:tcPr>
            <w:tcW w:w="7657" w:type="dxa"/>
          </w:tcPr>
          <w:p w:rsidR="00834A50" w:rsidRDefault="00834A50" w:rsidP="00834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программы переподготовки рабочих, служащих;</w:t>
            </w:r>
          </w:p>
        </w:tc>
        <w:tc>
          <w:tcPr>
            <w:tcW w:w="2551" w:type="dxa"/>
          </w:tcPr>
          <w:p w:rsidR="00834A50" w:rsidRDefault="000B65A6" w:rsidP="00834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37%</w:t>
            </w:r>
          </w:p>
        </w:tc>
      </w:tr>
      <w:tr w:rsidR="00834A50" w:rsidTr="00834A50">
        <w:trPr>
          <w:trHeight w:val="525"/>
        </w:trPr>
        <w:tc>
          <w:tcPr>
            <w:tcW w:w="7657" w:type="dxa"/>
          </w:tcPr>
          <w:p w:rsidR="00834A50" w:rsidRPr="00834A50" w:rsidRDefault="00834A50" w:rsidP="00834A50">
            <w:pPr>
              <w:pStyle w:val="TableParagraph"/>
              <w:spacing w:before="93"/>
              <w:rPr>
                <w:sz w:val="28"/>
              </w:rPr>
            </w:pPr>
            <w:r w:rsidRPr="00834A50">
              <w:rPr>
                <w:sz w:val="28"/>
              </w:rPr>
              <w:t>программы повышения квалификации рабочих, служащих.</w:t>
            </w:r>
          </w:p>
        </w:tc>
        <w:tc>
          <w:tcPr>
            <w:tcW w:w="2551" w:type="dxa"/>
          </w:tcPr>
          <w:p w:rsidR="00834A50" w:rsidRDefault="000B65A6" w:rsidP="00834A50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0%</w:t>
            </w:r>
          </w:p>
        </w:tc>
      </w:tr>
      <w:tr w:rsidR="00834A50" w:rsidTr="00834A50">
        <w:trPr>
          <w:trHeight w:val="1813"/>
        </w:trPr>
        <w:tc>
          <w:tcPr>
            <w:tcW w:w="7657" w:type="dxa"/>
          </w:tcPr>
          <w:p w:rsidR="00834A50" w:rsidRPr="00834A50" w:rsidRDefault="00834A50" w:rsidP="00834A50">
            <w:pPr>
              <w:pStyle w:val="TableParagraph"/>
              <w:ind w:right="53"/>
              <w:jc w:val="both"/>
              <w:rPr>
                <w:sz w:val="28"/>
              </w:rPr>
            </w:pPr>
            <w:r w:rsidRPr="00834A50">
              <w:rPr>
                <w:sz w:val="28"/>
              </w:rPr>
              <w:t>5.1.2. Охват населения программами профессионального обучения по возрастным группам (отношение численности слушателей определенной возрастной группы, завершивших обучение по программам профессионального обучения, к численности населения соответствующей возрастной группы):</w:t>
            </w:r>
          </w:p>
        </w:tc>
        <w:tc>
          <w:tcPr>
            <w:tcW w:w="2551" w:type="dxa"/>
          </w:tcPr>
          <w:p w:rsidR="00834A50" w:rsidRPr="00834A50" w:rsidRDefault="00834A50" w:rsidP="00834A50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34A50" w:rsidTr="00834A50">
        <w:trPr>
          <w:trHeight w:val="525"/>
        </w:trPr>
        <w:tc>
          <w:tcPr>
            <w:tcW w:w="7657" w:type="dxa"/>
          </w:tcPr>
          <w:p w:rsidR="00834A50" w:rsidRDefault="00834A50" w:rsidP="00834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18 - 64 лет;</w:t>
            </w:r>
          </w:p>
        </w:tc>
        <w:tc>
          <w:tcPr>
            <w:tcW w:w="2551" w:type="dxa"/>
          </w:tcPr>
          <w:p w:rsidR="00834A50" w:rsidRDefault="000B65A6" w:rsidP="00834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0,01%</w:t>
            </w:r>
          </w:p>
        </w:tc>
      </w:tr>
      <w:tr w:rsidR="00834A50" w:rsidTr="00834A50">
        <w:trPr>
          <w:trHeight w:val="527"/>
        </w:trPr>
        <w:tc>
          <w:tcPr>
            <w:tcW w:w="7657" w:type="dxa"/>
          </w:tcPr>
          <w:p w:rsidR="00834A50" w:rsidRDefault="00834A50" w:rsidP="00834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18 - 34 лет;</w:t>
            </w:r>
          </w:p>
        </w:tc>
        <w:tc>
          <w:tcPr>
            <w:tcW w:w="2551" w:type="dxa"/>
          </w:tcPr>
          <w:p w:rsidR="00834A50" w:rsidRDefault="000B65A6" w:rsidP="00834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4,6%</w:t>
            </w:r>
          </w:p>
        </w:tc>
      </w:tr>
      <w:tr w:rsidR="00834A50" w:rsidTr="00834A50">
        <w:trPr>
          <w:trHeight w:val="525"/>
        </w:trPr>
        <w:tc>
          <w:tcPr>
            <w:tcW w:w="7657" w:type="dxa"/>
          </w:tcPr>
          <w:p w:rsidR="00834A50" w:rsidRDefault="00834A50" w:rsidP="00834A50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35 - 64 лет.</w:t>
            </w:r>
          </w:p>
        </w:tc>
        <w:tc>
          <w:tcPr>
            <w:tcW w:w="2551" w:type="dxa"/>
          </w:tcPr>
          <w:p w:rsidR="00834A50" w:rsidRDefault="000B65A6" w:rsidP="00834A50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1,3%</w:t>
            </w:r>
          </w:p>
        </w:tc>
      </w:tr>
      <w:tr w:rsidR="00834A50" w:rsidTr="00834A50">
        <w:trPr>
          <w:trHeight w:val="849"/>
        </w:trPr>
        <w:tc>
          <w:tcPr>
            <w:tcW w:w="7657" w:type="dxa"/>
          </w:tcPr>
          <w:p w:rsidR="00834A50" w:rsidRPr="00834A50" w:rsidRDefault="00834A50" w:rsidP="00834A50">
            <w:pPr>
              <w:pStyle w:val="TableParagraph"/>
              <w:tabs>
                <w:tab w:val="left" w:pos="2518"/>
                <w:tab w:val="left" w:pos="3942"/>
                <w:tab w:val="left" w:pos="4575"/>
                <w:tab w:val="left" w:pos="6121"/>
              </w:tabs>
              <w:ind w:right="55"/>
              <w:rPr>
                <w:sz w:val="28"/>
              </w:rPr>
            </w:pPr>
            <w:r w:rsidRPr="00834A50">
              <w:rPr>
                <w:sz w:val="28"/>
              </w:rPr>
              <w:t>5.2. Содержание образовательной деятельности и организац</w:t>
            </w:r>
            <w:r w:rsidR="000B65A6">
              <w:rPr>
                <w:sz w:val="28"/>
              </w:rPr>
              <w:t>ия образовательного</w:t>
            </w:r>
            <w:r w:rsidR="000B65A6">
              <w:rPr>
                <w:sz w:val="28"/>
              </w:rPr>
              <w:tab/>
              <w:t xml:space="preserve">процесса по </w:t>
            </w:r>
            <w:r w:rsidRPr="00834A50">
              <w:rPr>
                <w:sz w:val="28"/>
              </w:rPr>
              <w:t>основным</w:t>
            </w:r>
            <w:r w:rsidR="00017163">
              <w:rPr>
                <w:sz w:val="28"/>
              </w:rPr>
              <w:t xml:space="preserve"> </w:t>
            </w:r>
            <w:r w:rsidRPr="00834A50">
              <w:rPr>
                <w:spacing w:val="-1"/>
                <w:sz w:val="28"/>
              </w:rPr>
              <w:t>программам</w:t>
            </w:r>
          </w:p>
        </w:tc>
        <w:tc>
          <w:tcPr>
            <w:tcW w:w="2551" w:type="dxa"/>
          </w:tcPr>
          <w:p w:rsidR="00834A50" w:rsidRPr="00834A50" w:rsidRDefault="00834A50" w:rsidP="00834A50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</w:tbl>
    <w:p w:rsidR="00834A50" w:rsidRDefault="00834A50" w:rsidP="00834A50">
      <w:pPr>
        <w:rPr>
          <w:sz w:val="26"/>
        </w:rPr>
        <w:sectPr w:rsidR="00834A50">
          <w:pgSz w:w="11910" w:h="16840"/>
          <w:pgMar w:top="1040" w:right="440" w:bottom="1000" w:left="1020" w:header="607" w:footer="817" w:gutter="0"/>
          <w:cols w:space="720"/>
        </w:sectPr>
      </w:pPr>
    </w:p>
    <w:tbl>
      <w:tblPr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2551"/>
      </w:tblGrid>
      <w:tr w:rsidR="00834A50" w:rsidTr="00017163">
        <w:trPr>
          <w:trHeight w:val="527"/>
        </w:trPr>
        <w:tc>
          <w:tcPr>
            <w:tcW w:w="7657" w:type="dxa"/>
          </w:tcPr>
          <w:p w:rsidR="00834A50" w:rsidRDefault="00834A50" w:rsidP="00834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lastRenderedPageBreak/>
              <w:t>профессионального обучения</w:t>
            </w:r>
          </w:p>
        </w:tc>
        <w:tc>
          <w:tcPr>
            <w:tcW w:w="2551" w:type="dxa"/>
          </w:tcPr>
          <w:p w:rsidR="00834A50" w:rsidRDefault="00834A50" w:rsidP="00834A50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34A50" w:rsidTr="00017163">
        <w:trPr>
          <w:trHeight w:val="2135"/>
        </w:trPr>
        <w:tc>
          <w:tcPr>
            <w:tcW w:w="7657" w:type="dxa"/>
          </w:tcPr>
          <w:p w:rsidR="00834A50" w:rsidRPr="00834A50" w:rsidRDefault="00834A50" w:rsidP="00834A50">
            <w:pPr>
              <w:pStyle w:val="TableParagraph"/>
              <w:spacing w:before="94"/>
              <w:ind w:right="51"/>
              <w:jc w:val="both"/>
              <w:rPr>
                <w:sz w:val="28"/>
              </w:rPr>
            </w:pPr>
            <w:r w:rsidRPr="00834A50">
              <w:rPr>
                <w:sz w:val="28"/>
              </w:rPr>
              <w:t>5.2.1. Удельный вес численности слушателей, завершивших обучение с применением электронного обучения, дистанционных образовательных технологий, сетевой формы реализации образовательных программ, в общей численности слушателей, завершивших обучение по программам профессионального обучения:</w:t>
            </w:r>
          </w:p>
        </w:tc>
        <w:tc>
          <w:tcPr>
            <w:tcW w:w="2551" w:type="dxa"/>
          </w:tcPr>
          <w:p w:rsidR="00834A50" w:rsidRPr="00834A50" w:rsidRDefault="00834A50" w:rsidP="00834A50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017163" w:rsidTr="00017163">
        <w:trPr>
          <w:trHeight w:val="525"/>
        </w:trPr>
        <w:tc>
          <w:tcPr>
            <w:tcW w:w="7657" w:type="dxa"/>
          </w:tcPr>
          <w:p w:rsidR="00017163" w:rsidRDefault="00017163" w:rsidP="00834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 применением электронного обучения;</w:t>
            </w:r>
          </w:p>
        </w:tc>
        <w:tc>
          <w:tcPr>
            <w:tcW w:w="2551" w:type="dxa"/>
          </w:tcPr>
          <w:p w:rsidR="00017163" w:rsidRDefault="00017163">
            <w:r w:rsidRPr="008D2699">
              <w:rPr>
                <w:sz w:val="28"/>
              </w:rPr>
              <w:t>0%</w:t>
            </w:r>
          </w:p>
        </w:tc>
      </w:tr>
      <w:tr w:rsidR="00017163" w:rsidTr="00017163">
        <w:trPr>
          <w:trHeight w:val="527"/>
        </w:trPr>
        <w:tc>
          <w:tcPr>
            <w:tcW w:w="7657" w:type="dxa"/>
          </w:tcPr>
          <w:p w:rsidR="00017163" w:rsidRPr="00834A50" w:rsidRDefault="00017163" w:rsidP="00834A50">
            <w:pPr>
              <w:pStyle w:val="TableParagraph"/>
              <w:rPr>
                <w:sz w:val="28"/>
              </w:rPr>
            </w:pPr>
            <w:r w:rsidRPr="00834A50">
              <w:rPr>
                <w:sz w:val="28"/>
              </w:rPr>
              <w:t>с применением дистанционных образовательных технологий;</w:t>
            </w:r>
          </w:p>
        </w:tc>
        <w:tc>
          <w:tcPr>
            <w:tcW w:w="2551" w:type="dxa"/>
          </w:tcPr>
          <w:p w:rsidR="00017163" w:rsidRDefault="00017163">
            <w:r w:rsidRPr="008D2699">
              <w:rPr>
                <w:sz w:val="28"/>
              </w:rPr>
              <w:t>0%</w:t>
            </w:r>
          </w:p>
        </w:tc>
      </w:tr>
      <w:tr w:rsidR="00017163" w:rsidTr="00017163">
        <w:trPr>
          <w:trHeight w:val="847"/>
        </w:trPr>
        <w:tc>
          <w:tcPr>
            <w:tcW w:w="7657" w:type="dxa"/>
          </w:tcPr>
          <w:p w:rsidR="00017163" w:rsidRPr="00834A50" w:rsidRDefault="00017163" w:rsidP="00834A50">
            <w:pPr>
              <w:pStyle w:val="TableParagraph"/>
              <w:spacing w:before="93"/>
              <w:rPr>
                <w:sz w:val="28"/>
              </w:rPr>
            </w:pPr>
            <w:r w:rsidRPr="00834A50">
              <w:rPr>
                <w:sz w:val="28"/>
              </w:rPr>
              <w:t>с применением сетевой формы реализации образовательных программ.</w:t>
            </w:r>
          </w:p>
        </w:tc>
        <w:tc>
          <w:tcPr>
            <w:tcW w:w="2551" w:type="dxa"/>
          </w:tcPr>
          <w:p w:rsidR="00017163" w:rsidRDefault="00017163">
            <w:r w:rsidRPr="008D2699">
              <w:rPr>
                <w:sz w:val="28"/>
              </w:rPr>
              <w:t>0%</w:t>
            </w:r>
          </w:p>
        </w:tc>
      </w:tr>
      <w:tr w:rsidR="00834A50" w:rsidTr="00017163">
        <w:trPr>
          <w:trHeight w:val="1170"/>
        </w:trPr>
        <w:tc>
          <w:tcPr>
            <w:tcW w:w="7657" w:type="dxa"/>
          </w:tcPr>
          <w:p w:rsidR="00834A50" w:rsidRPr="00834A50" w:rsidRDefault="00834A50" w:rsidP="00834A50">
            <w:pPr>
              <w:pStyle w:val="TableParagraph"/>
              <w:ind w:right="54"/>
              <w:jc w:val="both"/>
              <w:rPr>
                <w:sz w:val="28"/>
              </w:rPr>
            </w:pPr>
            <w:r w:rsidRPr="00834A50">
              <w:rPr>
                <w:sz w:val="28"/>
              </w:rPr>
              <w:t>5.2.2. Структура численности слушателей, завершивших обучение по программам профессионального обучения, по программам и источникам финансирования:</w:t>
            </w:r>
          </w:p>
        </w:tc>
        <w:tc>
          <w:tcPr>
            <w:tcW w:w="2551" w:type="dxa"/>
          </w:tcPr>
          <w:p w:rsidR="00834A50" w:rsidRPr="00834A50" w:rsidRDefault="00834A50" w:rsidP="00834A50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34A50" w:rsidTr="00017163">
        <w:trPr>
          <w:trHeight w:val="846"/>
        </w:trPr>
        <w:tc>
          <w:tcPr>
            <w:tcW w:w="7657" w:type="dxa"/>
          </w:tcPr>
          <w:p w:rsidR="00834A50" w:rsidRPr="00834A50" w:rsidRDefault="00834A50" w:rsidP="00834A50">
            <w:pPr>
              <w:pStyle w:val="TableParagraph"/>
              <w:tabs>
                <w:tab w:val="left" w:pos="1620"/>
                <w:tab w:val="left" w:pos="4081"/>
                <w:tab w:val="left" w:pos="5654"/>
                <w:tab w:val="left" w:pos="6150"/>
              </w:tabs>
              <w:spacing w:before="93" w:line="242" w:lineRule="auto"/>
              <w:ind w:right="55"/>
              <w:rPr>
                <w:sz w:val="28"/>
              </w:rPr>
            </w:pPr>
            <w:r w:rsidRPr="00834A50">
              <w:rPr>
                <w:sz w:val="28"/>
              </w:rPr>
              <w:t>программы</w:t>
            </w:r>
            <w:r w:rsidRPr="00834A50">
              <w:rPr>
                <w:sz w:val="28"/>
              </w:rPr>
              <w:tab/>
              <w:t>профессиональной</w:t>
            </w:r>
            <w:r w:rsidRPr="00834A50">
              <w:rPr>
                <w:sz w:val="28"/>
              </w:rPr>
              <w:tab/>
              <w:t>подготовки</w:t>
            </w:r>
            <w:r w:rsidRPr="00834A50">
              <w:rPr>
                <w:sz w:val="28"/>
              </w:rPr>
              <w:tab/>
              <w:t>по</w:t>
            </w:r>
            <w:r w:rsidR="00017163">
              <w:rPr>
                <w:sz w:val="28"/>
              </w:rPr>
              <w:t xml:space="preserve"> </w:t>
            </w:r>
            <w:r w:rsidRPr="00834A50">
              <w:rPr>
                <w:spacing w:val="-3"/>
                <w:sz w:val="28"/>
              </w:rPr>
              <w:t xml:space="preserve">профессиям </w:t>
            </w:r>
            <w:r w:rsidRPr="00834A50">
              <w:rPr>
                <w:sz w:val="28"/>
              </w:rPr>
              <w:t>рабочих, должностям</w:t>
            </w:r>
            <w:r w:rsidRPr="00834A50">
              <w:rPr>
                <w:spacing w:val="-2"/>
                <w:sz w:val="28"/>
              </w:rPr>
              <w:t xml:space="preserve"> </w:t>
            </w:r>
            <w:r w:rsidRPr="00834A50">
              <w:rPr>
                <w:sz w:val="28"/>
              </w:rPr>
              <w:t>служащих:</w:t>
            </w:r>
          </w:p>
        </w:tc>
        <w:tc>
          <w:tcPr>
            <w:tcW w:w="2551" w:type="dxa"/>
          </w:tcPr>
          <w:p w:rsidR="00834A50" w:rsidRPr="00834A50" w:rsidRDefault="00834A50" w:rsidP="00834A50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34A50" w:rsidTr="00017163">
        <w:trPr>
          <w:trHeight w:val="525"/>
        </w:trPr>
        <w:tc>
          <w:tcPr>
            <w:tcW w:w="7657" w:type="dxa"/>
          </w:tcPr>
          <w:p w:rsidR="00834A50" w:rsidRDefault="00834A50" w:rsidP="00834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 счет бюджетных ассигнований;</w:t>
            </w:r>
          </w:p>
        </w:tc>
        <w:tc>
          <w:tcPr>
            <w:tcW w:w="2551" w:type="dxa"/>
          </w:tcPr>
          <w:p w:rsidR="00834A50" w:rsidRDefault="00017163" w:rsidP="00834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0%</w:t>
            </w:r>
          </w:p>
        </w:tc>
      </w:tr>
      <w:tr w:rsidR="00834A50" w:rsidTr="00017163">
        <w:trPr>
          <w:trHeight w:val="849"/>
        </w:trPr>
        <w:tc>
          <w:tcPr>
            <w:tcW w:w="7657" w:type="dxa"/>
          </w:tcPr>
          <w:p w:rsidR="00834A50" w:rsidRPr="00834A50" w:rsidRDefault="00834A50" w:rsidP="00834A50">
            <w:pPr>
              <w:pStyle w:val="TableParagraph"/>
              <w:rPr>
                <w:sz w:val="28"/>
              </w:rPr>
            </w:pPr>
            <w:r w:rsidRPr="00834A50">
              <w:rPr>
                <w:sz w:val="28"/>
              </w:rPr>
              <w:t>по договорам об оказании платных образовательных услуг за счет средств физических лиц;</w:t>
            </w:r>
          </w:p>
        </w:tc>
        <w:tc>
          <w:tcPr>
            <w:tcW w:w="2551" w:type="dxa"/>
          </w:tcPr>
          <w:p w:rsidR="00834A50" w:rsidRDefault="00017163" w:rsidP="00834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65%</w:t>
            </w:r>
          </w:p>
        </w:tc>
      </w:tr>
      <w:tr w:rsidR="00834A50" w:rsidTr="00017163">
        <w:trPr>
          <w:trHeight w:val="847"/>
        </w:trPr>
        <w:tc>
          <w:tcPr>
            <w:tcW w:w="7657" w:type="dxa"/>
          </w:tcPr>
          <w:p w:rsidR="00834A50" w:rsidRPr="00834A50" w:rsidRDefault="00834A50" w:rsidP="00834A50">
            <w:pPr>
              <w:pStyle w:val="TableParagraph"/>
              <w:rPr>
                <w:sz w:val="28"/>
              </w:rPr>
            </w:pPr>
            <w:r w:rsidRPr="00834A50">
              <w:rPr>
                <w:sz w:val="28"/>
              </w:rPr>
              <w:t>по договорам об оказании платных образовательных услуг за счет средств юридических лиц;</w:t>
            </w:r>
          </w:p>
        </w:tc>
        <w:tc>
          <w:tcPr>
            <w:tcW w:w="2551" w:type="dxa"/>
          </w:tcPr>
          <w:p w:rsidR="00834A50" w:rsidRDefault="00017163" w:rsidP="00834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15%</w:t>
            </w:r>
          </w:p>
        </w:tc>
      </w:tr>
      <w:tr w:rsidR="00834A50" w:rsidTr="00017163">
        <w:trPr>
          <w:trHeight w:val="527"/>
        </w:trPr>
        <w:tc>
          <w:tcPr>
            <w:tcW w:w="7657" w:type="dxa"/>
          </w:tcPr>
          <w:p w:rsidR="00834A50" w:rsidRDefault="00834A50" w:rsidP="00834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программы переподготовки рабочих, служащих:</w:t>
            </w:r>
          </w:p>
        </w:tc>
        <w:tc>
          <w:tcPr>
            <w:tcW w:w="2551" w:type="dxa"/>
          </w:tcPr>
          <w:p w:rsidR="00834A50" w:rsidRDefault="00834A50" w:rsidP="00834A50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34A50" w:rsidTr="00017163">
        <w:trPr>
          <w:trHeight w:val="525"/>
        </w:trPr>
        <w:tc>
          <w:tcPr>
            <w:tcW w:w="7657" w:type="dxa"/>
          </w:tcPr>
          <w:p w:rsidR="00834A50" w:rsidRDefault="00834A50" w:rsidP="00834A50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за счет бюджетных ассигнований;</w:t>
            </w:r>
          </w:p>
        </w:tc>
        <w:tc>
          <w:tcPr>
            <w:tcW w:w="2551" w:type="dxa"/>
          </w:tcPr>
          <w:p w:rsidR="00834A50" w:rsidRDefault="00017163" w:rsidP="00834A50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0%</w:t>
            </w:r>
          </w:p>
        </w:tc>
      </w:tr>
      <w:tr w:rsidR="00834A50" w:rsidTr="00017163">
        <w:trPr>
          <w:trHeight w:val="849"/>
        </w:trPr>
        <w:tc>
          <w:tcPr>
            <w:tcW w:w="7657" w:type="dxa"/>
          </w:tcPr>
          <w:p w:rsidR="00834A50" w:rsidRPr="00834A50" w:rsidRDefault="00834A50" w:rsidP="00834A50">
            <w:pPr>
              <w:pStyle w:val="TableParagraph"/>
              <w:rPr>
                <w:sz w:val="28"/>
              </w:rPr>
            </w:pPr>
            <w:r w:rsidRPr="00834A50">
              <w:rPr>
                <w:sz w:val="28"/>
              </w:rPr>
              <w:t>по договорам об оказании платных образовательных услуг за счет средств физических лиц;</w:t>
            </w:r>
          </w:p>
        </w:tc>
        <w:tc>
          <w:tcPr>
            <w:tcW w:w="2551" w:type="dxa"/>
          </w:tcPr>
          <w:p w:rsidR="00834A50" w:rsidRDefault="00017163" w:rsidP="00834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12%</w:t>
            </w:r>
          </w:p>
        </w:tc>
      </w:tr>
      <w:tr w:rsidR="00834A50" w:rsidTr="00017163">
        <w:trPr>
          <w:trHeight w:val="846"/>
        </w:trPr>
        <w:tc>
          <w:tcPr>
            <w:tcW w:w="7657" w:type="dxa"/>
          </w:tcPr>
          <w:p w:rsidR="00834A50" w:rsidRPr="00834A50" w:rsidRDefault="00834A50" w:rsidP="00834A50">
            <w:pPr>
              <w:pStyle w:val="TableParagraph"/>
              <w:spacing w:before="93"/>
              <w:rPr>
                <w:sz w:val="28"/>
              </w:rPr>
            </w:pPr>
            <w:r w:rsidRPr="00834A50">
              <w:rPr>
                <w:sz w:val="28"/>
              </w:rPr>
              <w:t>по договорам об оказании платных образовательных услуг за счет средств юридических лиц;</w:t>
            </w:r>
          </w:p>
        </w:tc>
        <w:tc>
          <w:tcPr>
            <w:tcW w:w="2551" w:type="dxa"/>
          </w:tcPr>
          <w:p w:rsidR="00834A50" w:rsidRDefault="00017163" w:rsidP="00834A50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8%</w:t>
            </w:r>
          </w:p>
        </w:tc>
      </w:tr>
      <w:tr w:rsidR="00834A50" w:rsidTr="00017163">
        <w:trPr>
          <w:trHeight w:val="525"/>
        </w:trPr>
        <w:tc>
          <w:tcPr>
            <w:tcW w:w="7657" w:type="dxa"/>
          </w:tcPr>
          <w:p w:rsidR="00834A50" w:rsidRPr="00834A50" w:rsidRDefault="00834A50" w:rsidP="00834A50">
            <w:pPr>
              <w:pStyle w:val="TableParagraph"/>
              <w:rPr>
                <w:sz w:val="28"/>
              </w:rPr>
            </w:pPr>
            <w:r w:rsidRPr="00834A50">
              <w:rPr>
                <w:sz w:val="28"/>
              </w:rPr>
              <w:t>программы повышения квалификации рабочих, служащих:</w:t>
            </w:r>
          </w:p>
        </w:tc>
        <w:tc>
          <w:tcPr>
            <w:tcW w:w="2551" w:type="dxa"/>
          </w:tcPr>
          <w:p w:rsidR="00834A50" w:rsidRPr="00834A50" w:rsidRDefault="00834A50" w:rsidP="00834A50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017163" w:rsidTr="00017163">
        <w:trPr>
          <w:trHeight w:val="527"/>
        </w:trPr>
        <w:tc>
          <w:tcPr>
            <w:tcW w:w="7657" w:type="dxa"/>
          </w:tcPr>
          <w:p w:rsidR="00017163" w:rsidRDefault="00017163" w:rsidP="00834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 счет бюджетных ассигнований;</w:t>
            </w:r>
          </w:p>
        </w:tc>
        <w:tc>
          <w:tcPr>
            <w:tcW w:w="2551" w:type="dxa"/>
          </w:tcPr>
          <w:p w:rsidR="00017163" w:rsidRDefault="00017163">
            <w:r w:rsidRPr="00FA573D">
              <w:rPr>
                <w:sz w:val="28"/>
              </w:rPr>
              <w:t>0%</w:t>
            </w:r>
          </w:p>
        </w:tc>
      </w:tr>
      <w:tr w:rsidR="00017163" w:rsidTr="00017163">
        <w:trPr>
          <w:trHeight w:val="846"/>
        </w:trPr>
        <w:tc>
          <w:tcPr>
            <w:tcW w:w="7657" w:type="dxa"/>
          </w:tcPr>
          <w:p w:rsidR="00017163" w:rsidRPr="00834A50" w:rsidRDefault="00017163" w:rsidP="00834A50">
            <w:pPr>
              <w:pStyle w:val="TableParagraph"/>
              <w:spacing w:before="93" w:line="242" w:lineRule="auto"/>
              <w:rPr>
                <w:sz w:val="28"/>
              </w:rPr>
            </w:pPr>
            <w:r w:rsidRPr="00834A50">
              <w:rPr>
                <w:sz w:val="28"/>
              </w:rPr>
              <w:t>по договорам об оказании платных образовательных услуг за счет средств физических лиц;</w:t>
            </w:r>
          </w:p>
        </w:tc>
        <w:tc>
          <w:tcPr>
            <w:tcW w:w="2551" w:type="dxa"/>
          </w:tcPr>
          <w:p w:rsidR="00017163" w:rsidRDefault="00017163">
            <w:r w:rsidRPr="00FA573D">
              <w:rPr>
                <w:sz w:val="28"/>
              </w:rPr>
              <w:t>0%</w:t>
            </w:r>
          </w:p>
        </w:tc>
      </w:tr>
      <w:tr w:rsidR="00834A50" w:rsidTr="00017163">
        <w:trPr>
          <w:trHeight w:val="849"/>
        </w:trPr>
        <w:tc>
          <w:tcPr>
            <w:tcW w:w="7657" w:type="dxa"/>
          </w:tcPr>
          <w:p w:rsidR="00834A50" w:rsidRPr="00834A50" w:rsidRDefault="00834A50" w:rsidP="00834A50">
            <w:pPr>
              <w:pStyle w:val="TableParagraph"/>
              <w:rPr>
                <w:sz w:val="28"/>
              </w:rPr>
            </w:pPr>
            <w:r w:rsidRPr="00834A50">
              <w:rPr>
                <w:sz w:val="28"/>
              </w:rPr>
              <w:t>по договорам об оказании платных образовательных услуг за счет средств юридических лиц.</w:t>
            </w:r>
          </w:p>
        </w:tc>
        <w:tc>
          <w:tcPr>
            <w:tcW w:w="2551" w:type="dxa"/>
          </w:tcPr>
          <w:p w:rsidR="00834A50" w:rsidRDefault="00017163" w:rsidP="00834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0%</w:t>
            </w:r>
          </w:p>
        </w:tc>
      </w:tr>
    </w:tbl>
    <w:p w:rsidR="00834A50" w:rsidRDefault="00834A50" w:rsidP="00834A50">
      <w:pPr>
        <w:rPr>
          <w:sz w:val="28"/>
        </w:rPr>
        <w:sectPr w:rsidR="00834A50">
          <w:pgSz w:w="11910" w:h="16840"/>
          <w:pgMar w:top="1040" w:right="440" w:bottom="1000" w:left="1020" w:header="607" w:footer="817" w:gutter="0"/>
          <w:cols w:space="720"/>
        </w:sectPr>
      </w:pPr>
    </w:p>
    <w:p w:rsidR="00834A50" w:rsidRDefault="00834A50" w:rsidP="00834A50">
      <w:pPr>
        <w:pStyle w:val="a8"/>
        <w:rPr>
          <w:sz w:val="6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2551"/>
      </w:tblGrid>
      <w:tr w:rsidR="00834A50" w:rsidTr="00834A50">
        <w:trPr>
          <w:trHeight w:val="1492"/>
        </w:trPr>
        <w:tc>
          <w:tcPr>
            <w:tcW w:w="7657" w:type="dxa"/>
          </w:tcPr>
          <w:p w:rsidR="00834A50" w:rsidRPr="00834A50" w:rsidRDefault="00834A50" w:rsidP="00834A50">
            <w:pPr>
              <w:pStyle w:val="TableParagraph"/>
              <w:ind w:right="49"/>
              <w:jc w:val="both"/>
              <w:rPr>
                <w:sz w:val="28"/>
              </w:rPr>
            </w:pPr>
            <w:r w:rsidRPr="00834A50">
              <w:rPr>
                <w:sz w:val="28"/>
              </w:rPr>
              <w:t>5.2.3. Удельный вес числа программ профессионального обучения, прошедших профессионально-общественную аккредитацию работодателями и их объединениями, в общем числе программ профессионального обучения:</w:t>
            </w:r>
          </w:p>
        </w:tc>
        <w:tc>
          <w:tcPr>
            <w:tcW w:w="2551" w:type="dxa"/>
          </w:tcPr>
          <w:p w:rsidR="00834A50" w:rsidRPr="00834A50" w:rsidRDefault="00834A50" w:rsidP="00834A50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34A50" w:rsidTr="00834A50">
        <w:trPr>
          <w:trHeight w:val="849"/>
        </w:trPr>
        <w:tc>
          <w:tcPr>
            <w:tcW w:w="7657" w:type="dxa"/>
          </w:tcPr>
          <w:p w:rsidR="00834A50" w:rsidRPr="00834A50" w:rsidRDefault="00834A50" w:rsidP="00834A50">
            <w:pPr>
              <w:pStyle w:val="TableParagraph"/>
              <w:tabs>
                <w:tab w:val="left" w:pos="1620"/>
                <w:tab w:val="left" w:pos="4081"/>
                <w:tab w:val="left" w:pos="5654"/>
                <w:tab w:val="left" w:pos="6150"/>
              </w:tabs>
              <w:ind w:right="55"/>
              <w:rPr>
                <w:sz w:val="28"/>
              </w:rPr>
            </w:pPr>
            <w:r w:rsidRPr="00834A50">
              <w:rPr>
                <w:sz w:val="28"/>
              </w:rPr>
              <w:t>программы</w:t>
            </w:r>
            <w:r w:rsidRPr="00834A50">
              <w:rPr>
                <w:sz w:val="28"/>
              </w:rPr>
              <w:tab/>
              <w:t>профессиональной</w:t>
            </w:r>
            <w:r w:rsidRPr="00834A50">
              <w:rPr>
                <w:sz w:val="28"/>
              </w:rPr>
              <w:tab/>
              <w:t>подготовки</w:t>
            </w:r>
            <w:r w:rsidRPr="00834A50">
              <w:rPr>
                <w:sz w:val="28"/>
              </w:rPr>
              <w:tab/>
              <w:t>по</w:t>
            </w:r>
            <w:r w:rsidR="00017163">
              <w:rPr>
                <w:sz w:val="28"/>
              </w:rPr>
              <w:t xml:space="preserve"> </w:t>
            </w:r>
            <w:r w:rsidRPr="00834A50">
              <w:rPr>
                <w:spacing w:val="-3"/>
                <w:sz w:val="28"/>
              </w:rPr>
              <w:t xml:space="preserve">профессиям </w:t>
            </w:r>
            <w:r w:rsidRPr="00834A50">
              <w:rPr>
                <w:sz w:val="28"/>
              </w:rPr>
              <w:t>рабочих, должностям</w:t>
            </w:r>
            <w:r w:rsidRPr="00834A50">
              <w:rPr>
                <w:spacing w:val="-2"/>
                <w:sz w:val="28"/>
              </w:rPr>
              <w:t xml:space="preserve"> </w:t>
            </w:r>
            <w:r w:rsidRPr="00834A50">
              <w:rPr>
                <w:sz w:val="28"/>
              </w:rPr>
              <w:t>служащих;</w:t>
            </w:r>
          </w:p>
        </w:tc>
        <w:tc>
          <w:tcPr>
            <w:tcW w:w="2551" w:type="dxa"/>
          </w:tcPr>
          <w:p w:rsidR="00834A50" w:rsidRDefault="00017163" w:rsidP="00834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65%</w:t>
            </w:r>
          </w:p>
        </w:tc>
      </w:tr>
      <w:tr w:rsidR="00834A50" w:rsidTr="00834A50">
        <w:trPr>
          <w:trHeight w:val="525"/>
        </w:trPr>
        <w:tc>
          <w:tcPr>
            <w:tcW w:w="7657" w:type="dxa"/>
          </w:tcPr>
          <w:p w:rsidR="00834A50" w:rsidRDefault="00834A50" w:rsidP="00834A50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программы переподготовки рабочих, служащих;</w:t>
            </w:r>
          </w:p>
        </w:tc>
        <w:tc>
          <w:tcPr>
            <w:tcW w:w="2551" w:type="dxa"/>
          </w:tcPr>
          <w:p w:rsidR="00834A50" w:rsidRDefault="00017163" w:rsidP="00834A50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35%</w:t>
            </w:r>
          </w:p>
        </w:tc>
      </w:tr>
      <w:tr w:rsidR="00834A50" w:rsidTr="00834A50">
        <w:trPr>
          <w:trHeight w:val="525"/>
        </w:trPr>
        <w:tc>
          <w:tcPr>
            <w:tcW w:w="7657" w:type="dxa"/>
          </w:tcPr>
          <w:p w:rsidR="00834A50" w:rsidRPr="00834A50" w:rsidRDefault="00834A50" w:rsidP="00834A50">
            <w:pPr>
              <w:pStyle w:val="TableParagraph"/>
              <w:rPr>
                <w:sz w:val="28"/>
              </w:rPr>
            </w:pPr>
            <w:r w:rsidRPr="00834A50">
              <w:rPr>
                <w:sz w:val="28"/>
              </w:rPr>
              <w:t>программы повышения квалификации рабочих, служащих.</w:t>
            </w:r>
          </w:p>
        </w:tc>
        <w:tc>
          <w:tcPr>
            <w:tcW w:w="2551" w:type="dxa"/>
          </w:tcPr>
          <w:p w:rsidR="00834A50" w:rsidRDefault="00017163" w:rsidP="00834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0%</w:t>
            </w:r>
          </w:p>
        </w:tc>
      </w:tr>
      <w:tr w:rsidR="00834A50" w:rsidTr="00834A50">
        <w:trPr>
          <w:trHeight w:val="1171"/>
        </w:trPr>
        <w:tc>
          <w:tcPr>
            <w:tcW w:w="7657" w:type="dxa"/>
          </w:tcPr>
          <w:p w:rsidR="00834A50" w:rsidRPr="00834A50" w:rsidRDefault="00834A50" w:rsidP="00834A50">
            <w:pPr>
              <w:pStyle w:val="TableParagraph"/>
              <w:ind w:right="54"/>
              <w:jc w:val="both"/>
              <w:rPr>
                <w:sz w:val="28"/>
              </w:rPr>
            </w:pPr>
            <w:r w:rsidRPr="00834A50">
              <w:rPr>
                <w:sz w:val="28"/>
              </w:rPr>
              <w:t>5.3. Кадровое обеспечение организаций, осуществляющих образовательную деятельность в части реализации основных программ профессионального обучения</w:t>
            </w:r>
          </w:p>
        </w:tc>
        <w:tc>
          <w:tcPr>
            <w:tcW w:w="2551" w:type="dxa"/>
          </w:tcPr>
          <w:p w:rsidR="00834A50" w:rsidRPr="00834A50" w:rsidRDefault="00834A50" w:rsidP="00834A50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34A50" w:rsidTr="00834A50">
        <w:trPr>
          <w:trHeight w:val="3102"/>
        </w:trPr>
        <w:tc>
          <w:tcPr>
            <w:tcW w:w="7657" w:type="dxa"/>
          </w:tcPr>
          <w:p w:rsidR="00834A50" w:rsidRPr="00834A50" w:rsidRDefault="00834A50" w:rsidP="00834A50">
            <w:pPr>
              <w:pStyle w:val="TableParagraph"/>
              <w:tabs>
                <w:tab w:val="left" w:pos="2586"/>
                <w:tab w:val="left" w:pos="5525"/>
              </w:tabs>
              <w:ind w:right="50"/>
              <w:jc w:val="both"/>
              <w:rPr>
                <w:sz w:val="28"/>
              </w:rPr>
            </w:pPr>
            <w:r w:rsidRPr="00834A50">
              <w:rPr>
                <w:sz w:val="28"/>
              </w:rPr>
              <w:t>5.3.1. Удельный вес численности лиц, имеющих высшее образование или среднее профессиональное образование по программам подготовки специалистов среднего звена, в общей численности преподавателей и мастеров производственного обучения (без внешних совместителей и работающих по договорам гражданско-правового характера) в организациях,</w:t>
            </w:r>
            <w:r w:rsidRPr="00834A50">
              <w:rPr>
                <w:sz w:val="28"/>
              </w:rPr>
              <w:tab/>
              <w:t>осуществляющих</w:t>
            </w:r>
            <w:r w:rsidR="00017163">
              <w:rPr>
                <w:sz w:val="28"/>
              </w:rPr>
              <w:t xml:space="preserve"> </w:t>
            </w:r>
            <w:r w:rsidRPr="00834A50">
              <w:rPr>
                <w:spacing w:val="-1"/>
                <w:sz w:val="28"/>
              </w:rPr>
              <w:t xml:space="preserve">образовательную </w:t>
            </w:r>
            <w:r w:rsidRPr="00834A50">
              <w:rPr>
                <w:sz w:val="28"/>
              </w:rPr>
              <w:t>деятельность по образовательным программам профессионального обучения:</w:t>
            </w:r>
          </w:p>
        </w:tc>
        <w:tc>
          <w:tcPr>
            <w:tcW w:w="2551" w:type="dxa"/>
          </w:tcPr>
          <w:p w:rsidR="00834A50" w:rsidRPr="00834A50" w:rsidRDefault="00834A50" w:rsidP="00834A50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34A50" w:rsidTr="00834A50">
        <w:trPr>
          <w:trHeight w:val="525"/>
        </w:trPr>
        <w:tc>
          <w:tcPr>
            <w:tcW w:w="7657" w:type="dxa"/>
          </w:tcPr>
          <w:p w:rsidR="00834A50" w:rsidRDefault="00834A50" w:rsidP="00834A50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высшее образование;</w:t>
            </w:r>
          </w:p>
        </w:tc>
        <w:tc>
          <w:tcPr>
            <w:tcW w:w="2551" w:type="dxa"/>
          </w:tcPr>
          <w:p w:rsidR="00834A50" w:rsidRDefault="00017163" w:rsidP="00834A50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80%</w:t>
            </w:r>
          </w:p>
        </w:tc>
      </w:tr>
      <w:tr w:rsidR="00834A50" w:rsidTr="00834A50">
        <w:trPr>
          <w:trHeight w:val="525"/>
        </w:trPr>
        <w:tc>
          <w:tcPr>
            <w:tcW w:w="7657" w:type="dxa"/>
          </w:tcPr>
          <w:p w:rsidR="00834A50" w:rsidRPr="00834A50" w:rsidRDefault="00834A50" w:rsidP="00834A50">
            <w:pPr>
              <w:pStyle w:val="TableParagraph"/>
              <w:ind w:left="345"/>
              <w:rPr>
                <w:sz w:val="28"/>
              </w:rPr>
            </w:pPr>
            <w:r w:rsidRPr="00834A50">
              <w:rPr>
                <w:sz w:val="28"/>
              </w:rPr>
              <w:t>из них соответствующее профилю обучения;</w:t>
            </w:r>
          </w:p>
        </w:tc>
        <w:tc>
          <w:tcPr>
            <w:tcW w:w="2551" w:type="dxa"/>
          </w:tcPr>
          <w:p w:rsidR="00834A50" w:rsidRDefault="00017163" w:rsidP="00834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</w:tr>
      <w:tr w:rsidR="00834A50" w:rsidTr="00834A50">
        <w:trPr>
          <w:trHeight w:val="849"/>
        </w:trPr>
        <w:tc>
          <w:tcPr>
            <w:tcW w:w="7657" w:type="dxa"/>
          </w:tcPr>
          <w:p w:rsidR="00834A50" w:rsidRPr="00834A50" w:rsidRDefault="00834A50" w:rsidP="00834A50">
            <w:pPr>
              <w:pStyle w:val="TableParagraph"/>
              <w:tabs>
                <w:tab w:val="left" w:pos="1275"/>
                <w:tab w:val="left" w:pos="3791"/>
                <w:tab w:val="left" w:pos="5551"/>
                <w:tab w:val="left" w:pos="6124"/>
              </w:tabs>
              <w:ind w:right="54"/>
              <w:rPr>
                <w:sz w:val="28"/>
              </w:rPr>
            </w:pPr>
            <w:r w:rsidRPr="00834A50">
              <w:rPr>
                <w:sz w:val="28"/>
              </w:rPr>
              <w:t>среднее</w:t>
            </w:r>
            <w:r w:rsidRPr="00834A50">
              <w:rPr>
                <w:sz w:val="28"/>
              </w:rPr>
              <w:tab/>
              <w:t>профессиональное</w:t>
            </w:r>
            <w:r w:rsidRPr="00834A50">
              <w:rPr>
                <w:sz w:val="28"/>
              </w:rPr>
              <w:tab/>
              <w:t>образование</w:t>
            </w:r>
            <w:r w:rsidRPr="00834A50">
              <w:rPr>
                <w:sz w:val="28"/>
              </w:rPr>
              <w:tab/>
              <w:t>по</w:t>
            </w:r>
            <w:r w:rsidR="00017163">
              <w:rPr>
                <w:sz w:val="28"/>
              </w:rPr>
              <w:t xml:space="preserve"> </w:t>
            </w:r>
            <w:r w:rsidRPr="00834A50">
              <w:rPr>
                <w:spacing w:val="-3"/>
                <w:sz w:val="28"/>
              </w:rPr>
              <w:t xml:space="preserve">программам </w:t>
            </w:r>
            <w:r w:rsidRPr="00834A50">
              <w:rPr>
                <w:sz w:val="28"/>
              </w:rPr>
              <w:t>подготовки специалистов среднего</w:t>
            </w:r>
            <w:r w:rsidRPr="00834A50">
              <w:rPr>
                <w:spacing w:val="-1"/>
                <w:sz w:val="28"/>
              </w:rPr>
              <w:t xml:space="preserve"> </w:t>
            </w:r>
            <w:r w:rsidRPr="00834A50">
              <w:rPr>
                <w:sz w:val="28"/>
              </w:rPr>
              <w:t>звена;</w:t>
            </w:r>
          </w:p>
        </w:tc>
        <w:tc>
          <w:tcPr>
            <w:tcW w:w="2551" w:type="dxa"/>
          </w:tcPr>
          <w:p w:rsidR="00834A50" w:rsidRDefault="00017163" w:rsidP="00834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20%</w:t>
            </w:r>
          </w:p>
        </w:tc>
      </w:tr>
      <w:tr w:rsidR="00834A50" w:rsidTr="00834A50">
        <w:trPr>
          <w:trHeight w:val="525"/>
        </w:trPr>
        <w:tc>
          <w:tcPr>
            <w:tcW w:w="7657" w:type="dxa"/>
          </w:tcPr>
          <w:p w:rsidR="00834A50" w:rsidRPr="00834A50" w:rsidRDefault="00834A50" w:rsidP="00834A50">
            <w:pPr>
              <w:pStyle w:val="TableParagraph"/>
              <w:spacing w:before="93"/>
              <w:ind w:left="345"/>
              <w:rPr>
                <w:sz w:val="28"/>
              </w:rPr>
            </w:pPr>
            <w:r w:rsidRPr="00834A50">
              <w:rPr>
                <w:sz w:val="28"/>
              </w:rPr>
              <w:t>из них соответствующее профилю обучения.</w:t>
            </w:r>
          </w:p>
        </w:tc>
        <w:tc>
          <w:tcPr>
            <w:tcW w:w="2551" w:type="dxa"/>
          </w:tcPr>
          <w:p w:rsidR="00834A50" w:rsidRDefault="00017163" w:rsidP="00834A50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</w:tr>
      <w:tr w:rsidR="00834A50" w:rsidTr="00834A50">
        <w:trPr>
          <w:trHeight w:val="3103"/>
        </w:trPr>
        <w:tc>
          <w:tcPr>
            <w:tcW w:w="7657" w:type="dxa"/>
          </w:tcPr>
          <w:p w:rsidR="00834A50" w:rsidRPr="00834A50" w:rsidRDefault="00834A50" w:rsidP="00834A50">
            <w:pPr>
              <w:pStyle w:val="TableParagraph"/>
              <w:ind w:right="47"/>
              <w:jc w:val="both"/>
              <w:rPr>
                <w:sz w:val="28"/>
              </w:rPr>
            </w:pPr>
            <w:r w:rsidRPr="00834A50">
              <w:rPr>
                <w:sz w:val="28"/>
              </w:rPr>
              <w:t>5.3.2. Удельный вес численности лиц, завершивших обучение по дополнительным профессиональным программам в форме стажировки в организациях (предприятиях) реального сектора экономики в течение последних 3-х лет, в общей численности преподавателей и мастеров производственного обучения (без внешних совместителей и работающих по договорам гражданско-правового характера) в организациях, осуществляющих образовательную деятельность по программам профессионального обучения:</w:t>
            </w:r>
          </w:p>
        </w:tc>
        <w:tc>
          <w:tcPr>
            <w:tcW w:w="2551" w:type="dxa"/>
          </w:tcPr>
          <w:p w:rsidR="00834A50" w:rsidRPr="00834A50" w:rsidRDefault="00834A50" w:rsidP="00834A50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34A50" w:rsidTr="00834A50">
        <w:trPr>
          <w:trHeight w:val="525"/>
        </w:trPr>
        <w:tc>
          <w:tcPr>
            <w:tcW w:w="7657" w:type="dxa"/>
          </w:tcPr>
          <w:p w:rsidR="00834A50" w:rsidRDefault="00834A50" w:rsidP="00834A50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преподаватели;</w:t>
            </w:r>
          </w:p>
        </w:tc>
        <w:tc>
          <w:tcPr>
            <w:tcW w:w="2551" w:type="dxa"/>
          </w:tcPr>
          <w:p w:rsidR="00834A50" w:rsidRDefault="00017163" w:rsidP="00834A50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20%</w:t>
            </w:r>
          </w:p>
        </w:tc>
      </w:tr>
      <w:tr w:rsidR="00834A50" w:rsidTr="00834A50">
        <w:trPr>
          <w:trHeight w:val="525"/>
        </w:trPr>
        <w:tc>
          <w:tcPr>
            <w:tcW w:w="7657" w:type="dxa"/>
          </w:tcPr>
          <w:p w:rsidR="00834A50" w:rsidRDefault="00834A50" w:rsidP="00834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мастера производственного обучения.</w:t>
            </w:r>
          </w:p>
        </w:tc>
        <w:tc>
          <w:tcPr>
            <w:tcW w:w="2551" w:type="dxa"/>
          </w:tcPr>
          <w:p w:rsidR="00834A50" w:rsidRDefault="00017163" w:rsidP="00834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0%</w:t>
            </w:r>
          </w:p>
        </w:tc>
      </w:tr>
    </w:tbl>
    <w:p w:rsidR="00834A50" w:rsidRDefault="00834A50" w:rsidP="00834A50">
      <w:pPr>
        <w:rPr>
          <w:sz w:val="28"/>
        </w:rPr>
        <w:sectPr w:rsidR="00834A50">
          <w:pgSz w:w="11910" w:h="16840"/>
          <w:pgMar w:top="1040" w:right="440" w:bottom="1000" w:left="1020" w:header="607" w:footer="817" w:gutter="0"/>
          <w:cols w:space="720"/>
        </w:sectPr>
      </w:pPr>
    </w:p>
    <w:p w:rsidR="00834A50" w:rsidRDefault="00834A50" w:rsidP="00834A50">
      <w:pPr>
        <w:pStyle w:val="a8"/>
        <w:rPr>
          <w:sz w:val="6"/>
        </w:rPr>
      </w:pPr>
    </w:p>
    <w:tbl>
      <w:tblPr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2551"/>
      </w:tblGrid>
      <w:tr w:rsidR="00834A50" w:rsidTr="00F84195">
        <w:trPr>
          <w:trHeight w:val="849"/>
        </w:trPr>
        <w:tc>
          <w:tcPr>
            <w:tcW w:w="7657" w:type="dxa"/>
          </w:tcPr>
          <w:p w:rsidR="00834A50" w:rsidRPr="00834A50" w:rsidRDefault="00834A50" w:rsidP="00834A50">
            <w:pPr>
              <w:pStyle w:val="TableParagraph"/>
              <w:tabs>
                <w:tab w:val="left" w:pos="2063"/>
                <w:tab w:val="left" w:pos="4917"/>
                <w:tab w:val="left" w:pos="6531"/>
                <w:tab w:val="left" w:pos="7465"/>
              </w:tabs>
              <w:ind w:right="55"/>
              <w:rPr>
                <w:sz w:val="28"/>
              </w:rPr>
            </w:pPr>
            <w:r w:rsidRPr="00834A50">
              <w:rPr>
                <w:sz w:val="28"/>
              </w:rPr>
              <w:t>5.4.</w:t>
            </w:r>
            <w:r w:rsidRPr="00834A50">
              <w:rPr>
                <w:spacing w:val="-2"/>
                <w:sz w:val="28"/>
              </w:rPr>
              <w:t xml:space="preserve"> </w:t>
            </w:r>
            <w:r w:rsidRPr="00834A50">
              <w:rPr>
                <w:sz w:val="28"/>
              </w:rPr>
              <w:t>Условия</w:t>
            </w:r>
            <w:r w:rsidRPr="00834A50">
              <w:rPr>
                <w:sz w:val="28"/>
              </w:rPr>
              <w:tab/>
              <w:t>профессионального</w:t>
            </w:r>
            <w:r w:rsidRPr="00834A50">
              <w:rPr>
                <w:sz w:val="28"/>
              </w:rPr>
              <w:tab/>
              <w:t>обучения</w:t>
            </w:r>
            <w:r w:rsidRPr="00834A50">
              <w:rPr>
                <w:sz w:val="28"/>
              </w:rPr>
              <w:tab/>
              <w:t>лиц</w:t>
            </w:r>
            <w:r w:rsidRPr="00834A50">
              <w:rPr>
                <w:sz w:val="28"/>
              </w:rPr>
              <w:tab/>
            </w:r>
            <w:r w:rsidRPr="00834A50">
              <w:rPr>
                <w:spacing w:val="-18"/>
                <w:sz w:val="28"/>
              </w:rPr>
              <w:t xml:space="preserve">с </w:t>
            </w:r>
            <w:r w:rsidRPr="00834A50">
              <w:rPr>
                <w:sz w:val="28"/>
              </w:rPr>
              <w:t>ограниченными возможностями здоровья и</w:t>
            </w:r>
            <w:r w:rsidRPr="00834A50">
              <w:rPr>
                <w:spacing w:val="-5"/>
                <w:sz w:val="28"/>
              </w:rPr>
              <w:t xml:space="preserve"> </w:t>
            </w:r>
            <w:r w:rsidRPr="00834A50">
              <w:rPr>
                <w:sz w:val="28"/>
              </w:rPr>
              <w:t>инвалидов</w:t>
            </w:r>
          </w:p>
        </w:tc>
        <w:tc>
          <w:tcPr>
            <w:tcW w:w="2551" w:type="dxa"/>
          </w:tcPr>
          <w:p w:rsidR="00834A50" w:rsidRPr="00834A50" w:rsidRDefault="00834A50" w:rsidP="00834A50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34A50" w:rsidTr="00F84195">
        <w:trPr>
          <w:trHeight w:val="1813"/>
        </w:trPr>
        <w:tc>
          <w:tcPr>
            <w:tcW w:w="7657" w:type="dxa"/>
          </w:tcPr>
          <w:p w:rsidR="00834A50" w:rsidRPr="00834A50" w:rsidRDefault="00834A50" w:rsidP="00834A50">
            <w:pPr>
              <w:pStyle w:val="TableParagraph"/>
              <w:ind w:right="50"/>
              <w:jc w:val="both"/>
              <w:rPr>
                <w:sz w:val="28"/>
              </w:rPr>
            </w:pPr>
            <w:r w:rsidRPr="00834A50">
              <w:rPr>
                <w:sz w:val="28"/>
              </w:rPr>
              <w:t>5.4.1. Удельный вес численности слушателей с ограниченными возможностями здоровья и слушателей, имеющих инвалидность, в общей численности слушателей, завершивших обучение по программам профессионального обучения:</w:t>
            </w:r>
          </w:p>
        </w:tc>
        <w:tc>
          <w:tcPr>
            <w:tcW w:w="2551" w:type="dxa"/>
          </w:tcPr>
          <w:p w:rsidR="00834A50" w:rsidRPr="00834A50" w:rsidRDefault="00834A50" w:rsidP="00834A50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F84195" w:rsidTr="00F84195">
        <w:trPr>
          <w:trHeight w:val="525"/>
        </w:trPr>
        <w:tc>
          <w:tcPr>
            <w:tcW w:w="7657" w:type="dxa"/>
          </w:tcPr>
          <w:p w:rsidR="00F84195" w:rsidRPr="00834A50" w:rsidRDefault="00F84195" w:rsidP="00834A50">
            <w:pPr>
              <w:pStyle w:val="TableParagraph"/>
              <w:rPr>
                <w:sz w:val="28"/>
              </w:rPr>
            </w:pPr>
            <w:r w:rsidRPr="00834A50">
              <w:rPr>
                <w:sz w:val="28"/>
              </w:rPr>
              <w:t>слушатели с ограниченными возможностями здоровья;</w:t>
            </w:r>
          </w:p>
        </w:tc>
        <w:tc>
          <w:tcPr>
            <w:tcW w:w="2551" w:type="dxa"/>
          </w:tcPr>
          <w:p w:rsidR="00F84195" w:rsidRDefault="00F84195">
            <w:r w:rsidRPr="00AF1356">
              <w:rPr>
                <w:sz w:val="28"/>
              </w:rPr>
              <w:t>0%</w:t>
            </w:r>
          </w:p>
        </w:tc>
      </w:tr>
      <w:tr w:rsidR="00F84195" w:rsidTr="00F84195">
        <w:trPr>
          <w:trHeight w:val="527"/>
        </w:trPr>
        <w:tc>
          <w:tcPr>
            <w:tcW w:w="7657" w:type="dxa"/>
          </w:tcPr>
          <w:p w:rsidR="00F84195" w:rsidRPr="00834A50" w:rsidRDefault="00F84195" w:rsidP="00834A50">
            <w:pPr>
              <w:pStyle w:val="TableParagraph"/>
              <w:rPr>
                <w:sz w:val="28"/>
              </w:rPr>
            </w:pPr>
            <w:r w:rsidRPr="00834A50">
              <w:rPr>
                <w:sz w:val="28"/>
              </w:rPr>
              <w:t>из них инвалидов, детей-инвалидов;</w:t>
            </w:r>
          </w:p>
        </w:tc>
        <w:tc>
          <w:tcPr>
            <w:tcW w:w="2551" w:type="dxa"/>
          </w:tcPr>
          <w:p w:rsidR="00F84195" w:rsidRDefault="00F84195">
            <w:r w:rsidRPr="00AF1356">
              <w:rPr>
                <w:sz w:val="28"/>
              </w:rPr>
              <w:t>0%</w:t>
            </w:r>
          </w:p>
        </w:tc>
      </w:tr>
      <w:tr w:rsidR="00F84195" w:rsidTr="00F84195">
        <w:trPr>
          <w:trHeight w:val="847"/>
        </w:trPr>
        <w:tc>
          <w:tcPr>
            <w:tcW w:w="7657" w:type="dxa"/>
          </w:tcPr>
          <w:p w:rsidR="00F84195" w:rsidRPr="00834A50" w:rsidRDefault="00F84195" w:rsidP="00834A50">
            <w:pPr>
              <w:pStyle w:val="TableParagraph"/>
              <w:tabs>
                <w:tab w:val="left" w:pos="1618"/>
                <w:tab w:val="left" w:pos="2976"/>
                <w:tab w:val="left" w:pos="4836"/>
                <w:tab w:val="left" w:pos="5854"/>
                <w:tab w:val="left" w:pos="7466"/>
              </w:tabs>
              <w:spacing w:before="93"/>
              <w:ind w:right="53"/>
              <w:rPr>
                <w:sz w:val="28"/>
              </w:rPr>
            </w:pPr>
            <w:r w:rsidRPr="00834A50">
              <w:rPr>
                <w:sz w:val="28"/>
              </w:rPr>
              <w:t>слушатели,</w:t>
            </w:r>
            <w:r w:rsidRPr="00834A50">
              <w:rPr>
                <w:sz w:val="28"/>
              </w:rPr>
              <w:tab/>
              <w:t>имеющие</w:t>
            </w:r>
            <w:r w:rsidRPr="00834A50">
              <w:rPr>
                <w:sz w:val="28"/>
              </w:rPr>
              <w:tab/>
              <w:t>инвалидность</w:t>
            </w:r>
            <w:r w:rsidRPr="00834A50">
              <w:rPr>
                <w:sz w:val="28"/>
              </w:rPr>
              <w:tab/>
              <w:t>(кроме</w:t>
            </w:r>
            <w:r w:rsidRPr="00834A50">
              <w:rPr>
                <w:sz w:val="28"/>
              </w:rPr>
              <w:tab/>
              <w:t>слушателей</w:t>
            </w:r>
            <w:r w:rsidRPr="00834A50">
              <w:rPr>
                <w:sz w:val="28"/>
              </w:rPr>
              <w:tab/>
            </w:r>
            <w:r w:rsidRPr="00834A50">
              <w:rPr>
                <w:spacing w:val="-17"/>
                <w:sz w:val="28"/>
              </w:rPr>
              <w:t xml:space="preserve">с </w:t>
            </w:r>
            <w:r w:rsidRPr="00834A50">
              <w:rPr>
                <w:sz w:val="28"/>
              </w:rPr>
              <w:t>ограниченными возможностями</w:t>
            </w:r>
            <w:r w:rsidRPr="00834A50">
              <w:rPr>
                <w:spacing w:val="-2"/>
                <w:sz w:val="28"/>
              </w:rPr>
              <w:t xml:space="preserve"> </w:t>
            </w:r>
            <w:r w:rsidRPr="00834A50">
              <w:rPr>
                <w:sz w:val="28"/>
              </w:rPr>
              <w:t>здоровья).</w:t>
            </w:r>
          </w:p>
        </w:tc>
        <w:tc>
          <w:tcPr>
            <w:tcW w:w="2551" w:type="dxa"/>
          </w:tcPr>
          <w:p w:rsidR="00F84195" w:rsidRDefault="00F84195">
            <w:r w:rsidRPr="00AF1356">
              <w:rPr>
                <w:sz w:val="28"/>
              </w:rPr>
              <w:t>0%</w:t>
            </w:r>
          </w:p>
        </w:tc>
      </w:tr>
      <w:tr w:rsidR="00834A50" w:rsidTr="00F84195">
        <w:trPr>
          <w:trHeight w:val="1170"/>
        </w:trPr>
        <w:tc>
          <w:tcPr>
            <w:tcW w:w="7657" w:type="dxa"/>
          </w:tcPr>
          <w:p w:rsidR="00834A50" w:rsidRPr="00834A50" w:rsidRDefault="00834A50" w:rsidP="00834A50">
            <w:pPr>
              <w:pStyle w:val="TableParagraph"/>
              <w:ind w:right="55"/>
              <w:jc w:val="both"/>
              <w:rPr>
                <w:sz w:val="28"/>
              </w:rPr>
            </w:pPr>
            <w:r w:rsidRPr="00834A50">
              <w:rPr>
                <w:sz w:val="28"/>
              </w:rPr>
              <w:t>5.5. Трудоустройство (изменение условий профессиональной деятельности) выпускников организаций, осуществляющих образовательную деятельность</w:t>
            </w:r>
          </w:p>
        </w:tc>
        <w:tc>
          <w:tcPr>
            <w:tcW w:w="2551" w:type="dxa"/>
          </w:tcPr>
          <w:p w:rsidR="00834A50" w:rsidRPr="00834A50" w:rsidRDefault="00834A50" w:rsidP="00834A50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34A50" w:rsidTr="00F84195">
        <w:trPr>
          <w:trHeight w:val="1490"/>
        </w:trPr>
        <w:tc>
          <w:tcPr>
            <w:tcW w:w="7657" w:type="dxa"/>
          </w:tcPr>
          <w:p w:rsidR="00834A50" w:rsidRPr="00834A50" w:rsidRDefault="00834A50" w:rsidP="00834A50">
            <w:pPr>
              <w:pStyle w:val="TableParagraph"/>
              <w:spacing w:before="93"/>
              <w:ind w:right="54"/>
              <w:jc w:val="both"/>
              <w:rPr>
                <w:sz w:val="28"/>
              </w:rPr>
            </w:pPr>
            <w:r w:rsidRPr="00834A50">
              <w:rPr>
                <w:sz w:val="28"/>
              </w:rPr>
              <w:t>5.5.1. Удельный вес работников организаций, завершивших обучение за счет средств работодателя, в общей численности слушателей, завершивших обучение по программам профессионального обучения.</w:t>
            </w:r>
          </w:p>
        </w:tc>
        <w:tc>
          <w:tcPr>
            <w:tcW w:w="2551" w:type="dxa"/>
          </w:tcPr>
          <w:p w:rsidR="00834A50" w:rsidRDefault="00F84195" w:rsidP="00834A50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14,4%</w:t>
            </w:r>
          </w:p>
        </w:tc>
      </w:tr>
      <w:tr w:rsidR="00834A50" w:rsidTr="00F84195">
        <w:trPr>
          <w:trHeight w:val="527"/>
        </w:trPr>
        <w:tc>
          <w:tcPr>
            <w:tcW w:w="7657" w:type="dxa"/>
          </w:tcPr>
          <w:p w:rsidR="00834A50" w:rsidRPr="00834A50" w:rsidRDefault="00834A50" w:rsidP="00834A50">
            <w:pPr>
              <w:pStyle w:val="TableParagraph"/>
              <w:ind w:left="497"/>
              <w:rPr>
                <w:sz w:val="28"/>
              </w:rPr>
            </w:pPr>
            <w:r>
              <w:rPr>
                <w:sz w:val="28"/>
              </w:rPr>
              <w:t>V</w:t>
            </w:r>
            <w:r w:rsidRPr="00834A50">
              <w:rPr>
                <w:sz w:val="28"/>
              </w:rPr>
              <w:t>. Дополнительная информация о системе образования</w:t>
            </w:r>
          </w:p>
        </w:tc>
        <w:tc>
          <w:tcPr>
            <w:tcW w:w="2551" w:type="dxa"/>
          </w:tcPr>
          <w:p w:rsidR="00834A50" w:rsidRPr="00834A50" w:rsidRDefault="00834A50" w:rsidP="00834A50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34A50" w:rsidTr="00F84195">
        <w:trPr>
          <w:trHeight w:val="847"/>
        </w:trPr>
        <w:tc>
          <w:tcPr>
            <w:tcW w:w="7657" w:type="dxa"/>
          </w:tcPr>
          <w:p w:rsidR="00834A50" w:rsidRPr="00834A50" w:rsidRDefault="00834A50" w:rsidP="00834A50">
            <w:pPr>
              <w:pStyle w:val="TableParagraph"/>
              <w:spacing w:before="94" w:line="242" w:lineRule="auto"/>
              <w:ind w:left="1269" w:right="546" w:hanging="704"/>
              <w:rPr>
                <w:sz w:val="28"/>
              </w:rPr>
            </w:pPr>
            <w:r w:rsidRPr="00834A50">
              <w:rPr>
                <w:sz w:val="28"/>
              </w:rPr>
              <w:t>6. Сведения об интеграции российского образования с мировым образовательным пространством</w:t>
            </w:r>
          </w:p>
        </w:tc>
        <w:tc>
          <w:tcPr>
            <w:tcW w:w="2551" w:type="dxa"/>
          </w:tcPr>
          <w:p w:rsidR="00834A50" w:rsidRPr="00834A50" w:rsidRDefault="00834A50" w:rsidP="00834A50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34A50" w:rsidTr="00F84195">
        <w:trPr>
          <w:trHeight w:val="2459"/>
        </w:trPr>
        <w:tc>
          <w:tcPr>
            <w:tcW w:w="7657" w:type="dxa"/>
          </w:tcPr>
          <w:p w:rsidR="00834A50" w:rsidRPr="00834A50" w:rsidRDefault="00834A50" w:rsidP="00834A50">
            <w:pPr>
              <w:pStyle w:val="TableParagraph"/>
              <w:ind w:right="700"/>
              <w:rPr>
                <w:sz w:val="28"/>
              </w:rPr>
            </w:pPr>
            <w:r w:rsidRPr="00834A50">
              <w:rPr>
                <w:sz w:val="28"/>
              </w:rPr>
              <w:t>6.1. Удельный вес численности иностранных студентов в общей численности студентов, обучающихся по</w:t>
            </w:r>
          </w:p>
          <w:p w:rsidR="00834A50" w:rsidRPr="00834A50" w:rsidRDefault="00834A50" w:rsidP="00834A50">
            <w:pPr>
              <w:pStyle w:val="TableParagraph"/>
              <w:spacing w:before="0"/>
              <w:rPr>
                <w:sz w:val="28"/>
              </w:rPr>
            </w:pPr>
            <w:r w:rsidRPr="00834A50">
              <w:rPr>
                <w:sz w:val="28"/>
              </w:rPr>
              <w:t>образовательным программам среднего профессионального образования - программам подготовки специалистов</w:t>
            </w:r>
            <w:r w:rsidRPr="00834A50">
              <w:rPr>
                <w:spacing w:val="-31"/>
                <w:sz w:val="28"/>
              </w:rPr>
              <w:t xml:space="preserve"> </w:t>
            </w:r>
            <w:r w:rsidRPr="00834A50">
              <w:rPr>
                <w:sz w:val="28"/>
              </w:rPr>
              <w:t>среднего звена:</w:t>
            </w:r>
          </w:p>
          <w:p w:rsidR="00834A50" w:rsidRDefault="00834A50" w:rsidP="00834A50">
            <w:pPr>
              <w:pStyle w:val="TableParagraph"/>
              <w:spacing w:before="0" w:line="322" w:lineRule="exact"/>
              <w:rPr>
                <w:sz w:val="28"/>
              </w:rPr>
            </w:pPr>
            <w:r>
              <w:rPr>
                <w:sz w:val="28"/>
              </w:rPr>
              <w:t>всего;</w:t>
            </w:r>
          </w:p>
          <w:p w:rsidR="00834A50" w:rsidRDefault="00834A50" w:rsidP="00834A50">
            <w:pPr>
              <w:pStyle w:val="TableParagraph"/>
              <w:spacing w:before="0"/>
              <w:rPr>
                <w:sz w:val="28"/>
              </w:rPr>
            </w:pPr>
            <w:r>
              <w:rPr>
                <w:sz w:val="28"/>
              </w:rPr>
              <w:t>граждане СНГ.</w:t>
            </w:r>
          </w:p>
        </w:tc>
        <w:tc>
          <w:tcPr>
            <w:tcW w:w="2551" w:type="dxa"/>
          </w:tcPr>
          <w:p w:rsidR="00F84195" w:rsidRDefault="00F84195" w:rsidP="00834A50">
            <w:pPr>
              <w:pStyle w:val="TableParagraph"/>
              <w:rPr>
                <w:sz w:val="28"/>
              </w:rPr>
            </w:pPr>
          </w:p>
          <w:p w:rsidR="00F84195" w:rsidRDefault="00F84195" w:rsidP="00834A50">
            <w:pPr>
              <w:pStyle w:val="TableParagraph"/>
              <w:rPr>
                <w:sz w:val="28"/>
              </w:rPr>
            </w:pPr>
          </w:p>
          <w:p w:rsidR="00F84195" w:rsidRDefault="00F84195" w:rsidP="00834A50">
            <w:pPr>
              <w:pStyle w:val="TableParagraph"/>
              <w:rPr>
                <w:sz w:val="28"/>
              </w:rPr>
            </w:pPr>
          </w:p>
          <w:p w:rsidR="00F84195" w:rsidRDefault="00F84195" w:rsidP="00834A50">
            <w:pPr>
              <w:pStyle w:val="TableParagraph"/>
              <w:rPr>
                <w:sz w:val="28"/>
              </w:rPr>
            </w:pPr>
          </w:p>
          <w:p w:rsidR="00834A50" w:rsidRDefault="00F84195" w:rsidP="00F84195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0,28%</w:t>
            </w:r>
          </w:p>
        </w:tc>
      </w:tr>
      <w:tr w:rsidR="00834A50" w:rsidTr="00F84195">
        <w:trPr>
          <w:trHeight w:val="1168"/>
        </w:trPr>
        <w:tc>
          <w:tcPr>
            <w:tcW w:w="7657" w:type="dxa"/>
          </w:tcPr>
          <w:p w:rsidR="00834A50" w:rsidRDefault="00834A50" w:rsidP="00834A50">
            <w:pPr>
              <w:pStyle w:val="TableParagraph"/>
              <w:spacing w:before="93"/>
              <w:ind w:right="54"/>
              <w:jc w:val="both"/>
              <w:rPr>
                <w:sz w:val="28"/>
              </w:rPr>
            </w:pPr>
            <w:r w:rsidRPr="00834A50">
              <w:rPr>
                <w:sz w:val="28"/>
              </w:rPr>
              <w:t xml:space="preserve">6.2. Численность иностранных педагогических и научных работников по программам среднего профессионального образования. </w:t>
            </w:r>
            <w:r>
              <w:rPr>
                <w:sz w:val="28"/>
              </w:rPr>
              <w:t>&lt;**&gt;</w:t>
            </w:r>
          </w:p>
        </w:tc>
        <w:tc>
          <w:tcPr>
            <w:tcW w:w="2551" w:type="dxa"/>
          </w:tcPr>
          <w:p w:rsidR="00834A50" w:rsidRDefault="00F84195" w:rsidP="00834A50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0%</w:t>
            </w:r>
          </w:p>
        </w:tc>
      </w:tr>
      <w:tr w:rsidR="00834A50" w:rsidTr="00F84195">
        <w:trPr>
          <w:trHeight w:val="1170"/>
        </w:trPr>
        <w:tc>
          <w:tcPr>
            <w:tcW w:w="7657" w:type="dxa"/>
          </w:tcPr>
          <w:p w:rsidR="00834A50" w:rsidRPr="00834A50" w:rsidRDefault="00834A50" w:rsidP="00834A50">
            <w:pPr>
              <w:pStyle w:val="TableParagraph"/>
              <w:spacing w:line="322" w:lineRule="exact"/>
              <w:ind w:left="933"/>
              <w:rPr>
                <w:sz w:val="28"/>
              </w:rPr>
            </w:pPr>
            <w:r w:rsidRPr="00834A50">
              <w:rPr>
                <w:sz w:val="28"/>
              </w:rPr>
              <w:t>7. Сведения о создании условий социализации и</w:t>
            </w:r>
          </w:p>
          <w:p w:rsidR="00834A50" w:rsidRPr="00834A50" w:rsidRDefault="00834A50" w:rsidP="00834A50">
            <w:pPr>
              <w:pStyle w:val="TableParagraph"/>
              <w:spacing w:before="0"/>
              <w:ind w:left="1660" w:right="89" w:hanging="1546"/>
              <w:rPr>
                <w:sz w:val="28"/>
              </w:rPr>
            </w:pPr>
            <w:r w:rsidRPr="00834A50">
              <w:rPr>
                <w:sz w:val="28"/>
              </w:rPr>
              <w:t xml:space="preserve">самореализации молодежи (в том числе лиц, обучающихся по уровням и видам образования) </w:t>
            </w:r>
            <w:hyperlink w:anchor="_bookmark0" w:history="1">
              <w:r w:rsidRPr="00834A50">
                <w:rPr>
                  <w:color w:val="0000FF"/>
                  <w:sz w:val="28"/>
                </w:rPr>
                <w:t>&lt;**&gt;</w:t>
              </w:r>
            </w:hyperlink>
          </w:p>
        </w:tc>
        <w:tc>
          <w:tcPr>
            <w:tcW w:w="2551" w:type="dxa"/>
          </w:tcPr>
          <w:p w:rsidR="00834A50" w:rsidRPr="00834A50" w:rsidRDefault="00834A50" w:rsidP="00834A50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34A50" w:rsidTr="00F84195">
        <w:trPr>
          <w:trHeight w:val="846"/>
        </w:trPr>
        <w:tc>
          <w:tcPr>
            <w:tcW w:w="7657" w:type="dxa"/>
          </w:tcPr>
          <w:p w:rsidR="00834A50" w:rsidRPr="00834A50" w:rsidRDefault="00834A50" w:rsidP="00834A50">
            <w:pPr>
              <w:pStyle w:val="TableParagraph"/>
              <w:tabs>
                <w:tab w:val="left" w:pos="1012"/>
                <w:tab w:val="left" w:pos="5033"/>
                <w:tab w:val="left" w:pos="7442"/>
              </w:tabs>
              <w:spacing w:before="93" w:line="242" w:lineRule="auto"/>
              <w:ind w:right="52"/>
              <w:rPr>
                <w:sz w:val="28"/>
              </w:rPr>
            </w:pPr>
            <w:r w:rsidRPr="00834A50">
              <w:rPr>
                <w:sz w:val="28"/>
              </w:rPr>
              <w:t>7.1.</w:t>
            </w:r>
            <w:r w:rsidRPr="00834A50">
              <w:rPr>
                <w:sz w:val="28"/>
              </w:rPr>
              <w:tab/>
              <w:t>Социально-демографические</w:t>
            </w:r>
            <w:r w:rsidRPr="00834A50">
              <w:rPr>
                <w:sz w:val="28"/>
              </w:rPr>
              <w:tab/>
              <w:t>характеристики</w:t>
            </w:r>
            <w:r w:rsidRPr="00834A50">
              <w:rPr>
                <w:sz w:val="28"/>
              </w:rPr>
              <w:tab/>
            </w:r>
            <w:r w:rsidRPr="00834A50">
              <w:rPr>
                <w:spacing w:val="-18"/>
                <w:sz w:val="28"/>
              </w:rPr>
              <w:t xml:space="preserve">и </w:t>
            </w:r>
            <w:r w:rsidRPr="00834A50">
              <w:rPr>
                <w:sz w:val="28"/>
              </w:rPr>
              <w:t>социальная</w:t>
            </w:r>
            <w:r w:rsidRPr="00834A50">
              <w:rPr>
                <w:spacing w:val="-1"/>
                <w:sz w:val="28"/>
              </w:rPr>
              <w:t xml:space="preserve"> </w:t>
            </w:r>
            <w:r w:rsidRPr="00834A50">
              <w:rPr>
                <w:sz w:val="28"/>
              </w:rPr>
              <w:t>интеграция</w:t>
            </w:r>
          </w:p>
        </w:tc>
        <w:tc>
          <w:tcPr>
            <w:tcW w:w="2551" w:type="dxa"/>
          </w:tcPr>
          <w:p w:rsidR="00834A50" w:rsidRPr="00834A50" w:rsidRDefault="00834A50" w:rsidP="00834A50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</w:tbl>
    <w:p w:rsidR="00834A50" w:rsidRDefault="00834A50" w:rsidP="00834A50">
      <w:pPr>
        <w:rPr>
          <w:sz w:val="26"/>
        </w:rPr>
        <w:sectPr w:rsidR="00834A50">
          <w:pgSz w:w="11910" w:h="16840"/>
          <w:pgMar w:top="1040" w:right="440" w:bottom="1000" w:left="1020" w:header="607" w:footer="817" w:gutter="0"/>
          <w:cols w:space="720"/>
        </w:sectPr>
      </w:pPr>
    </w:p>
    <w:p w:rsidR="00834A50" w:rsidRDefault="00834A50" w:rsidP="00834A50">
      <w:pPr>
        <w:pStyle w:val="a8"/>
        <w:rPr>
          <w:sz w:val="6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2551"/>
      </w:tblGrid>
      <w:tr w:rsidR="00834A50" w:rsidTr="00834A50">
        <w:trPr>
          <w:trHeight w:val="1171"/>
        </w:trPr>
        <w:tc>
          <w:tcPr>
            <w:tcW w:w="7657" w:type="dxa"/>
          </w:tcPr>
          <w:p w:rsidR="00834A50" w:rsidRPr="00834A50" w:rsidRDefault="00834A50" w:rsidP="00834A50">
            <w:pPr>
              <w:pStyle w:val="TableParagraph"/>
              <w:ind w:right="55"/>
              <w:jc w:val="both"/>
              <w:rPr>
                <w:sz w:val="28"/>
              </w:rPr>
            </w:pPr>
            <w:r w:rsidRPr="00834A50">
              <w:rPr>
                <w:sz w:val="28"/>
              </w:rPr>
              <w:t>7.1.1. Охват образованием детей в возрасте от 5 до 18 лет (отношение численности обучающихся в возрасте от 5 до 18 лет к численности детей в возрасте от 5 до 18 лет).</w:t>
            </w:r>
          </w:p>
        </w:tc>
        <w:tc>
          <w:tcPr>
            <w:tcW w:w="2551" w:type="dxa"/>
          </w:tcPr>
          <w:p w:rsidR="00834A50" w:rsidRDefault="00834A50" w:rsidP="00834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34A50" w:rsidTr="00834A50">
        <w:trPr>
          <w:trHeight w:val="1814"/>
        </w:trPr>
        <w:tc>
          <w:tcPr>
            <w:tcW w:w="7657" w:type="dxa"/>
          </w:tcPr>
          <w:p w:rsidR="00834A50" w:rsidRPr="00834A50" w:rsidRDefault="00834A50" w:rsidP="00834A50">
            <w:pPr>
              <w:pStyle w:val="TableParagraph"/>
              <w:ind w:right="48"/>
              <w:jc w:val="both"/>
              <w:rPr>
                <w:sz w:val="28"/>
              </w:rPr>
            </w:pPr>
            <w:r w:rsidRPr="00834A50">
              <w:rPr>
                <w:sz w:val="28"/>
              </w:rPr>
              <w:t>7.1.2. Структура подготовки кадров по профессиональным образовательным программам (удельный вес численности выпускников, освоивших профессиональные образовательные программы соответствующего уровня, в общей численности выпускников):</w:t>
            </w:r>
          </w:p>
        </w:tc>
        <w:tc>
          <w:tcPr>
            <w:tcW w:w="2551" w:type="dxa"/>
          </w:tcPr>
          <w:p w:rsidR="00834A50" w:rsidRPr="00834A50" w:rsidRDefault="00834A50" w:rsidP="00834A50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34A50" w:rsidTr="00834A50">
        <w:trPr>
          <w:trHeight w:val="1170"/>
        </w:trPr>
        <w:tc>
          <w:tcPr>
            <w:tcW w:w="7657" w:type="dxa"/>
          </w:tcPr>
          <w:p w:rsidR="00834A50" w:rsidRPr="00834A50" w:rsidRDefault="00834A50" w:rsidP="00834A50">
            <w:pPr>
              <w:pStyle w:val="TableParagraph"/>
              <w:ind w:right="53"/>
              <w:jc w:val="both"/>
              <w:rPr>
                <w:sz w:val="28"/>
              </w:rPr>
            </w:pPr>
            <w:r w:rsidRPr="00834A50">
              <w:rPr>
                <w:sz w:val="28"/>
              </w:rPr>
              <w:t>образовательные программы среднего профессионального образования - программы подготовки квалифицированных рабочих, служащих;</w:t>
            </w:r>
          </w:p>
        </w:tc>
        <w:tc>
          <w:tcPr>
            <w:tcW w:w="2551" w:type="dxa"/>
          </w:tcPr>
          <w:p w:rsidR="00834A50" w:rsidRDefault="00834A50" w:rsidP="00834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34A50" w:rsidTr="00834A50">
        <w:trPr>
          <w:trHeight w:val="1169"/>
        </w:trPr>
        <w:tc>
          <w:tcPr>
            <w:tcW w:w="7657" w:type="dxa"/>
          </w:tcPr>
          <w:p w:rsidR="00834A50" w:rsidRPr="00834A50" w:rsidRDefault="00834A50" w:rsidP="00834A50">
            <w:pPr>
              <w:pStyle w:val="TableParagraph"/>
              <w:spacing w:before="94"/>
              <w:ind w:right="54"/>
              <w:jc w:val="both"/>
              <w:rPr>
                <w:sz w:val="28"/>
              </w:rPr>
            </w:pPr>
            <w:r w:rsidRPr="00834A50">
              <w:rPr>
                <w:sz w:val="28"/>
              </w:rPr>
              <w:t>образовательные программы среднего профессионального образования - программы подготовки специалистов среднего звена;</w:t>
            </w:r>
          </w:p>
        </w:tc>
        <w:tc>
          <w:tcPr>
            <w:tcW w:w="2551" w:type="dxa"/>
          </w:tcPr>
          <w:p w:rsidR="00834A50" w:rsidRDefault="00834A50" w:rsidP="00834A50">
            <w:pPr>
              <w:pStyle w:val="TableParagraph"/>
              <w:spacing w:before="94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34A50" w:rsidTr="00834A50">
        <w:trPr>
          <w:trHeight w:val="849"/>
        </w:trPr>
        <w:tc>
          <w:tcPr>
            <w:tcW w:w="7657" w:type="dxa"/>
          </w:tcPr>
          <w:p w:rsidR="00834A50" w:rsidRPr="00834A50" w:rsidRDefault="00834A50" w:rsidP="00834A50">
            <w:pPr>
              <w:pStyle w:val="TableParagraph"/>
              <w:tabs>
                <w:tab w:val="left" w:pos="710"/>
                <w:tab w:val="left" w:pos="2405"/>
                <w:tab w:val="left" w:pos="4031"/>
                <w:tab w:val="left" w:pos="5460"/>
                <w:tab w:val="left" w:pos="5834"/>
                <w:tab w:val="left" w:pos="6309"/>
                <w:tab w:val="left" w:pos="7459"/>
              </w:tabs>
              <w:ind w:right="53"/>
              <w:rPr>
                <w:sz w:val="28"/>
              </w:rPr>
            </w:pPr>
            <w:r w:rsidRPr="00834A50">
              <w:rPr>
                <w:sz w:val="28"/>
              </w:rPr>
              <w:t>7.2.</w:t>
            </w:r>
            <w:r w:rsidRPr="00834A50">
              <w:rPr>
                <w:sz w:val="28"/>
              </w:rPr>
              <w:tab/>
              <w:t>Ценностные</w:t>
            </w:r>
            <w:r w:rsidRPr="00834A50">
              <w:rPr>
                <w:sz w:val="28"/>
              </w:rPr>
              <w:tab/>
              <w:t>ориентации</w:t>
            </w:r>
            <w:r w:rsidRPr="00834A50">
              <w:rPr>
                <w:sz w:val="28"/>
              </w:rPr>
              <w:tab/>
              <w:t>молодежи</w:t>
            </w:r>
            <w:r w:rsidRPr="00834A50">
              <w:rPr>
                <w:sz w:val="28"/>
              </w:rPr>
              <w:tab/>
              <w:t>и</w:t>
            </w:r>
            <w:r w:rsidRPr="00834A50">
              <w:rPr>
                <w:sz w:val="28"/>
              </w:rPr>
              <w:tab/>
              <w:t>ее</w:t>
            </w:r>
            <w:r w:rsidRPr="00834A50">
              <w:rPr>
                <w:sz w:val="28"/>
              </w:rPr>
              <w:tab/>
              <w:t>участие</w:t>
            </w:r>
            <w:r w:rsidRPr="00834A50">
              <w:rPr>
                <w:sz w:val="28"/>
              </w:rPr>
              <w:tab/>
            </w:r>
            <w:r w:rsidRPr="00834A50">
              <w:rPr>
                <w:spacing w:val="-18"/>
                <w:sz w:val="28"/>
              </w:rPr>
              <w:t xml:space="preserve">в </w:t>
            </w:r>
            <w:r w:rsidRPr="00834A50">
              <w:rPr>
                <w:sz w:val="28"/>
              </w:rPr>
              <w:t xml:space="preserve">общественных достижениях </w:t>
            </w:r>
            <w:hyperlink w:anchor="_bookmark0" w:history="1">
              <w:r w:rsidRPr="00834A50">
                <w:rPr>
                  <w:color w:val="0000FF"/>
                  <w:sz w:val="28"/>
                </w:rPr>
                <w:t>&lt;*&gt;</w:t>
              </w:r>
            </w:hyperlink>
          </w:p>
        </w:tc>
        <w:tc>
          <w:tcPr>
            <w:tcW w:w="2551" w:type="dxa"/>
          </w:tcPr>
          <w:p w:rsidR="00834A50" w:rsidRPr="00834A50" w:rsidRDefault="00834A50" w:rsidP="00834A50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34A50" w:rsidTr="00834A50">
        <w:trPr>
          <w:trHeight w:val="1492"/>
        </w:trPr>
        <w:tc>
          <w:tcPr>
            <w:tcW w:w="7657" w:type="dxa"/>
          </w:tcPr>
          <w:p w:rsidR="00834A50" w:rsidRPr="00834A50" w:rsidRDefault="00834A50" w:rsidP="00834A50">
            <w:pPr>
              <w:pStyle w:val="TableParagraph"/>
              <w:spacing w:before="93"/>
              <w:ind w:right="50"/>
              <w:jc w:val="both"/>
              <w:rPr>
                <w:sz w:val="28"/>
              </w:rPr>
            </w:pPr>
            <w:r w:rsidRPr="00834A50">
              <w:rPr>
                <w:sz w:val="28"/>
              </w:rPr>
              <w:t>7.2.1. Удельный вес численности молодых людей в возрасте 14-30 лет, состоящих в молодежных и детских общественных объединениях (региональных и местных), в общей численности населения в возрасте 14 - 30 лет:</w:t>
            </w:r>
          </w:p>
        </w:tc>
        <w:tc>
          <w:tcPr>
            <w:tcW w:w="2551" w:type="dxa"/>
          </w:tcPr>
          <w:p w:rsidR="00834A50" w:rsidRPr="00834A50" w:rsidRDefault="00834A50" w:rsidP="00834A50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34A50" w:rsidTr="00834A50">
        <w:trPr>
          <w:trHeight w:val="1168"/>
        </w:trPr>
        <w:tc>
          <w:tcPr>
            <w:tcW w:w="7657" w:type="dxa"/>
          </w:tcPr>
          <w:p w:rsidR="00834A50" w:rsidRPr="00834A50" w:rsidRDefault="00834A50" w:rsidP="00834A50">
            <w:pPr>
              <w:pStyle w:val="TableParagraph"/>
              <w:spacing w:before="93"/>
              <w:ind w:right="48"/>
              <w:jc w:val="both"/>
              <w:rPr>
                <w:sz w:val="28"/>
              </w:rPr>
            </w:pPr>
            <w:r w:rsidRPr="00834A50">
              <w:rPr>
                <w:sz w:val="28"/>
              </w:rPr>
              <w:t>общественные объединения, включенные в реестр детских и молодежных объединений, пользующихся государственной поддержкой;</w:t>
            </w:r>
          </w:p>
        </w:tc>
        <w:tc>
          <w:tcPr>
            <w:tcW w:w="2551" w:type="dxa"/>
          </w:tcPr>
          <w:p w:rsidR="00834A50" w:rsidRDefault="00834A50" w:rsidP="00834A50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34A50" w:rsidTr="00834A50">
        <w:trPr>
          <w:trHeight w:val="1170"/>
        </w:trPr>
        <w:tc>
          <w:tcPr>
            <w:tcW w:w="7657" w:type="dxa"/>
          </w:tcPr>
          <w:p w:rsidR="00834A50" w:rsidRPr="00834A50" w:rsidRDefault="00834A50" w:rsidP="00834A50">
            <w:pPr>
              <w:pStyle w:val="TableParagraph"/>
              <w:ind w:right="54"/>
              <w:jc w:val="both"/>
              <w:rPr>
                <w:sz w:val="28"/>
              </w:rPr>
            </w:pPr>
            <w:r w:rsidRPr="00834A50">
              <w:rPr>
                <w:sz w:val="28"/>
              </w:rPr>
              <w:t>объединения, включенные в перечень партнеров органа исполнительной власти, реализующего государственную молодежную политику / работающего с молодежью;</w:t>
            </w:r>
          </w:p>
        </w:tc>
        <w:tc>
          <w:tcPr>
            <w:tcW w:w="2551" w:type="dxa"/>
          </w:tcPr>
          <w:p w:rsidR="00834A50" w:rsidRDefault="00834A50" w:rsidP="00834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34A50" w:rsidTr="00834A50">
        <w:trPr>
          <w:trHeight w:val="525"/>
        </w:trPr>
        <w:tc>
          <w:tcPr>
            <w:tcW w:w="7657" w:type="dxa"/>
          </w:tcPr>
          <w:p w:rsidR="00834A50" w:rsidRDefault="00834A50" w:rsidP="00834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политические молодежные общественные объединения.</w:t>
            </w:r>
          </w:p>
        </w:tc>
        <w:tc>
          <w:tcPr>
            <w:tcW w:w="2551" w:type="dxa"/>
          </w:tcPr>
          <w:p w:rsidR="00834A50" w:rsidRDefault="00834A50" w:rsidP="00834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34A50" w:rsidTr="00834A50">
        <w:trPr>
          <w:trHeight w:val="1492"/>
        </w:trPr>
        <w:tc>
          <w:tcPr>
            <w:tcW w:w="7657" w:type="dxa"/>
          </w:tcPr>
          <w:p w:rsidR="00834A50" w:rsidRPr="00834A50" w:rsidRDefault="00834A50" w:rsidP="00834A50">
            <w:pPr>
              <w:pStyle w:val="TableParagraph"/>
              <w:ind w:right="53"/>
              <w:jc w:val="both"/>
              <w:rPr>
                <w:sz w:val="28"/>
              </w:rPr>
            </w:pPr>
            <w:r w:rsidRPr="00834A50">
              <w:rPr>
                <w:sz w:val="28"/>
              </w:rPr>
              <w:t xml:space="preserve">7.3. Деятельность федеральных органов исполнительной власти и органов исполнительной власти субъектов Российской Федерации по созданию условий социализации и самореализации молодежи </w:t>
            </w:r>
            <w:hyperlink w:anchor="_bookmark0" w:history="1">
              <w:r w:rsidRPr="00834A50">
                <w:rPr>
                  <w:color w:val="0000FF"/>
                  <w:sz w:val="28"/>
                </w:rPr>
                <w:t>&lt;*&gt;</w:t>
              </w:r>
            </w:hyperlink>
          </w:p>
        </w:tc>
        <w:tc>
          <w:tcPr>
            <w:tcW w:w="2551" w:type="dxa"/>
          </w:tcPr>
          <w:p w:rsidR="00834A50" w:rsidRPr="00834A50" w:rsidRDefault="00834A50" w:rsidP="00834A50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34A50" w:rsidTr="00834A50">
        <w:trPr>
          <w:trHeight w:val="1170"/>
        </w:trPr>
        <w:tc>
          <w:tcPr>
            <w:tcW w:w="7657" w:type="dxa"/>
          </w:tcPr>
          <w:p w:rsidR="00834A50" w:rsidRPr="00834A50" w:rsidRDefault="00834A50" w:rsidP="00834A50">
            <w:pPr>
              <w:pStyle w:val="TableParagraph"/>
              <w:ind w:right="50"/>
              <w:jc w:val="both"/>
              <w:rPr>
                <w:sz w:val="28"/>
              </w:rPr>
            </w:pPr>
            <w:r w:rsidRPr="00834A50">
              <w:rPr>
                <w:sz w:val="28"/>
              </w:rPr>
              <w:t>7.3.1. Удельный вес численности молодых людей в возрасте 14 - 30 лет в общей численности населения в возрасте 14 - 30 лет, участвующих:</w:t>
            </w:r>
          </w:p>
        </w:tc>
        <w:tc>
          <w:tcPr>
            <w:tcW w:w="2551" w:type="dxa"/>
          </w:tcPr>
          <w:p w:rsidR="00834A50" w:rsidRPr="00834A50" w:rsidRDefault="00834A50" w:rsidP="00834A50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34A50" w:rsidTr="00834A50">
        <w:trPr>
          <w:trHeight w:val="846"/>
        </w:trPr>
        <w:tc>
          <w:tcPr>
            <w:tcW w:w="7657" w:type="dxa"/>
          </w:tcPr>
          <w:p w:rsidR="00834A50" w:rsidRPr="00834A50" w:rsidRDefault="00834A50" w:rsidP="00834A50">
            <w:pPr>
              <w:pStyle w:val="TableParagraph"/>
              <w:tabs>
                <w:tab w:val="left" w:pos="522"/>
                <w:tab w:val="left" w:pos="2723"/>
                <w:tab w:val="left" w:pos="4648"/>
                <w:tab w:val="left" w:pos="5125"/>
              </w:tabs>
              <w:spacing w:before="93"/>
              <w:ind w:right="48"/>
              <w:rPr>
                <w:sz w:val="28"/>
              </w:rPr>
            </w:pPr>
            <w:r w:rsidRPr="00834A50">
              <w:rPr>
                <w:sz w:val="28"/>
              </w:rPr>
              <w:t>в</w:t>
            </w:r>
            <w:r w:rsidRPr="00834A50">
              <w:rPr>
                <w:sz w:val="28"/>
              </w:rPr>
              <w:tab/>
              <w:t>инновационной</w:t>
            </w:r>
            <w:r w:rsidRPr="00834A50">
              <w:rPr>
                <w:sz w:val="28"/>
              </w:rPr>
              <w:tab/>
              <w:t>деятельности</w:t>
            </w:r>
            <w:r w:rsidRPr="00834A50">
              <w:rPr>
                <w:sz w:val="28"/>
              </w:rPr>
              <w:tab/>
              <w:t>и</w:t>
            </w:r>
            <w:r w:rsidRPr="00834A50">
              <w:rPr>
                <w:sz w:val="28"/>
              </w:rPr>
              <w:tab/>
            </w:r>
            <w:r w:rsidRPr="00834A50">
              <w:rPr>
                <w:spacing w:val="-1"/>
                <w:sz w:val="28"/>
              </w:rPr>
              <w:t xml:space="preserve">научно-техническом </w:t>
            </w:r>
            <w:r w:rsidRPr="00834A50">
              <w:rPr>
                <w:sz w:val="28"/>
              </w:rPr>
              <w:t>творчестве;</w:t>
            </w:r>
          </w:p>
        </w:tc>
        <w:tc>
          <w:tcPr>
            <w:tcW w:w="2551" w:type="dxa"/>
          </w:tcPr>
          <w:p w:rsidR="00834A50" w:rsidRDefault="00834A50" w:rsidP="00834A50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</w:tbl>
    <w:p w:rsidR="00834A50" w:rsidRDefault="00834A50" w:rsidP="00834A50">
      <w:pPr>
        <w:rPr>
          <w:sz w:val="28"/>
        </w:rPr>
        <w:sectPr w:rsidR="00834A50">
          <w:pgSz w:w="11910" w:h="16840"/>
          <w:pgMar w:top="1040" w:right="440" w:bottom="1000" w:left="1020" w:header="607" w:footer="817" w:gutter="0"/>
          <w:cols w:space="720"/>
        </w:sectPr>
      </w:pPr>
    </w:p>
    <w:p w:rsidR="00834A50" w:rsidRDefault="00834A50" w:rsidP="00834A50">
      <w:pPr>
        <w:pStyle w:val="a8"/>
        <w:rPr>
          <w:sz w:val="6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2551"/>
      </w:tblGrid>
      <w:tr w:rsidR="00834A50" w:rsidTr="00834A50">
        <w:trPr>
          <w:trHeight w:val="849"/>
        </w:trPr>
        <w:tc>
          <w:tcPr>
            <w:tcW w:w="7657" w:type="dxa"/>
          </w:tcPr>
          <w:p w:rsidR="00834A50" w:rsidRPr="00834A50" w:rsidRDefault="00834A50" w:rsidP="00834A50">
            <w:pPr>
              <w:pStyle w:val="TableParagraph"/>
              <w:rPr>
                <w:sz w:val="28"/>
              </w:rPr>
            </w:pPr>
            <w:r w:rsidRPr="00834A50">
              <w:rPr>
                <w:sz w:val="28"/>
              </w:rPr>
              <w:t>в работе в средствах массовой информации (молодежные медиа);</w:t>
            </w:r>
          </w:p>
        </w:tc>
        <w:tc>
          <w:tcPr>
            <w:tcW w:w="2551" w:type="dxa"/>
          </w:tcPr>
          <w:p w:rsidR="00834A50" w:rsidRDefault="00834A50" w:rsidP="00834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34A50" w:rsidTr="00834A50">
        <w:trPr>
          <w:trHeight w:val="846"/>
        </w:trPr>
        <w:tc>
          <w:tcPr>
            <w:tcW w:w="7657" w:type="dxa"/>
          </w:tcPr>
          <w:p w:rsidR="00834A50" w:rsidRPr="00834A50" w:rsidRDefault="00834A50" w:rsidP="00834A50">
            <w:pPr>
              <w:pStyle w:val="TableParagraph"/>
              <w:rPr>
                <w:sz w:val="28"/>
              </w:rPr>
            </w:pPr>
            <w:r w:rsidRPr="00834A50">
              <w:rPr>
                <w:sz w:val="28"/>
              </w:rPr>
              <w:t>в содействии подготовке и переподготовке специалистов в сфере государственной молодежной политики;</w:t>
            </w:r>
          </w:p>
        </w:tc>
        <w:tc>
          <w:tcPr>
            <w:tcW w:w="2551" w:type="dxa"/>
          </w:tcPr>
          <w:p w:rsidR="00834A50" w:rsidRDefault="00834A50" w:rsidP="00834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34A50" w:rsidTr="00834A50">
        <w:trPr>
          <w:trHeight w:val="849"/>
        </w:trPr>
        <w:tc>
          <w:tcPr>
            <w:tcW w:w="7657" w:type="dxa"/>
          </w:tcPr>
          <w:p w:rsidR="00834A50" w:rsidRPr="00834A50" w:rsidRDefault="00834A50" w:rsidP="00834A50">
            <w:pPr>
              <w:pStyle w:val="TableParagraph"/>
              <w:tabs>
                <w:tab w:val="left" w:pos="596"/>
                <w:tab w:val="left" w:pos="2940"/>
                <w:tab w:val="left" w:pos="3494"/>
                <w:tab w:val="left" w:pos="6068"/>
              </w:tabs>
              <w:ind w:right="54"/>
              <w:rPr>
                <w:sz w:val="28"/>
              </w:rPr>
            </w:pPr>
            <w:r w:rsidRPr="00834A50">
              <w:rPr>
                <w:sz w:val="28"/>
              </w:rPr>
              <w:t>в</w:t>
            </w:r>
            <w:r w:rsidRPr="00834A50">
              <w:rPr>
                <w:sz w:val="28"/>
              </w:rPr>
              <w:tab/>
              <w:t>международном</w:t>
            </w:r>
            <w:r w:rsidRPr="00834A50">
              <w:rPr>
                <w:sz w:val="28"/>
              </w:rPr>
              <w:tab/>
              <w:t>и</w:t>
            </w:r>
            <w:r w:rsidRPr="00834A50">
              <w:rPr>
                <w:sz w:val="28"/>
              </w:rPr>
              <w:tab/>
              <w:t>межрегиональном</w:t>
            </w:r>
            <w:r w:rsidRPr="00834A50">
              <w:rPr>
                <w:sz w:val="28"/>
              </w:rPr>
              <w:tab/>
            </w:r>
            <w:r w:rsidRPr="00834A50">
              <w:rPr>
                <w:spacing w:val="-4"/>
                <w:sz w:val="28"/>
              </w:rPr>
              <w:t xml:space="preserve">молодежном </w:t>
            </w:r>
            <w:r w:rsidRPr="00834A50">
              <w:rPr>
                <w:sz w:val="28"/>
              </w:rPr>
              <w:t>сотрудничестве;</w:t>
            </w:r>
          </w:p>
        </w:tc>
        <w:tc>
          <w:tcPr>
            <w:tcW w:w="2551" w:type="dxa"/>
          </w:tcPr>
          <w:p w:rsidR="00834A50" w:rsidRDefault="00834A50" w:rsidP="00834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34A50" w:rsidTr="00834A50">
        <w:trPr>
          <w:trHeight w:val="525"/>
        </w:trPr>
        <w:tc>
          <w:tcPr>
            <w:tcW w:w="7657" w:type="dxa"/>
          </w:tcPr>
          <w:p w:rsidR="00834A50" w:rsidRDefault="00834A50" w:rsidP="00834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 занятиях творческой деятельностью;</w:t>
            </w:r>
          </w:p>
        </w:tc>
        <w:tc>
          <w:tcPr>
            <w:tcW w:w="2551" w:type="dxa"/>
          </w:tcPr>
          <w:p w:rsidR="00834A50" w:rsidRDefault="00834A50" w:rsidP="00834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34A50" w:rsidTr="00834A50">
        <w:trPr>
          <w:trHeight w:val="527"/>
        </w:trPr>
        <w:tc>
          <w:tcPr>
            <w:tcW w:w="7657" w:type="dxa"/>
          </w:tcPr>
          <w:p w:rsidR="00834A50" w:rsidRPr="00834A50" w:rsidRDefault="00834A50" w:rsidP="00834A50">
            <w:pPr>
              <w:pStyle w:val="TableParagraph"/>
              <w:rPr>
                <w:sz w:val="28"/>
              </w:rPr>
            </w:pPr>
            <w:r w:rsidRPr="00834A50">
              <w:rPr>
                <w:sz w:val="28"/>
              </w:rPr>
              <w:t>в профориентации и карьерных устремлениях;</w:t>
            </w:r>
          </w:p>
        </w:tc>
        <w:tc>
          <w:tcPr>
            <w:tcW w:w="2551" w:type="dxa"/>
          </w:tcPr>
          <w:p w:rsidR="00834A50" w:rsidRDefault="00834A50" w:rsidP="00834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34A50" w:rsidTr="00834A50">
        <w:trPr>
          <w:trHeight w:val="847"/>
        </w:trPr>
        <w:tc>
          <w:tcPr>
            <w:tcW w:w="7657" w:type="dxa"/>
          </w:tcPr>
          <w:p w:rsidR="00834A50" w:rsidRPr="00834A50" w:rsidRDefault="00834A50" w:rsidP="00834A50">
            <w:pPr>
              <w:pStyle w:val="TableParagraph"/>
              <w:tabs>
                <w:tab w:val="left" w:pos="587"/>
                <w:tab w:val="left" w:pos="2271"/>
                <w:tab w:val="left" w:pos="2813"/>
                <w:tab w:val="left" w:pos="5133"/>
                <w:tab w:val="left" w:pos="5649"/>
              </w:tabs>
              <w:spacing w:before="93"/>
              <w:ind w:right="53"/>
              <w:rPr>
                <w:sz w:val="28"/>
              </w:rPr>
            </w:pPr>
            <w:r w:rsidRPr="00834A50">
              <w:rPr>
                <w:sz w:val="28"/>
              </w:rPr>
              <w:t>в</w:t>
            </w:r>
            <w:r w:rsidRPr="00834A50">
              <w:rPr>
                <w:sz w:val="28"/>
              </w:rPr>
              <w:tab/>
              <w:t>поддержке</w:t>
            </w:r>
            <w:r w:rsidRPr="00834A50">
              <w:rPr>
                <w:sz w:val="28"/>
              </w:rPr>
              <w:tab/>
              <w:t>и</w:t>
            </w:r>
            <w:r w:rsidRPr="00834A50">
              <w:rPr>
                <w:sz w:val="28"/>
              </w:rPr>
              <w:tab/>
              <w:t>взаимодействии</w:t>
            </w:r>
            <w:r w:rsidRPr="00834A50">
              <w:rPr>
                <w:sz w:val="28"/>
              </w:rPr>
              <w:tab/>
              <w:t>с</w:t>
            </w:r>
            <w:r w:rsidRPr="00834A50">
              <w:rPr>
                <w:sz w:val="28"/>
              </w:rPr>
              <w:tab/>
            </w:r>
            <w:r w:rsidRPr="00834A50">
              <w:rPr>
                <w:spacing w:val="-1"/>
                <w:sz w:val="28"/>
              </w:rPr>
              <w:t xml:space="preserve">общественными </w:t>
            </w:r>
            <w:r w:rsidRPr="00834A50">
              <w:rPr>
                <w:sz w:val="28"/>
              </w:rPr>
              <w:t>организациями и</w:t>
            </w:r>
            <w:r w:rsidRPr="00834A50">
              <w:rPr>
                <w:spacing w:val="-4"/>
                <w:sz w:val="28"/>
              </w:rPr>
              <w:t xml:space="preserve"> </w:t>
            </w:r>
            <w:r w:rsidRPr="00834A50">
              <w:rPr>
                <w:sz w:val="28"/>
              </w:rPr>
              <w:t>движениями;</w:t>
            </w:r>
          </w:p>
        </w:tc>
        <w:tc>
          <w:tcPr>
            <w:tcW w:w="2551" w:type="dxa"/>
          </w:tcPr>
          <w:p w:rsidR="00834A50" w:rsidRDefault="00834A50" w:rsidP="00834A50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34A50" w:rsidTr="00834A50">
        <w:trPr>
          <w:trHeight w:val="525"/>
        </w:trPr>
        <w:tc>
          <w:tcPr>
            <w:tcW w:w="7657" w:type="dxa"/>
          </w:tcPr>
          <w:p w:rsidR="00834A50" w:rsidRDefault="00834A50" w:rsidP="00834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 формировании семейных ценностей;</w:t>
            </w:r>
          </w:p>
        </w:tc>
        <w:tc>
          <w:tcPr>
            <w:tcW w:w="2551" w:type="dxa"/>
          </w:tcPr>
          <w:p w:rsidR="00834A50" w:rsidRDefault="00834A50" w:rsidP="00834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34A50" w:rsidTr="00834A50">
        <w:trPr>
          <w:trHeight w:val="527"/>
        </w:trPr>
        <w:tc>
          <w:tcPr>
            <w:tcW w:w="7657" w:type="dxa"/>
          </w:tcPr>
          <w:p w:rsidR="00834A50" w:rsidRDefault="00834A50" w:rsidP="00834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 патриотическом воспитании;</w:t>
            </w:r>
          </w:p>
        </w:tc>
        <w:tc>
          <w:tcPr>
            <w:tcW w:w="2551" w:type="dxa"/>
          </w:tcPr>
          <w:p w:rsidR="00834A50" w:rsidRDefault="00834A50" w:rsidP="00834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34A50" w:rsidTr="00834A50">
        <w:trPr>
          <w:trHeight w:val="1168"/>
        </w:trPr>
        <w:tc>
          <w:tcPr>
            <w:tcW w:w="7657" w:type="dxa"/>
          </w:tcPr>
          <w:p w:rsidR="00834A50" w:rsidRPr="00834A50" w:rsidRDefault="00834A50" w:rsidP="00834A50">
            <w:pPr>
              <w:pStyle w:val="TableParagraph"/>
              <w:spacing w:before="93"/>
              <w:ind w:right="53"/>
              <w:jc w:val="both"/>
              <w:rPr>
                <w:sz w:val="28"/>
              </w:rPr>
            </w:pPr>
            <w:r w:rsidRPr="00834A50">
              <w:rPr>
                <w:sz w:val="28"/>
              </w:rPr>
              <w:t>в формировании российской идентичности, единства российской нации, содействии межкультурному и межконфессиональному диалогу;</w:t>
            </w:r>
          </w:p>
        </w:tc>
        <w:tc>
          <w:tcPr>
            <w:tcW w:w="2551" w:type="dxa"/>
          </w:tcPr>
          <w:p w:rsidR="00834A50" w:rsidRDefault="00834A50" w:rsidP="00834A50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34A50" w:rsidTr="00834A50">
        <w:trPr>
          <w:trHeight w:val="527"/>
        </w:trPr>
        <w:tc>
          <w:tcPr>
            <w:tcW w:w="7657" w:type="dxa"/>
          </w:tcPr>
          <w:p w:rsidR="00834A50" w:rsidRDefault="00834A50" w:rsidP="00834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 волонтерской деятельности;</w:t>
            </w:r>
          </w:p>
        </w:tc>
        <w:tc>
          <w:tcPr>
            <w:tcW w:w="2551" w:type="dxa"/>
          </w:tcPr>
          <w:p w:rsidR="00834A50" w:rsidRDefault="00834A50" w:rsidP="00834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34A50" w:rsidTr="00834A50">
        <w:trPr>
          <w:trHeight w:val="846"/>
        </w:trPr>
        <w:tc>
          <w:tcPr>
            <w:tcW w:w="7657" w:type="dxa"/>
          </w:tcPr>
          <w:p w:rsidR="00834A50" w:rsidRPr="00834A50" w:rsidRDefault="00834A50" w:rsidP="00834A50">
            <w:pPr>
              <w:pStyle w:val="TableParagraph"/>
              <w:tabs>
                <w:tab w:val="left" w:pos="664"/>
                <w:tab w:val="left" w:pos="2570"/>
                <w:tab w:val="left" w:pos="4165"/>
                <w:tab w:val="left" w:pos="6455"/>
              </w:tabs>
              <w:spacing w:before="93"/>
              <w:ind w:right="56"/>
              <w:rPr>
                <w:sz w:val="28"/>
              </w:rPr>
            </w:pPr>
            <w:r w:rsidRPr="00834A50">
              <w:rPr>
                <w:sz w:val="28"/>
              </w:rPr>
              <w:t>в</w:t>
            </w:r>
            <w:r w:rsidRPr="00834A50">
              <w:rPr>
                <w:sz w:val="28"/>
              </w:rPr>
              <w:tab/>
              <w:t>спортивных</w:t>
            </w:r>
            <w:r w:rsidRPr="00834A50">
              <w:rPr>
                <w:sz w:val="28"/>
              </w:rPr>
              <w:tab/>
              <w:t>занятиях,</w:t>
            </w:r>
            <w:r w:rsidRPr="00834A50">
              <w:rPr>
                <w:sz w:val="28"/>
              </w:rPr>
              <w:tab/>
              <w:t>популяризации</w:t>
            </w:r>
            <w:r w:rsidRPr="00834A50">
              <w:rPr>
                <w:sz w:val="28"/>
              </w:rPr>
              <w:tab/>
            </w:r>
            <w:r w:rsidRPr="00834A50">
              <w:rPr>
                <w:spacing w:val="-3"/>
                <w:sz w:val="28"/>
              </w:rPr>
              <w:t xml:space="preserve">культуры </w:t>
            </w:r>
            <w:r w:rsidRPr="00834A50">
              <w:rPr>
                <w:sz w:val="28"/>
              </w:rPr>
              <w:t>безопасности в молодежной</w:t>
            </w:r>
            <w:r w:rsidRPr="00834A50">
              <w:rPr>
                <w:spacing w:val="-2"/>
                <w:sz w:val="28"/>
              </w:rPr>
              <w:t xml:space="preserve"> </w:t>
            </w:r>
            <w:r w:rsidRPr="00834A50">
              <w:rPr>
                <w:sz w:val="28"/>
              </w:rPr>
              <w:t>среде;</w:t>
            </w:r>
          </w:p>
        </w:tc>
        <w:tc>
          <w:tcPr>
            <w:tcW w:w="2551" w:type="dxa"/>
          </w:tcPr>
          <w:p w:rsidR="00834A50" w:rsidRDefault="00834A50" w:rsidP="00834A50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34A50" w:rsidTr="00834A50">
        <w:trPr>
          <w:trHeight w:val="528"/>
        </w:trPr>
        <w:tc>
          <w:tcPr>
            <w:tcW w:w="7657" w:type="dxa"/>
          </w:tcPr>
          <w:p w:rsidR="00834A50" w:rsidRDefault="00834A50" w:rsidP="00834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 развитии молодежного самоуправления.</w:t>
            </w:r>
          </w:p>
        </w:tc>
        <w:tc>
          <w:tcPr>
            <w:tcW w:w="2551" w:type="dxa"/>
          </w:tcPr>
          <w:p w:rsidR="00834A50" w:rsidRDefault="00834A50" w:rsidP="00834A5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</w:tbl>
    <w:p w:rsidR="00834A50" w:rsidRDefault="00834A50" w:rsidP="00834A50">
      <w:pPr>
        <w:pStyle w:val="a8"/>
        <w:spacing w:before="7"/>
        <w:rPr>
          <w:sz w:val="19"/>
        </w:rPr>
      </w:pPr>
    </w:p>
    <w:p w:rsidR="00834A50" w:rsidRDefault="00834A50" w:rsidP="00834A50">
      <w:pPr>
        <w:pStyle w:val="a8"/>
        <w:spacing w:before="89"/>
        <w:ind w:left="653"/>
      </w:pPr>
      <w:r>
        <w:t>--------------------------------</w:t>
      </w:r>
    </w:p>
    <w:p w:rsidR="00834A50" w:rsidRDefault="00834A50" w:rsidP="00834A50">
      <w:pPr>
        <w:pStyle w:val="a8"/>
        <w:spacing w:before="218" w:line="242" w:lineRule="auto"/>
        <w:ind w:left="112" w:firstLine="540"/>
      </w:pPr>
      <w:bookmarkStart w:id="2" w:name="_bookmark0"/>
      <w:bookmarkEnd w:id="2"/>
      <w:r>
        <w:t>&lt;*&gt; - сбор данных осуществляется в целом по Российской Федерации без детализации по субъектам Российской Федерации;</w:t>
      </w:r>
    </w:p>
    <w:p w:rsidR="00834A50" w:rsidRDefault="00834A50" w:rsidP="00834A50">
      <w:pPr>
        <w:pStyle w:val="a8"/>
        <w:spacing w:line="317" w:lineRule="exact"/>
        <w:ind w:left="679"/>
      </w:pPr>
      <w:r>
        <w:t>&lt;**&gt; - сбор данных начинается с итогов за 2019 год</w:t>
      </w:r>
      <w:bookmarkStart w:id="3" w:name="_bookmark1"/>
      <w:bookmarkEnd w:id="3"/>
      <w:r>
        <w:t>.</w:t>
      </w:r>
    </w:p>
    <w:p w:rsidR="00834A50" w:rsidRPr="002E63A6" w:rsidRDefault="00834A50" w:rsidP="002E63A6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  <w:sectPr w:rsidR="00834A50" w:rsidRPr="002E63A6" w:rsidSect="00597BB8">
          <w:headerReference w:type="even" r:id="rId67"/>
          <w:headerReference w:type="default" r:id="rId68"/>
          <w:footerReference w:type="even" r:id="rId69"/>
          <w:footerReference w:type="default" r:id="rId70"/>
          <w:headerReference w:type="first" r:id="rId71"/>
          <w:footerReference w:type="first" r:id="rId72"/>
          <w:pgSz w:w="11906" w:h="16838"/>
          <w:pgMar w:top="1134" w:right="1134" w:bottom="851" w:left="1134" w:header="709" w:footer="709" w:gutter="0"/>
          <w:cols w:space="708"/>
          <w:docGrid w:linePitch="360"/>
        </w:sectPr>
      </w:pPr>
    </w:p>
    <w:p w:rsidR="00597BB8" w:rsidRDefault="00597BB8" w:rsidP="002E63A6">
      <w:pPr>
        <w:pStyle w:val="ConsPlusNormal"/>
        <w:ind w:firstLine="0"/>
      </w:pPr>
    </w:p>
    <w:sectPr w:rsidR="00597BB8" w:rsidSect="00597BB8">
      <w:headerReference w:type="default" r:id="rId73"/>
      <w:pgSz w:w="16838" w:h="11906" w:orient="landscape"/>
      <w:pgMar w:top="1134" w:right="1134" w:bottom="851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598" w:rsidRDefault="006E6598" w:rsidP="00CB6D73">
      <w:r>
        <w:separator/>
      </w:r>
    </w:p>
  </w:endnote>
  <w:endnote w:type="continuationSeparator" w:id="0">
    <w:p w:rsidR="006E6598" w:rsidRDefault="006E6598" w:rsidP="00CB6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10E" w:rsidRDefault="009E510E">
    <w:pPr>
      <w:pStyle w:val="a8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10033635</wp:posOffset>
              </wp:positionV>
              <wp:extent cx="1441450" cy="139065"/>
              <wp:effectExtent l="1905" t="3810" r="444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510E" w:rsidRDefault="009E510E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О направлении информации - 02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.65pt;margin-top:790.05pt;width:113.5pt;height:10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" filled="f" stroked="f">
              <v:textbox inset="0,0,0,0">
                <w:txbxContent>
                  <w:p w:rsidR="009E510E" w:rsidRDefault="009E510E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О направлении информации - 02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10E" w:rsidRDefault="009E510E" w:rsidP="00597BB8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39</w:t>
    </w:r>
    <w:r>
      <w:rPr>
        <w:rStyle w:val="af"/>
      </w:rPr>
      <w:fldChar w:fldCharType="end"/>
    </w:r>
  </w:p>
  <w:p w:rsidR="009E510E" w:rsidRDefault="009E510E" w:rsidP="00597BB8">
    <w:pPr>
      <w:pStyle w:val="ad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10E" w:rsidRDefault="009E510E" w:rsidP="00597BB8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2</w:t>
    </w:r>
    <w:r>
      <w:rPr>
        <w:rStyle w:val="af"/>
      </w:rPr>
      <w:fldChar w:fldCharType="end"/>
    </w:r>
  </w:p>
  <w:p w:rsidR="009E510E" w:rsidRDefault="009E510E" w:rsidP="00597BB8">
    <w:pPr>
      <w:pStyle w:val="ad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10E" w:rsidRDefault="009E510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598" w:rsidRDefault="006E6598" w:rsidP="00CB6D73">
      <w:r>
        <w:separator/>
      </w:r>
    </w:p>
  </w:footnote>
  <w:footnote w:type="continuationSeparator" w:id="0">
    <w:p w:rsidR="006E6598" w:rsidRDefault="006E6598" w:rsidP="00CB6D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10E" w:rsidRDefault="009E510E">
    <w:pPr>
      <w:pStyle w:val="a8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3862705</wp:posOffset>
              </wp:positionH>
              <wp:positionV relativeFrom="page">
                <wp:posOffset>372745</wp:posOffset>
              </wp:positionV>
              <wp:extent cx="194310" cy="165735"/>
              <wp:effectExtent l="0" t="1270" r="635" b="444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510E" w:rsidRDefault="009E510E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F2CBA">
                            <w:rPr>
                              <w:rFonts w:ascii="Calibri"/>
                              <w:noProof/>
                            </w:rPr>
                            <w:t>29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04.15pt;margin-top:29.35pt;width:15.3pt;height:1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Yq2rQIAAK8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" filled="f" stroked="f">
              <v:textbox inset="0,0,0,0">
                <w:txbxContent>
                  <w:p w:rsidR="009E510E" w:rsidRDefault="009E510E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F2CBA">
                      <w:rPr>
                        <w:rFonts w:ascii="Calibri"/>
                        <w:noProof/>
                      </w:rPr>
                      <w:t>29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10E" w:rsidRDefault="009E510E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10E" w:rsidRDefault="009E510E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10E" w:rsidRDefault="009E510E">
    <w:pPr>
      <w:pStyle w:val="aa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10E" w:rsidRPr="00FF2DA3" w:rsidRDefault="009E510E">
    <w:pPr>
      <w:pStyle w:val="aa"/>
      <w:jc w:val="center"/>
      <w:rPr>
        <w:rFonts w:ascii="Times New Roman" w:hAnsi="Times New Roman"/>
      </w:rPr>
    </w:pPr>
    <w:r w:rsidRPr="00FF2DA3">
      <w:rPr>
        <w:rFonts w:ascii="Times New Roman" w:hAnsi="Times New Roman"/>
      </w:rPr>
      <w:fldChar w:fldCharType="begin"/>
    </w:r>
    <w:r w:rsidRPr="00FF2DA3">
      <w:rPr>
        <w:rFonts w:ascii="Times New Roman" w:hAnsi="Times New Roman"/>
      </w:rPr>
      <w:instrText>PAGE   \* MERGEFORMAT</w:instrText>
    </w:r>
    <w:r w:rsidRPr="00FF2DA3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Pr="00FF2DA3">
      <w:rPr>
        <w:rFonts w:ascii="Times New Roman" w:hAnsi="Times New Roman"/>
      </w:rPr>
      <w:fldChar w:fldCharType="end"/>
    </w:r>
  </w:p>
  <w:p w:rsidR="009E510E" w:rsidRDefault="009E510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45EC"/>
    <w:multiLevelType w:val="hybridMultilevel"/>
    <w:tmpl w:val="546C48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0C2F44"/>
    <w:multiLevelType w:val="hybridMultilevel"/>
    <w:tmpl w:val="08B2EC9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4152B2"/>
    <w:multiLevelType w:val="hybridMultilevel"/>
    <w:tmpl w:val="20141EF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62744D2"/>
    <w:multiLevelType w:val="hybridMultilevel"/>
    <w:tmpl w:val="F3081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013107"/>
    <w:multiLevelType w:val="hybridMultilevel"/>
    <w:tmpl w:val="333A886C"/>
    <w:lvl w:ilvl="0" w:tplc="0419000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3A6FD2"/>
    <w:multiLevelType w:val="hybridMultilevel"/>
    <w:tmpl w:val="431018CE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D690927"/>
    <w:multiLevelType w:val="hybridMultilevel"/>
    <w:tmpl w:val="3C4EFF7A"/>
    <w:lvl w:ilvl="0" w:tplc="0E344B8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7EC5372"/>
    <w:multiLevelType w:val="hybridMultilevel"/>
    <w:tmpl w:val="FFBC8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AE163D"/>
    <w:multiLevelType w:val="multilevel"/>
    <w:tmpl w:val="9F5E7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1EB3F63"/>
    <w:multiLevelType w:val="hybridMultilevel"/>
    <w:tmpl w:val="ECC870BE"/>
    <w:lvl w:ilvl="0" w:tplc="A424764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5C03B4"/>
    <w:multiLevelType w:val="hybridMultilevel"/>
    <w:tmpl w:val="82BA9E80"/>
    <w:lvl w:ilvl="0" w:tplc="31BC40EA">
      <w:start w:val="1"/>
      <w:numFmt w:val="bullet"/>
      <w:lvlText w:val=""/>
      <w:lvlJc w:val="left"/>
      <w:pPr>
        <w:ind w:left="11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813085"/>
    <w:multiLevelType w:val="hybridMultilevel"/>
    <w:tmpl w:val="4FB076D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3A96460A"/>
    <w:multiLevelType w:val="hybridMultilevel"/>
    <w:tmpl w:val="58866C56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43E330B0"/>
    <w:multiLevelType w:val="hybridMultilevel"/>
    <w:tmpl w:val="27A8CE4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4D602427"/>
    <w:multiLevelType w:val="hybridMultilevel"/>
    <w:tmpl w:val="76947C50"/>
    <w:lvl w:ilvl="0" w:tplc="31BC4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C45C56"/>
    <w:multiLevelType w:val="hybridMultilevel"/>
    <w:tmpl w:val="1884CD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3B56C98"/>
    <w:multiLevelType w:val="hybridMultilevel"/>
    <w:tmpl w:val="8F8088D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66906057"/>
    <w:multiLevelType w:val="hybridMultilevel"/>
    <w:tmpl w:val="5148C7E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7"/>
  </w:num>
  <w:num w:numId="7">
    <w:abstractNumId w:val="9"/>
  </w:num>
  <w:num w:numId="8">
    <w:abstractNumId w:val="3"/>
  </w:num>
  <w:num w:numId="9">
    <w:abstractNumId w:val="7"/>
  </w:num>
  <w:num w:numId="10">
    <w:abstractNumId w:val="12"/>
  </w:num>
  <w:num w:numId="11">
    <w:abstractNumId w:val="2"/>
  </w:num>
  <w:num w:numId="12">
    <w:abstractNumId w:val="11"/>
  </w:num>
  <w:num w:numId="13">
    <w:abstractNumId w:val="1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3A6"/>
    <w:rsid w:val="00017163"/>
    <w:rsid w:val="000177DD"/>
    <w:rsid w:val="00064C82"/>
    <w:rsid w:val="00066F47"/>
    <w:rsid w:val="000733C7"/>
    <w:rsid w:val="000951DD"/>
    <w:rsid w:val="000A43BD"/>
    <w:rsid w:val="000B380E"/>
    <w:rsid w:val="000B65A6"/>
    <w:rsid w:val="000C1D98"/>
    <w:rsid w:val="000F787D"/>
    <w:rsid w:val="00107A0B"/>
    <w:rsid w:val="00112A78"/>
    <w:rsid w:val="00117DBF"/>
    <w:rsid w:val="00137672"/>
    <w:rsid w:val="00141941"/>
    <w:rsid w:val="00146F73"/>
    <w:rsid w:val="001B2D49"/>
    <w:rsid w:val="001F2AEA"/>
    <w:rsid w:val="00207CCF"/>
    <w:rsid w:val="00271146"/>
    <w:rsid w:val="00277DE3"/>
    <w:rsid w:val="00280FC3"/>
    <w:rsid w:val="0029077C"/>
    <w:rsid w:val="002A331C"/>
    <w:rsid w:val="002E63A6"/>
    <w:rsid w:val="0032032B"/>
    <w:rsid w:val="003C59FE"/>
    <w:rsid w:val="003F2CBA"/>
    <w:rsid w:val="00452792"/>
    <w:rsid w:val="00455F25"/>
    <w:rsid w:val="00490F2C"/>
    <w:rsid w:val="00544FF2"/>
    <w:rsid w:val="00585201"/>
    <w:rsid w:val="0058713F"/>
    <w:rsid w:val="00597BB8"/>
    <w:rsid w:val="005B63B6"/>
    <w:rsid w:val="005C7661"/>
    <w:rsid w:val="005C7836"/>
    <w:rsid w:val="00650EEB"/>
    <w:rsid w:val="00672721"/>
    <w:rsid w:val="006A43C5"/>
    <w:rsid w:val="006A4F76"/>
    <w:rsid w:val="006C7EF5"/>
    <w:rsid w:val="006D3DF7"/>
    <w:rsid w:val="006D6883"/>
    <w:rsid w:val="006E6598"/>
    <w:rsid w:val="006F1FDC"/>
    <w:rsid w:val="007346D6"/>
    <w:rsid w:val="00736191"/>
    <w:rsid w:val="007419C0"/>
    <w:rsid w:val="00752137"/>
    <w:rsid w:val="007A577D"/>
    <w:rsid w:val="007E691E"/>
    <w:rsid w:val="008121CF"/>
    <w:rsid w:val="00834A50"/>
    <w:rsid w:val="008751CF"/>
    <w:rsid w:val="00880255"/>
    <w:rsid w:val="00895A89"/>
    <w:rsid w:val="00895BD1"/>
    <w:rsid w:val="008C0E7D"/>
    <w:rsid w:val="008F1601"/>
    <w:rsid w:val="008F33DD"/>
    <w:rsid w:val="0090127E"/>
    <w:rsid w:val="00916E70"/>
    <w:rsid w:val="009578A2"/>
    <w:rsid w:val="00971314"/>
    <w:rsid w:val="0099755B"/>
    <w:rsid w:val="009B3EE1"/>
    <w:rsid w:val="009B4B61"/>
    <w:rsid w:val="009D16B6"/>
    <w:rsid w:val="009E510E"/>
    <w:rsid w:val="00A36304"/>
    <w:rsid w:val="00A47743"/>
    <w:rsid w:val="00AB138C"/>
    <w:rsid w:val="00AB5168"/>
    <w:rsid w:val="00AC3D6D"/>
    <w:rsid w:val="00AE616F"/>
    <w:rsid w:val="00B30133"/>
    <w:rsid w:val="00B468DE"/>
    <w:rsid w:val="00B47562"/>
    <w:rsid w:val="00B92FEF"/>
    <w:rsid w:val="00BB612F"/>
    <w:rsid w:val="00BF67AF"/>
    <w:rsid w:val="00C00E63"/>
    <w:rsid w:val="00C478BC"/>
    <w:rsid w:val="00C5123E"/>
    <w:rsid w:val="00C72305"/>
    <w:rsid w:val="00C7684E"/>
    <w:rsid w:val="00CA12D6"/>
    <w:rsid w:val="00CA1A79"/>
    <w:rsid w:val="00CB6D73"/>
    <w:rsid w:val="00D54A0E"/>
    <w:rsid w:val="00D57301"/>
    <w:rsid w:val="00DD017A"/>
    <w:rsid w:val="00DD44C2"/>
    <w:rsid w:val="00DF2860"/>
    <w:rsid w:val="00E14FB3"/>
    <w:rsid w:val="00EB6506"/>
    <w:rsid w:val="00EE309E"/>
    <w:rsid w:val="00EE3DF7"/>
    <w:rsid w:val="00EE4ABD"/>
    <w:rsid w:val="00EE6185"/>
    <w:rsid w:val="00F0792E"/>
    <w:rsid w:val="00F4471F"/>
    <w:rsid w:val="00F4477F"/>
    <w:rsid w:val="00F57A98"/>
    <w:rsid w:val="00F63B93"/>
    <w:rsid w:val="00F84195"/>
    <w:rsid w:val="00FB270C"/>
    <w:rsid w:val="00FB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3A6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63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unhideWhenUsed/>
    <w:rsid w:val="002E63A6"/>
    <w:pPr>
      <w:autoSpaceDE/>
      <w:autoSpaceDN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rsid w:val="002E63A6"/>
    <w:rPr>
      <w:rFonts w:ascii="Calibri" w:eastAsia="Calibri" w:hAnsi="Calibri" w:cs="Times New Roman"/>
      <w:sz w:val="20"/>
      <w:szCs w:val="21"/>
    </w:rPr>
  </w:style>
  <w:style w:type="paragraph" w:styleId="a5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rsid w:val="002E63A6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No Spacing"/>
    <w:qFormat/>
    <w:rsid w:val="002E63A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3">
    <w:name w:val="Style13"/>
    <w:basedOn w:val="a"/>
    <w:rsid w:val="002E63A6"/>
    <w:pPr>
      <w:widowControl w:val="0"/>
      <w:adjustRightInd w:val="0"/>
      <w:spacing w:line="322" w:lineRule="exact"/>
      <w:jc w:val="center"/>
    </w:pPr>
    <w:rPr>
      <w:rFonts w:eastAsia="Times New Roman"/>
      <w:sz w:val="24"/>
      <w:szCs w:val="24"/>
    </w:rPr>
  </w:style>
  <w:style w:type="paragraph" w:customStyle="1" w:styleId="1">
    <w:name w:val="Без интервала1"/>
    <w:rsid w:val="002E63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7">
    <w:name w:val="Знак"/>
    <w:basedOn w:val="a"/>
    <w:rsid w:val="002E63A6"/>
    <w:pPr>
      <w:autoSpaceDE/>
      <w:autoSpaceDN/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customStyle="1" w:styleId="10">
    <w:name w:val="Абзац списка1"/>
    <w:basedOn w:val="a"/>
    <w:rsid w:val="002E63A6"/>
    <w:pPr>
      <w:suppressAutoHyphens/>
      <w:autoSpaceDE/>
      <w:autoSpaceDN/>
      <w:ind w:left="708"/>
    </w:pPr>
    <w:rPr>
      <w:rFonts w:eastAsia="Times New Roman"/>
      <w:sz w:val="24"/>
      <w:szCs w:val="24"/>
      <w:lang w:eastAsia="ar-SA"/>
    </w:rPr>
  </w:style>
  <w:style w:type="paragraph" w:styleId="a8">
    <w:name w:val="Body Text"/>
    <w:basedOn w:val="a"/>
    <w:link w:val="a9"/>
    <w:uiPriority w:val="1"/>
    <w:qFormat/>
    <w:rsid w:val="002E63A6"/>
    <w:pPr>
      <w:autoSpaceDE/>
      <w:autoSpaceDN/>
      <w:spacing w:after="120" w:line="276" w:lineRule="auto"/>
    </w:pPr>
    <w:rPr>
      <w:sz w:val="24"/>
      <w:szCs w:val="22"/>
      <w:lang w:eastAsia="en-US"/>
    </w:rPr>
  </w:style>
  <w:style w:type="character" w:customStyle="1" w:styleId="a9">
    <w:name w:val="Основной текст Знак"/>
    <w:basedOn w:val="a0"/>
    <w:link w:val="a8"/>
    <w:rsid w:val="002E63A6"/>
    <w:rPr>
      <w:rFonts w:ascii="Times New Roman" w:eastAsia="Calibri" w:hAnsi="Times New Roman" w:cs="Times New Roman"/>
      <w:sz w:val="24"/>
    </w:rPr>
  </w:style>
  <w:style w:type="paragraph" w:styleId="aa">
    <w:name w:val="header"/>
    <w:basedOn w:val="a"/>
    <w:link w:val="ab"/>
    <w:rsid w:val="002E63A6"/>
    <w:pPr>
      <w:tabs>
        <w:tab w:val="center" w:pos="4677"/>
        <w:tab w:val="right" w:pos="9355"/>
      </w:tabs>
      <w:autoSpaceDE/>
      <w:autoSpaceDN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rsid w:val="002E63A6"/>
    <w:rPr>
      <w:rFonts w:ascii="Calibri" w:eastAsia="Times New Roman" w:hAnsi="Calibri" w:cs="Times New Roman"/>
    </w:rPr>
  </w:style>
  <w:style w:type="character" w:customStyle="1" w:styleId="style49">
    <w:name w:val="style49"/>
    <w:basedOn w:val="a0"/>
    <w:rsid w:val="002E63A6"/>
  </w:style>
  <w:style w:type="paragraph" w:styleId="ac">
    <w:name w:val="List Paragraph"/>
    <w:basedOn w:val="a"/>
    <w:uiPriority w:val="1"/>
    <w:qFormat/>
    <w:rsid w:val="002E63A6"/>
    <w:pPr>
      <w:autoSpaceDE/>
      <w:autoSpaceDN/>
      <w:ind w:left="720"/>
      <w:contextualSpacing/>
    </w:pPr>
    <w:rPr>
      <w:rFonts w:eastAsia="Times New Roman"/>
      <w:sz w:val="28"/>
      <w:szCs w:val="28"/>
    </w:rPr>
  </w:style>
  <w:style w:type="character" w:customStyle="1" w:styleId="submenu-table">
    <w:name w:val="submenu-table"/>
    <w:basedOn w:val="a0"/>
    <w:rsid w:val="002E63A6"/>
    <w:rPr>
      <w:rFonts w:cs="Times New Roman"/>
    </w:rPr>
  </w:style>
  <w:style w:type="paragraph" w:customStyle="1" w:styleId="Default">
    <w:name w:val="Default"/>
    <w:rsid w:val="002E63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footer"/>
    <w:basedOn w:val="a"/>
    <w:link w:val="ae"/>
    <w:rsid w:val="002E63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2E63A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2E63A6"/>
  </w:style>
  <w:style w:type="character" w:customStyle="1" w:styleId="af0">
    <w:name w:val="Текст выноски Знак"/>
    <w:basedOn w:val="a0"/>
    <w:link w:val="af1"/>
    <w:uiPriority w:val="99"/>
    <w:semiHidden/>
    <w:rsid w:val="002E63A6"/>
    <w:rPr>
      <w:rFonts w:ascii="Tahoma" w:eastAsia="Calibri" w:hAnsi="Tahoma" w:cs="Tahoma"/>
      <w:sz w:val="16"/>
      <w:szCs w:val="16"/>
      <w:lang w:eastAsia="ru-RU"/>
    </w:rPr>
  </w:style>
  <w:style w:type="paragraph" w:styleId="af1">
    <w:name w:val="Balloon Text"/>
    <w:basedOn w:val="a"/>
    <w:link w:val="af0"/>
    <w:uiPriority w:val="99"/>
    <w:semiHidden/>
    <w:unhideWhenUsed/>
    <w:rsid w:val="002E63A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2E63A6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NoSpacing1">
    <w:name w:val="No Spacing1"/>
    <w:uiPriority w:val="99"/>
    <w:rsid w:val="002E63A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ListParagraph1">
    <w:name w:val="List Paragraph1"/>
    <w:basedOn w:val="a"/>
    <w:uiPriority w:val="99"/>
    <w:rsid w:val="002E63A6"/>
    <w:pPr>
      <w:suppressAutoHyphens/>
      <w:autoSpaceDE/>
      <w:autoSpaceDN/>
      <w:ind w:left="708"/>
    </w:pPr>
    <w:rPr>
      <w:rFonts w:eastAsia="Times New Roman"/>
      <w:sz w:val="24"/>
      <w:szCs w:val="24"/>
      <w:lang w:eastAsia="ar-SA"/>
    </w:rPr>
  </w:style>
  <w:style w:type="character" w:customStyle="1" w:styleId="c0">
    <w:name w:val="c0"/>
    <w:basedOn w:val="a0"/>
    <w:rsid w:val="002E63A6"/>
    <w:rPr>
      <w:rFonts w:ascii="Times New Roman" w:hAnsi="Times New Roman" w:cs="Times New Roman" w:hint="default"/>
    </w:rPr>
  </w:style>
  <w:style w:type="paragraph" w:customStyle="1" w:styleId="ConsPlusTitle">
    <w:name w:val="ConsPlusTitle"/>
    <w:rsid w:val="002E63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pple-converted-space">
    <w:name w:val="apple-converted-space"/>
    <w:basedOn w:val="a0"/>
    <w:rsid w:val="002E63A6"/>
  </w:style>
  <w:style w:type="character" w:styleId="af2">
    <w:name w:val="Strong"/>
    <w:basedOn w:val="a0"/>
    <w:uiPriority w:val="22"/>
    <w:qFormat/>
    <w:rsid w:val="002E63A6"/>
    <w:rPr>
      <w:b/>
      <w:bCs/>
    </w:rPr>
  </w:style>
  <w:style w:type="paragraph" w:customStyle="1" w:styleId="formattext">
    <w:name w:val="formattext"/>
    <w:basedOn w:val="a"/>
    <w:rsid w:val="002E63A6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2">
    <w:name w:val="c2"/>
    <w:basedOn w:val="a0"/>
    <w:rsid w:val="002E63A6"/>
  </w:style>
  <w:style w:type="character" w:styleId="af3">
    <w:name w:val="Hyperlink"/>
    <w:basedOn w:val="a0"/>
    <w:uiPriority w:val="99"/>
    <w:semiHidden/>
    <w:unhideWhenUsed/>
    <w:rsid w:val="00B92FEF"/>
    <w:rPr>
      <w:color w:val="0000FF"/>
      <w:u w:val="single"/>
    </w:rPr>
  </w:style>
  <w:style w:type="paragraph" w:customStyle="1" w:styleId="TableParagraph">
    <w:name w:val="Table Paragraph"/>
    <w:basedOn w:val="a"/>
    <w:qFormat/>
    <w:rsid w:val="00834A50"/>
    <w:pPr>
      <w:widowControl w:val="0"/>
      <w:spacing w:before="96"/>
      <w:ind w:left="62"/>
    </w:pPr>
    <w:rPr>
      <w:rFonts w:eastAsia="Times New Roman"/>
      <w:sz w:val="22"/>
      <w:szCs w:val="22"/>
      <w:lang w:bidi="ru-RU"/>
    </w:rPr>
  </w:style>
  <w:style w:type="paragraph" w:customStyle="1" w:styleId="2">
    <w:name w:val="Без интервала2"/>
    <w:rsid w:val="00117DBF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3A6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63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unhideWhenUsed/>
    <w:rsid w:val="002E63A6"/>
    <w:pPr>
      <w:autoSpaceDE/>
      <w:autoSpaceDN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rsid w:val="002E63A6"/>
    <w:rPr>
      <w:rFonts w:ascii="Calibri" w:eastAsia="Calibri" w:hAnsi="Calibri" w:cs="Times New Roman"/>
      <w:sz w:val="20"/>
      <w:szCs w:val="21"/>
    </w:rPr>
  </w:style>
  <w:style w:type="paragraph" w:styleId="a5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rsid w:val="002E63A6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No Spacing"/>
    <w:qFormat/>
    <w:rsid w:val="002E63A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3">
    <w:name w:val="Style13"/>
    <w:basedOn w:val="a"/>
    <w:rsid w:val="002E63A6"/>
    <w:pPr>
      <w:widowControl w:val="0"/>
      <w:adjustRightInd w:val="0"/>
      <w:spacing w:line="322" w:lineRule="exact"/>
      <w:jc w:val="center"/>
    </w:pPr>
    <w:rPr>
      <w:rFonts w:eastAsia="Times New Roman"/>
      <w:sz w:val="24"/>
      <w:szCs w:val="24"/>
    </w:rPr>
  </w:style>
  <w:style w:type="paragraph" w:customStyle="1" w:styleId="1">
    <w:name w:val="Без интервала1"/>
    <w:rsid w:val="002E63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7">
    <w:name w:val="Знак"/>
    <w:basedOn w:val="a"/>
    <w:rsid w:val="002E63A6"/>
    <w:pPr>
      <w:autoSpaceDE/>
      <w:autoSpaceDN/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customStyle="1" w:styleId="10">
    <w:name w:val="Абзац списка1"/>
    <w:basedOn w:val="a"/>
    <w:rsid w:val="002E63A6"/>
    <w:pPr>
      <w:suppressAutoHyphens/>
      <w:autoSpaceDE/>
      <w:autoSpaceDN/>
      <w:ind w:left="708"/>
    </w:pPr>
    <w:rPr>
      <w:rFonts w:eastAsia="Times New Roman"/>
      <w:sz w:val="24"/>
      <w:szCs w:val="24"/>
      <w:lang w:eastAsia="ar-SA"/>
    </w:rPr>
  </w:style>
  <w:style w:type="paragraph" w:styleId="a8">
    <w:name w:val="Body Text"/>
    <w:basedOn w:val="a"/>
    <w:link w:val="a9"/>
    <w:uiPriority w:val="1"/>
    <w:qFormat/>
    <w:rsid w:val="002E63A6"/>
    <w:pPr>
      <w:autoSpaceDE/>
      <w:autoSpaceDN/>
      <w:spacing w:after="120" w:line="276" w:lineRule="auto"/>
    </w:pPr>
    <w:rPr>
      <w:sz w:val="24"/>
      <w:szCs w:val="22"/>
      <w:lang w:eastAsia="en-US"/>
    </w:rPr>
  </w:style>
  <w:style w:type="character" w:customStyle="1" w:styleId="a9">
    <w:name w:val="Основной текст Знак"/>
    <w:basedOn w:val="a0"/>
    <w:link w:val="a8"/>
    <w:rsid w:val="002E63A6"/>
    <w:rPr>
      <w:rFonts w:ascii="Times New Roman" w:eastAsia="Calibri" w:hAnsi="Times New Roman" w:cs="Times New Roman"/>
      <w:sz w:val="24"/>
    </w:rPr>
  </w:style>
  <w:style w:type="paragraph" w:styleId="aa">
    <w:name w:val="header"/>
    <w:basedOn w:val="a"/>
    <w:link w:val="ab"/>
    <w:rsid w:val="002E63A6"/>
    <w:pPr>
      <w:tabs>
        <w:tab w:val="center" w:pos="4677"/>
        <w:tab w:val="right" w:pos="9355"/>
      </w:tabs>
      <w:autoSpaceDE/>
      <w:autoSpaceDN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rsid w:val="002E63A6"/>
    <w:rPr>
      <w:rFonts w:ascii="Calibri" w:eastAsia="Times New Roman" w:hAnsi="Calibri" w:cs="Times New Roman"/>
    </w:rPr>
  </w:style>
  <w:style w:type="character" w:customStyle="1" w:styleId="style49">
    <w:name w:val="style49"/>
    <w:basedOn w:val="a0"/>
    <w:rsid w:val="002E63A6"/>
  </w:style>
  <w:style w:type="paragraph" w:styleId="ac">
    <w:name w:val="List Paragraph"/>
    <w:basedOn w:val="a"/>
    <w:uiPriority w:val="1"/>
    <w:qFormat/>
    <w:rsid w:val="002E63A6"/>
    <w:pPr>
      <w:autoSpaceDE/>
      <w:autoSpaceDN/>
      <w:ind w:left="720"/>
      <w:contextualSpacing/>
    </w:pPr>
    <w:rPr>
      <w:rFonts w:eastAsia="Times New Roman"/>
      <w:sz w:val="28"/>
      <w:szCs w:val="28"/>
    </w:rPr>
  </w:style>
  <w:style w:type="character" w:customStyle="1" w:styleId="submenu-table">
    <w:name w:val="submenu-table"/>
    <w:basedOn w:val="a0"/>
    <w:rsid w:val="002E63A6"/>
    <w:rPr>
      <w:rFonts w:cs="Times New Roman"/>
    </w:rPr>
  </w:style>
  <w:style w:type="paragraph" w:customStyle="1" w:styleId="Default">
    <w:name w:val="Default"/>
    <w:rsid w:val="002E63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footer"/>
    <w:basedOn w:val="a"/>
    <w:link w:val="ae"/>
    <w:rsid w:val="002E63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2E63A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2E63A6"/>
  </w:style>
  <w:style w:type="character" w:customStyle="1" w:styleId="af0">
    <w:name w:val="Текст выноски Знак"/>
    <w:basedOn w:val="a0"/>
    <w:link w:val="af1"/>
    <w:uiPriority w:val="99"/>
    <w:semiHidden/>
    <w:rsid w:val="002E63A6"/>
    <w:rPr>
      <w:rFonts w:ascii="Tahoma" w:eastAsia="Calibri" w:hAnsi="Tahoma" w:cs="Tahoma"/>
      <w:sz w:val="16"/>
      <w:szCs w:val="16"/>
      <w:lang w:eastAsia="ru-RU"/>
    </w:rPr>
  </w:style>
  <w:style w:type="paragraph" w:styleId="af1">
    <w:name w:val="Balloon Text"/>
    <w:basedOn w:val="a"/>
    <w:link w:val="af0"/>
    <w:uiPriority w:val="99"/>
    <w:semiHidden/>
    <w:unhideWhenUsed/>
    <w:rsid w:val="002E63A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2E63A6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NoSpacing1">
    <w:name w:val="No Spacing1"/>
    <w:uiPriority w:val="99"/>
    <w:rsid w:val="002E63A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ListParagraph1">
    <w:name w:val="List Paragraph1"/>
    <w:basedOn w:val="a"/>
    <w:uiPriority w:val="99"/>
    <w:rsid w:val="002E63A6"/>
    <w:pPr>
      <w:suppressAutoHyphens/>
      <w:autoSpaceDE/>
      <w:autoSpaceDN/>
      <w:ind w:left="708"/>
    </w:pPr>
    <w:rPr>
      <w:rFonts w:eastAsia="Times New Roman"/>
      <w:sz w:val="24"/>
      <w:szCs w:val="24"/>
      <w:lang w:eastAsia="ar-SA"/>
    </w:rPr>
  </w:style>
  <w:style w:type="character" w:customStyle="1" w:styleId="c0">
    <w:name w:val="c0"/>
    <w:basedOn w:val="a0"/>
    <w:rsid w:val="002E63A6"/>
    <w:rPr>
      <w:rFonts w:ascii="Times New Roman" w:hAnsi="Times New Roman" w:cs="Times New Roman" w:hint="default"/>
    </w:rPr>
  </w:style>
  <w:style w:type="paragraph" w:customStyle="1" w:styleId="ConsPlusTitle">
    <w:name w:val="ConsPlusTitle"/>
    <w:rsid w:val="002E63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pple-converted-space">
    <w:name w:val="apple-converted-space"/>
    <w:basedOn w:val="a0"/>
    <w:rsid w:val="002E63A6"/>
  </w:style>
  <w:style w:type="character" w:styleId="af2">
    <w:name w:val="Strong"/>
    <w:basedOn w:val="a0"/>
    <w:uiPriority w:val="22"/>
    <w:qFormat/>
    <w:rsid w:val="002E63A6"/>
    <w:rPr>
      <w:b/>
      <w:bCs/>
    </w:rPr>
  </w:style>
  <w:style w:type="paragraph" w:customStyle="1" w:styleId="formattext">
    <w:name w:val="formattext"/>
    <w:basedOn w:val="a"/>
    <w:rsid w:val="002E63A6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2">
    <w:name w:val="c2"/>
    <w:basedOn w:val="a0"/>
    <w:rsid w:val="002E63A6"/>
  </w:style>
  <w:style w:type="character" w:styleId="af3">
    <w:name w:val="Hyperlink"/>
    <w:basedOn w:val="a0"/>
    <w:uiPriority w:val="99"/>
    <w:semiHidden/>
    <w:unhideWhenUsed/>
    <w:rsid w:val="00B92FEF"/>
    <w:rPr>
      <w:color w:val="0000FF"/>
      <w:u w:val="single"/>
    </w:rPr>
  </w:style>
  <w:style w:type="paragraph" w:customStyle="1" w:styleId="TableParagraph">
    <w:name w:val="Table Paragraph"/>
    <w:basedOn w:val="a"/>
    <w:qFormat/>
    <w:rsid w:val="00834A50"/>
    <w:pPr>
      <w:widowControl w:val="0"/>
      <w:spacing w:before="96"/>
      <w:ind w:left="62"/>
    </w:pPr>
    <w:rPr>
      <w:rFonts w:eastAsia="Times New Roman"/>
      <w:sz w:val="22"/>
      <w:szCs w:val="22"/>
      <w:lang w:bidi="ru-RU"/>
    </w:rPr>
  </w:style>
  <w:style w:type="paragraph" w:customStyle="1" w:styleId="2">
    <w:name w:val="Без интервала2"/>
    <w:rsid w:val="00117DB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glpu62.ucoz.ru/index/3_kurs_38_02_01_ehkonomika_i_bukhgalterskij_uchet_po_otrasljam/0-75" TargetMode="External"/><Relationship Id="rId18" Type="http://schemas.openxmlformats.org/officeDocument/2006/relationships/hyperlink" Target="http://bglpu62.ucoz.ru/index/2_kurs_44_02_01_doshkolnoe_obrazovanie_zaochnaja_forma_obuchenija/0-78" TargetMode="External"/><Relationship Id="rId26" Type="http://schemas.openxmlformats.org/officeDocument/2006/relationships/hyperlink" Target="http://bglpu62.ucoz.ru/index/education/0-40" TargetMode="External"/><Relationship Id="rId39" Type="http://schemas.openxmlformats.org/officeDocument/2006/relationships/hyperlink" Target="http://bglpu62.ucoz.ru/index/education/0-40" TargetMode="External"/><Relationship Id="rId21" Type="http://schemas.openxmlformats.org/officeDocument/2006/relationships/hyperlink" Target="http://bglpu62.ucoz.ru/index/education/0-40" TargetMode="External"/><Relationship Id="rId34" Type="http://schemas.openxmlformats.org/officeDocument/2006/relationships/hyperlink" Target="http://bglpu62.ucoz.ru/Obrazovanie/fgos/fgos_master_po_TO.pdf" TargetMode="External"/><Relationship Id="rId42" Type="http://schemas.openxmlformats.org/officeDocument/2006/relationships/hyperlink" Target="http://bglpu62.ucoz.ru/2018/Uch_plan/uch_plan_35.01.13-2018.pdf" TargetMode="External"/><Relationship Id="rId47" Type="http://schemas.openxmlformats.org/officeDocument/2006/relationships/hyperlink" Target="http://bglpu62.ucoz.ru/2017/Uch_plan/uch_plan_15.01.05-2017.pdf" TargetMode="External"/><Relationship Id="rId50" Type="http://schemas.openxmlformats.org/officeDocument/2006/relationships/hyperlink" Target="http://bglpu62.ucoz.ru/index/education/0-40" TargetMode="External"/><Relationship Id="rId55" Type="http://schemas.openxmlformats.org/officeDocument/2006/relationships/hyperlink" Target="http://bglpu62.ucoz.ru/2017/Uch_plan/uch_plan_35.02.06-2017.pdf" TargetMode="External"/><Relationship Id="rId63" Type="http://schemas.openxmlformats.org/officeDocument/2006/relationships/hyperlink" Target="http://bglpu62.ucoz.ru/index/education/0-40" TargetMode="External"/><Relationship Id="rId68" Type="http://schemas.openxmlformats.org/officeDocument/2006/relationships/header" Target="header3.xml"/><Relationship Id="rId7" Type="http://schemas.openxmlformats.org/officeDocument/2006/relationships/endnotes" Target="endnotes.xml"/><Relationship Id="rId71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yperlink" Target="http://bglpu62.ucoz.ru/index/education/0-40" TargetMode="External"/><Relationship Id="rId29" Type="http://schemas.openxmlformats.org/officeDocument/2006/relationships/hyperlink" Target="http://bglpu62.ucoz.ru/Obrazovanie/fgos/fgos_elektromonter.pdf" TargetMode="External"/><Relationship Id="rId11" Type="http://schemas.openxmlformats.org/officeDocument/2006/relationships/hyperlink" Target="http://bglpu62.ucoz.ru/index/education/0-40" TargetMode="External"/><Relationship Id="rId24" Type="http://schemas.openxmlformats.org/officeDocument/2006/relationships/hyperlink" Target="http://bglpu62.ucoz.ru/index/35_02_07_quot_mekhanizacija_selskogo_khozjajstva_quot_prijom_2015_goda/0-80" TargetMode="External"/><Relationship Id="rId32" Type="http://schemas.openxmlformats.org/officeDocument/2006/relationships/hyperlink" Target="http://bglpu62.ucoz.ru/index/education/0-40" TargetMode="External"/><Relationship Id="rId37" Type="http://schemas.openxmlformats.org/officeDocument/2006/relationships/hyperlink" Target="http://bglpu62.ucoz.ru/index/education/0-40" TargetMode="External"/><Relationship Id="rId40" Type="http://schemas.openxmlformats.org/officeDocument/2006/relationships/hyperlink" Target="http://bglpu62.ucoz.ru/FGOS/35.01.13.pdf" TargetMode="External"/><Relationship Id="rId45" Type="http://schemas.openxmlformats.org/officeDocument/2006/relationships/hyperlink" Target="http://bglpu62.ucoz.ru/2015/opop_2015.pdf" TargetMode="External"/><Relationship Id="rId53" Type="http://schemas.openxmlformats.org/officeDocument/2006/relationships/hyperlink" Target="http://bglpu62.ucoz.ru/index/obrazovanie/0-40" TargetMode="External"/><Relationship Id="rId58" Type="http://schemas.openxmlformats.org/officeDocument/2006/relationships/hyperlink" Target="http://bglpu62.ucoz.ru/index/obrazovanie/0-40" TargetMode="External"/><Relationship Id="rId66" Type="http://schemas.openxmlformats.org/officeDocument/2006/relationships/header" Target="header1.xml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bglpu62.ucoz.ru/index/education/0-40" TargetMode="External"/><Relationship Id="rId23" Type="http://schemas.openxmlformats.org/officeDocument/2006/relationships/hyperlink" Target="http://bglpu62.ucoz.ru/Obrazovanie/fgos/fgos_mehanizaciya_sh.pdf" TargetMode="External"/><Relationship Id="rId28" Type="http://schemas.openxmlformats.org/officeDocument/2006/relationships/hyperlink" Target="http://bglpu62.ucoz.ru/Obrazovanie/OPOP/opop_mekhanizacija_2015.pdf" TargetMode="External"/><Relationship Id="rId36" Type="http://schemas.openxmlformats.org/officeDocument/2006/relationships/hyperlink" Target="http://bglpu62.ucoz.ru/2017/Uch_plan/uch_plan_35.01.14-2017.pdf" TargetMode="External"/><Relationship Id="rId49" Type="http://schemas.openxmlformats.org/officeDocument/2006/relationships/hyperlink" Target="http://bglpu62.ucoz.ru/Dokymenty/annotacija_15.01.05.pdf" TargetMode="External"/><Relationship Id="rId57" Type="http://schemas.openxmlformats.org/officeDocument/2006/relationships/hyperlink" Target="http://bglpu62.ucoz.ru/index/obrazovanie/0-40" TargetMode="External"/><Relationship Id="rId61" Type="http://schemas.openxmlformats.org/officeDocument/2006/relationships/hyperlink" Target="http://bglpu62.ucoz.ru/index/education/0-40" TargetMode="External"/><Relationship Id="rId10" Type="http://schemas.openxmlformats.org/officeDocument/2006/relationships/hyperlink" Target="http://bglpu62.ucoz.ru/2017/Uch_plan/uch_plan_13.02.11-2017.pdf" TargetMode="External"/><Relationship Id="rId19" Type="http://schemas.openxmlformats.org/officeDocument/2006/relationships/hyperlink" Target="http://bglpu62.ucoz.ru/2016/uchebnyj_plan_doshkolnoe_obrazovanie_16.pdf" TargetMode="External"/><Relationship Id="rId31" Type="http://schemas.openxmlformats.org/officeDocument/2006/relationships/hyperlink" Target="http://bglpu62.ucoz.ru/index/education/0-40" TargetMode="External"/><Relationship Id="rId44" Type="http://schemas.openxmlformats.org/officeDocument/2006/relationships/hyperlink" Target="http://bglpu62.ucoz.ru/2015/master_gkh_2015.pdf" TargetMode="External"/><Relationship Id="rId52" Type="http://schemas.openxmlformats.org/officeDocument/2006/relationships/hyperlink" Target="http://bglpu62.ucoz.ru/FGOS/35.02.06-2014_g..pdf" TargetMode="External"/><Relationship Id="rId60" Type="http://schemas.openxmlformats.org/officeDocument/2006/relationships/hyperlink" Target="http://bglpu62.ucoz.ru/index/education/0-40" TargetMode="External"/><Relationship Id="rId65" Type="http://schemas.openxmlformats.org/officeDocument/2006/relationships/footer" Target="footer1.xml"/><Relationship Id="rId73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yperlink" Target="http://bglpu62.ucoz.ru/index/tekhnicheskaja_ehkspluatacija_i_obsluzhivanie_ehlektricheskogo_i_ehlektromekhanicheskogo_oborudovanija/0-71" TargetMode="External"/><Relationship Id="rId14" Type="http://schemas.openxmlformats.org/officeDocument/2006/relationships/hyperlink" Target="http://bglpu62.ucoz.ru/2018/Uch_plan/uch_plan_38.02.01-2018.pdf" TargetMode="External"/><Relationship Id="rId22" Type="http://schemas.openxmlformats.org/officeDocument/2006/relationships/hyperlink" Target="http://bglpu62.ucoz.ru/index/education/0-40" TargetMode="External"/><Relationship Id="rId27" Type="http://schemas.openxmlformats.org/officeDocument/2006/relationships/hyperlink" Target="http://bglpu62.ucoz.ru/index/education/0-40" TargetMode="External"/><Relationship Id="rId30" Type="http://schemas.openxmlformats.org/officeDocument/2006/relationships/hyperlink" Target="http://bglpu62.ucoz.ru/2018/Uch_plan/uch_plan_35.01.15-2018.pdf" TargetMode="External"/><Relationship Id="rId35" Type="http://schemas.openxmlformats.org/officeDocument/2006/relationships/hyperlink" Target="http://bglpu62.ucoz.ru/index/education/0-40" TargetMode="External"/><Relationship Id="rId43" Type="http://schemas.openxmlformats.org/officeDocument/2006/relationships/hyperlink" Target="http://bglpu62.ucoz.ru/index/2_kurs_annotacii_k_rabochim_programmam_08_01_10_master_zhilishhno_kommunalnogo_khozjajstva/0-69" TargetMode="External"/><Relationship Id="rId48" Type="http://schemas.openxmlformats.org/officeDocument/2006/relationships/hyperlink" Target="http://bglpu62.ucoz.ru/2018/Uch_plan/uch_plan_15.01.05-2018.pdf" TargetMode="External"/><Relationship Id="rId56" Type="http://schemas.openxmlformats.org/officeDocument/2006/relationships/hyperlink" Target="http://bglpu62.ucoz.ru/index/obrazovanie/0-40" TargetMode="External"/><Relationship Id="rId64" Type="http://schemas.openxmlformats.org/officeDocument/2006/relationships/hyperlink" Target="https://base.garant.ru/70444292/" TargetMode="External"/><Relationship Id="rId69" Type="http://schemas.openxmlformats.org/officeDocument/2006/relationships/footer" Target="footer2.xml"/><Relationship Id="rId8" Type="http://schemas.openxmlformats.org/officeDocument/2006/relationships/hyperlink" Target="http://bglpu62.ucoz.ru/Obrazovanie/fgos/fgos_tehnich_expluat_i_obslygivanie.pdf" TargetMode="External"/><Relationship Id="rId51" Type="http://schemas.openxmlformats.org/officeDocument/2006/relationships/hyperlink" Target="http://bglpu62.ucoz.ru/index/education/0-40" TargetMode="External"/><Relationship Id="rId72" Type="http://schemas.openxmlformats.org/officeDocument/2006/relationships/footer" Target="footer4.xml"/><Relationship Id="rId3" Type="http://schemas.microsoft.com/office/2007/relationships/stylesWithEffects" Target="stylesWithEffects.xml"/><Relationship Id="rId12" Type="http://schemas.openxmlformats.org/officeDocument/2006/relationships/hyperlink" Target="http://bglpu62.ucoz.ru/FGOS/38.02.01.pdf" TargetMode="External"/><Relationship Id="rId17" Type="http://schemas.openxmlformats.org/officeDocument/2006/relationships/hyperlink" Target="http://bglpu62.ucoz.ru/Obrazovanie/fgos/fgos_doshkolnoe_obrazovanie.pdf" TargetMode="External"/><Relationship Id="rId25" Type="http://schemas.openxmlformats.org/officeDocument/2006/relationships/hyperlink" Target="http://bglpu62.ucoz.ru/2016/Uch_plan/uch_plan_35.02.07-2016.pdf" TargetMode="External"/><Relationship Id="rId33" Type="http://schemas.openxmlformats.org/officeDocument/2006/relationships/hyperlink" Target="http://bglpu62.ucoz.ru/index/education/0-40" TargetMode="External"/><Relationship Id="rId38" Type="http://schemas.openxmlformats.org/officeDocument/2006/relationships/hyperlink" Target="http://bglpu62.ucoz.ru/index/education/0-40" TargetMode="External"/><Relationship Id="rId46" Type="http://schemas.openxmlformats.org/officeDocument/2006/relationships/hyperlink" Target="http://bglpu62.ucoz.ru/Obrazovanie/fgos/fgos_svarchik.pdf" TargetMode="External"/><Relationship Id="rId59" Type="http://schemas.openxmlformats.org/officeDocument/2006/relationships/hyperlink" Target="http://bglpu62.ucoz.ru/FGOS/39.02.01.pdf" TargetMode="External"/><Relationship Id="rId67" Type="http://schemas.openxmlformats.org/officeDocument/2006/relationships/header" Target="header2.xml"/><Relationship Id="rId20" Type="http://schemas.openxmlformats.org/officeDocument/2006/relationships/hyperlink" Target="http://bglpu62.ucoz.ru/2018/Uch_plan/uch_plan_44.02.01-2018.pdf" TargetMode="External"/><Relationship Id="rId41" Type="http://schemas.openxmlformats.org/officeDocument/2006/relationships/hyperlink" Target="http://bglpu62.ucoz.ru/index/2_kurs_rabochie_programmy_08_01_10_master_zhilishhno_kommunalnogo_khozjajstva/0-67" TargetMode="External"/><Relationship Id="rId54" Type="http://schemas.openxmlformats.org/officeDocument/2006/relationships/hyperlink" Target="http://bglpu62.ucoz.ru/2016/Uch_plan/uch_plan_35.02.06-2016.pdf" TargetMode="External"/><Relationship Id="rId62" Type="http://schemas.openxmlformats.org/officeDocument/2006/relationships/hyperlink" Target="http://bglpu62.ucoz.ru/index/education/0-40" TargetMode="External"/><Relationship Id="rId70" Type="http://schemas.openxmlformats.org/officeDocument/2006/relationships/footer" Target="footer3.xm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65</Pages>
  <Words>17311</Words>
  <Characters>98678</Characters>
  <Application>Microsoft Office Word</Application>
  <DocSecurity>0</DocSecurity>
  <Lines>822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115758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Южное управление</dc:creator>
  <cp:lastModifiedBy>seven</cp:lastModifiedBy>
  <cp:revision>8</cp:revision>
  <dcterms:created xsi:type="dcterms:W3CDTF">2020-10-26T06:08:00Z</dcterms:created>
  <dcterms:modified xsi:type="dcterms:W3CDTF">2020-10-26T06:37:00Z</dcterms:modified>
</cp:coreProperties>
</file>